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A751F">
      <w:pPr>
        <w:rPr>
          <w:rFonts w:ascii="黑体" w:eastAsia="黑体" w:cs="黑体"/>
          <w:sz w:val="32"/>
          <w:szCs w:val="32"/>
        </w:rPr>
      </w:pPr>
      <w:r>
        <w:rPr>
          <w:rFonts w:hint="eastAsia" w:ascii="黑体" w:eastAsia="黑体" w:cs="黑体"/>
          <w:sz w:val="32"/>
          <w:szCs w:val="32"/>
        </w:rPr>
        <w:t>附件</w:t>
      </w:r>
      <w:r>
        <w:rPr>
          <w:rFonts w:ascii="黑体" w:eastAsia="黑体" w:cs="黑体"/>
          <w:sz w:val="32"/>
          <w:szCs w:val="32"/>
        </w:rPr>
        <w:t>2</w:t>
      </w:r>
    </w:p>
    <w:p w14:paraId="510F556C">
      <w:pPr>
        <w:jc w:val="center"/>
        <w:rPr>
          <w:rFonts w:hint="eastAsia" w:ascii="方正小标宋简体" w:eastAsia="方正小标宋简体" w:cs="方正小标宋简体"/>
          <w:sz w:val="44"/>
          <w:szCs w:val="44"/>
        </w:rPr>
      </w:pPr>
      <w:r>
        <w:rPr>
          <w:rFonts w:ascii="方正小标宋简体" w:eastAsia="方正小标宋简体" w:cs="方正小标宋简体"/>
          <w:sz w:val="44"/>
          <w:szCs w:val="44"/>
        </w:rPr>
        <w:t>井陉矿区政务服务领域技术性服务事项清单</w:t>
      </w:r>
    </w:p>
    <w:tbl>
      <w:tblPr>
        <w:tblStyle w:val="7"/>
        <w:tblW w:w="14245" w:type="dxa"/>
        <w:tblInd w:w="-29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6"/>
        <w:gridCol w:w="1282"/>
        <w:gridCol w:w="1663"/>
        <w:gridCol w:w="711"/>
        <w:gridCol w:w="797"/>
        <w:gridCol w:w="797"/>
        <w:gridCol w:w="2877"/>
        <w:gridCol w:w="1145"/>
        <w:gridCol w:w="1268"/>
        <w:gridCol w:w="1062"/>
        <w:gridCol w:w="2057"/>
      </w:tblGrid>
      <w:tr w14:paraId="40720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136B916B">
            <w:pPr>
              <w:jc w:val="center"/>
              <w:rPr>
                <w:szCs w:val="21"/>
              </w:rPr>
            </w:pPr>
            <w:r>
              <w:rPr>
                <w:rFonts w:ascii="黑体" w:eastAsia="黑体" w:cs="Arial"/>
                <w:szCs w:val="21"/>
              </w:rPr>
              <w:t>序号</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6B94434C">
            <w:pPr>
              <w:jc w:val="center"/>
              <w:rPr>
                <w:szCs w:val="21"/>
              </w:rPr>
            </w:pPr>
            <w:r>
              <w:rPr>
                <w:rFonts w:ascii="黑体" w:eastAsia="黑体" w:cs="Arial"/>
                <w:szCs w:val="21"/>
              </w:rPr>
              <w:t>技术性服务事项名称</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0E59BA01">
            <w:pPr>
              <w:jc w:val="center"/>
              <w:rPr>
                <w:rFonts w:ascii="黑体" w:eastAsia="黑体" w:cs="Arial"/>
                <w:szCs w:val="21"/>
              </w:rPr>
            </w:pPr>
            <w:r>
              <w:rPr>
                <w:rFonts w:ascii="黑体" w:eastAsia="黑体" w:cs="Arial"/>
                <w:szCs w:val="21"/>
              </w:rPr>
              <w:t>政务服务</w:t>
            </w:r>
          </w:p>
          <w:p w14:paraId="00556F2D">
            <w:pPr>
              <w:jc w:val="center"/>
              <w:rPr>
                <w:szCs w:val="21"/>
              </w:rPr>
            </w:pPr>
            <w:r>
              <w:rPr>
                <w:rFonts w:ascii="黑体" w:eastAsia="黑体" w:cs="Arial"/>
                <w:szCs w:val="21"/>
              </w:rPr>
              <w:t>事项名称</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020A54E4">
            <w:pPr>
              <w:jc w:val="center"/>
              <w:rPr>
                <w:szCs w:val="21"/>
              </w:rPr>
            </w:pPr>
            <w:r>
              <w:rPr>
                <w:rFonts w:ascii="黑体" w:eastAsia="黑体" w:cs="Arial"/>
                <w:szCs w:val="21"/>
              </w:rPr>
              <w:t>政务服务事项类型</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6467811C">
            <w:pPr>
              <w:jc w:val="center"/>
              <w:rPr>
                <w:szCs w:val="21"/>
              </w:rPr>
            </w:pPr>
            <w:r>
              <w:rPr>
                <w:rFonts w:ascii="黑体" w:eastAsia="黑体" w:cs="Arial"/>
                <w:szCs w:val="21"/>
              </w:rPr>
              <w:t>政务服务事项行业主管部门</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FED700F">
            <w:pPr>
              <w:jc w:val="center"/>
              <w:rPr>
                <w:szCs w:val="21"/>
              </w:rPr>
            </w:pPr>
            <w:r>
              <w:rPr>
                <w:rFonts w:ascii="黑体" w:eastAsia="黑体" w:cs="Arial"/>
                <w:szCs w:val="21"/>
              </w:rPr>
              <w:t>审批层级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55D852AA">
            <w:pPr>
              <w:jc w:val="center"/>
              <w:rPr>
                <w:szCs w:val="21"/>
              </w:rPr>
            </w:pPr>
            <w:r>
              <w:rPr>
                <w:rFonts w:ascii="黑体" w:eastAsia="黑体" w:cs="Arial"/>
                <w:szCs w:val="21"/>
              </w:rPr>
              <w:t>技术性服务事项设定依据</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122BF20A">
            <w:pPr>
              <w:jc w:val="center"/>
              <w:rPr>
                <w:szCs w:val="21"/>
              </w:rPr>
            </w:pPr>
            <w:r>
              <w:rPr>
                <w:rFonts w:ascii="黑体" w:eastAsia="黑体" w:cs="Arial"/>
                <w:szCs w:val="21"/>
              </w:rPr>
              <w:t>中介机构或专家资质要求</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596C4D69">
            <w:pPr>
              <w:jc w:val="center"/>
              <w:rPr>
                <w:szCs w:val="21"/>
              </w:rPr>
            </w:pPr>
            <w:r>
              <w:rPr>
                <w:rFonts w:ascii="黑体" w:eastAsia="黑体" w:cs="Arial"/>
                <w:szCs w:val="21"/>
              </w:rPr>
              <w:t>中介机构或专家提供的要件名称</w:t>
            </w:r>
          </w:p>
        </w:tc>
        <w:tc>
          <w:tcPr>
            <w:tcW w:w="1062" w:type="dxa"/>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583EC50B">
            <w:pPr>
              <w:jc w:val="center"/>
              <w:rPr>
                <w:szCs w:val="21"/>
              </w:rPr>
            </w:pPr>
            <w:r>
              <w:rPr>
                <w:rFonts w:ascii="黑体" w:eastAsia="黑体" w:cs="Arial"/>
                <w:szCs w:val="21"/>
              </w:rPr>
              <w:t>政务服务</w:t>
            </w:r>
            <w:r>
              <w:rPr>
                <w:rFonts w:ascii="黑体" w:eastAsia="黑体"/>
                <w:szCs w:val="21"/>
              </w:rPr>
              <w:t>事项</w:t>
            </w:r>
            <w:r>
              <w:rPr>
                <w:rFonts w:ascii="黑体" w:eastAsia="黑体" w:cs="Arial"/>
                <w:szCs w:val="21"/>
              </w:rPr>
              <w:t>实施部门</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7A90AC96">
            <w:pPr>
              <w:jc w:val="center"/>
              <w:rPr>
                <w:szCs w:val="21"/>
              </w:rPr>
            </w:pPr>
            <w:r>
              <w:rPr>
                <w:rFonts w:ascii="黑体" w:eastAsia="黑体" w:cs="Arial"/>
                <w:szCs w:val="21"/>
              </w:rPr>
              <w:t>备注</w:t>
            </w:r>
          </w:p>
        </w:tc>
      </w:tr>
      <w:tr w14:paraId="745D1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14245" w:type="dxa"/>
            <w:gridSpan w:val="11"/>
            <w:tcBorders>
              <w:top w:val="single" w:color="auto" w:sz="6" w:space="0"/>
              <w:left w:val="single" w:color="auto" w:sz="6" w:space="0"/>
              <w:bottom w:val="single" w:color="auto" w:sz="6" w:space="0"/>
              <w:right w:val="single" w:color="auto" w:sz="6" w:space="0"/>
              <w:tl2br w:val="nil"/>
              <w:tr2bl w:val="nil"/>
            </w:tcBorders>
            <w:noWrap/>
            <w:vAlign w:val="center"/>
          </w:tcPr>
          <w:p w14:paraId="517ADE07">
            <w:r>
              <w:rPr>
                <w:rFonts w:ascii="国标楷体" w:eastAsia="国标楷体" w:cs="Arial"/>
                <w:b/>
                <w:i w:val="0"/>
                <w:sz w:val="24"/>
              </w:rPr>
              <w:t>一、行政许可办理过程中涉及的技术性服务事项（共27项）</w:t>
            </w:r>
          </w:p>
        </w:tc>
      </w:tr>
      <w:tr w14:paraId="0240C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3" w:hRule="atLeast"/>
        </w:trPr>
        <w:tc>
          <w:tcPr>
            <w:tcW w:w="58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3601D038">
            <w:pPr>
              <w:spacing w:line="240" w:lineRule="exact"/>
              <w:rPr>
                <w:rFonts w:ascii="宋体"/>
                <w:sz w:val="18"/>
                <w:szCs w:val="18"/>
              </w:rPr>
            </w:pPr>
            <w:r>
              <w:rPr>
                <w:rFonts w:ascii="宋体"/>
                <w:sz w:val="18"/>
                <w:szCs w:val="18"/>
              </w:rPr>
              <w:t>1</w:t>
            </w:r>
          </w:p>
        </w:tc>
        <w:tc>
          <w:tcPr>
            <w:tcW w:w="1282"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12973EE6">
            <w:pPr>
              <w:spacing w:line="240" w:lineRule="exact"/>
              <w:rPr>
                <w:rFonts w:ascii="宋体"/>
                <w:sz w:val="18"/>
                <w:szCs w:val="18"/>
              </w:rPr>
            </w:pPr>
            <w:r>
              <w:rPr>
                <w:rFonts w:ascii="宋体"/>
                <w:sz w:val="18"/>
                <w:szCs w:val="18"/>
              </w:rPr>
              <w:t>固定资产投资项目核准评估</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2FACFE64">
            <w:pPr>
              <w:spacing w:line="240" w:lineRule="exact"/>
              <w:rPr>
                <w:rFonts w:ascii="宋体"/>
                <w:sz w:val="18"/>
                <w:szCs w:val="18"/>
              </w:rPr>
            </w:pPr>
            <w:r>
              <w:rPr>
                <w:rFonts w:ascii="宋体"/>
                <w:sz w:val="18"/>
                <w:szCs w:val="18"/>
              </w:rPr>
              <w:t>固定资产投资项目核准</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1F87C9BF">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C626466">
            <w:pPr>
              <w:spacing w:line="240" w:lineRule="exact"/>
              <w:rPr>
                <w:rFonts w:ascii="宋体"/>
                <w:sz w:val="18"/>
                <w:szCs w:val="18"/>
              </w:rPr>
            </w:pPr>
            <w:r>
              <w:rPr>
                <w:rFonts w:ascii="宋体"/>
                <w:sz w:val="18"/>
                <w:szCs w:val="18"/>
              </w:rPr>
              <w:t>省发展改革委</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3BAD84F0">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0698FD88">
            <w:pPr>
              <w:spacing w:line="240" w:lineRule="exact"/>
              <w:rPr>
                <w:rFonts w:ascii="宋体"/>
                <w:sz w:val="18"/>
                <w:szCs w:val="18"/>
              </w:rPr>
            </w:pPr>
            <w:r>
              <w:rPr>
                <w:rFonts w:ascii="宋体"/>
                <w:sz w:val="18"/>
                <w:szCs w:val="18"/>
              </w:rPr>
              <w:t>《企业投资项目核准和备案管理条例》</w:t>
            </w:r>
          </w:p>
          <w:p w14:paraId="37BED2CF">
            <w:pPr>
              <w:spacing w:line="240" w:lineRule="exact"/>
              <w:rPr>
                <w:rFonts w:ascii="宋体"/>
                <w:sz w:val="18"/>
                <w:szCs w:val="18"/>
              </w:rPr>
            </w:pPr>
            <w:r>
              <w:rPr>
                <w:rFonts w:ascii="宋体"/>
                <w:sz w:val="18"/>
                <w:szCs w:val="18"/>
              </w:rPr>
              <w:t>《企业投资项目核准和备案管理办法》</w:t>
            </w:r>
          </w:p>
          <w:p w14:paraId="19E700EE">
            <w:pPr>
              <w:spacing w:line="240" w:lineRule="exact"/>
              <w:rPr>
                <w:rFonts w:ascii="宋体"/>
                <w:sz w:val="18"/>
                <w:szCs w:val="18"/>
              </w:rPr>
            </w:pPr>
            <w:r>
              <w:rPr>
                <w:rFonts w:ascii="宋体"/>
                <w:sz w:val="18"/>
                <w:szCs w:val="18"/>
              </w:rPr>
              <w:t>《河北省人民政府关于印发河北省企业投资项目核准和备案实施办法的通知》</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2E0CD36B">
            <w:pPr>
              <w:spacing w:line="240" w:lineRule="exact"/>
              <w:rPr>
                <w:rFonts w:ascii="宋体"/>
                <w:sz w:val="18"/>
                <w:szCs w:val="18"/>
              </w:rPr>
            </w:pPr>
            <w:r>
              <w:rPr>
                <w:rFonts w:ascii="宋体"/>
                <w:sz w:val="18"/>
                <w:szCs w:val="18"/>
              </w:rPr>
              <w:t>具备相应资信等级的工程咨询机构</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403474A0">
            <w:pPr>
              <w:spacing w:line="240" w:lineRule="exact"/>
              <w:rPr>
                <w:rFonts w:ascii="宋体"/>
                <w:sz w:val="18"/>
                <w:szCs w:val="18"/>
              </w:rPr>
            </w:pPr>
            <w:r>
              <w:rPr>
                <w:rFonts w:ascii="宋体"/>
                <w:sz w:val="18"/>
                <w:szCs w:val="18"/>
              </w:rPr>
              <w:t>项目申请报告评估意见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549205C0">
            <w:pPr>
              <w:spacing w:line="240" w:lineRule="exact"/>
              <w:rPr>
                <w:rFonts w:ascii="宋体"/>
                <w:sz w:val="18"/>
                <w:szCs w:val="18"/>
              </w:rPr>
            </w:pPr>
            <w:r>
              <w:rPr>
                <w:rFonts w:ascii="宋体"/>
                <w:sz w:val="18"/>
                <w:szCs w:val="18"/>
              </w:rPr>
              <w:t>区政府（由区数据和政务服务局承办）</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12324A31">
            <w:pPr>
              <w:spacing w:line="240" w:lineRule="exact"/>
              <w:rPr>
                <w:rFonts w:ascii="宋体"/>
                <w:sz w:val="18"/>
                <w:szCs w:val="18"/>
              </w:rPr>
            </w:pPr>
          </w:p>
        </w:tc>
      </w:tr>
      <w:tr w14:paraId="00CEA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3" w:hRule="atLeast"/>
        </w:trPr>
        <w:tc>
          <w:tcPr>
            <w:tcW w:w="586"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A57B03D"/>
        </w:tc>
        <w:tc>
          <w:tcPr>
            <w:tcW w:w="1282"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470886B"/>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1EE5AEB0">
            <w:pPr>
              <w:spacing w:line="240" w:lineRule="exact"/>
              <w:rPr>
                <w:rFonts w:ascii="宋体"/>
                <w:sz w:val="18"/>
                <w:szCs w:val="18"/>
              </w:rPr>
            </w:pPr>
            <w:r>
              <w:rPr>
                <w:rFonts w:ascii="宋体"/>
                <w:sz w:val="18"/>
                <w:szCs w:val="18"/>
              </w:rPr>
              <w:t>固定资产投资项目核准（含国发〔2016〕72号文件规定的外商投资项目）</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6D831127">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0879BF7F">
            <w:pPr>
              <w:spacing w:line="240" w:lineRule="exact"/>
              <w:rPr>
                <w:rFonts w:ascii="宋体"/>
                <w:sz w:val="18"/>
                <w:szCs w:val="18"/>
              </w:rPr>
            </w:pPr>
            <w:r>
              <w:rPr>
                <w:rFonts w:ascii="宋体"/>
                <w:sz w:val="18"/>
                <w:szCs w:val="18"/>
              </w:rPr>
              <w:t>省发展改革委</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2F308105">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760AE525">
            <w:pPr>
              <w:spacing w:line="240" w:lineRule="exact"/>
              <w:rPr>
                <w:rFonts w:ascii="宋体"/>
                <w:sz w:val="18"/>
                <w:szCs w:val="18"/>
              </w:rPr>
            </w:pPr>
            <w:r>
              <w:rPr>
                <w:rFonts w:ascii="宋体"/>
                <w:sz w:val="18"/>
                <w:szCs w:val="18"/>
              </w:rPr>
              <w:t>《企业投资项目核准和备案管理条例》</w:t>
            </w:r>
          </w:p>
          <w:p w14:paraId="1179CE79">
            <w:pPr>
              <w:spacing w:line="240" w:lineRule="exact"/>
              <w:rPr>
                <w:rFonts w:ascii="宋体"/>
                <w:sz w:val="18"/>
                <w:szCs w:val="18"/>
              </w:rPr>
            </w:pPr>
            <w:r>
              <w:rPr>
                <w:rFonts w:ascii="宋体"/>
                <w:sz w:val="18"/>
                <w:szCs w:val="18"/>
              </w:rPr>
              <w:t>《企业投资项目核准和备案管理办法》</w:t>
            </w:r>
          </w:p>
          <w:p w14:paraId="3D3CDCBA">
            <w:pPr>
              <w:spacing w:line="240" w:lineRule="exact"/>
              <w:rPr>
                <w:rFonts w:ascii="宋体"/>
                <w:sz w:val="18"/>
                <w:szCs w:val="18"/>
              </w:rPr>
            </w:pPr>
            <w:r>
              <w:rPr>
                <w:rFonts w:ascii="宋体"/>
                <w:sz w:val="18"/>
                <w:szCs w:val="18"/>
              </w:rPr>
              <w:t>《河北省人民政府关于印发河北省企业投资项目核准和备案实施办法的通知》</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1090A278">
            <w:pPr>
              <w:spacing w:line="240" w:lineRule="exact"/>
              <w:rPr>
                <w:rFonts w:ascii="宋体"/>
                <w:sz w:val="18"/>
                <w:szCs w:val="18"/>
              </w:rPr>
            </w:pPr>
            <w:r>
              <w:rPr>
                <w:rFonts w:ascii="宋体"/>
                <w:sz w:val="18"/>
                <w:szCs w:val="18"/>
              </w:rPr>
              <w:t>具备相应资信等级的工程咨询机构</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1136DA42">
            <w:pPr>
              <w:spacing w:line="240" w:lineRule="exact"/>
              <w:rPr>
                <w:rFonts w:ascii="宋体"/>
                <w:sz w:val="18"/>
                <w:szCs w:val="18"/>
              </w:rPr>
            </w:pPr>
            <w:r>
              <w:rPr>
                <w:rFonts w:ascii="宋体"/>
                <w:sz w:val="18"/>
                <w:szCs w:val="18"/>
              </w:rPr>
              <w:t>项目申请报告评估意见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0D077BBB">
            <w:pPr>
              <w:spacing w:line="240" w:lineRule="exact"/>
              <w:rPr>
                <w:rFonts w:ascii="宋体"/>
                <w:sz w:val="18"/>
                <w:szCs w:val="18"/>
              </w:rPr>
            </w:pPr>
            <w:r>
              <w:rPr>
                <w:rFonts w:ascii="宋体"/>
                <w:sz w:val="18"/>
                <w:szCs w:val="18"/>
              </w:rPr>
              <w:t>区政府（由区数据和政务服务局承办）</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5BE643B9">
            <w:pPr>
              <w:spacing w:line="240" w:lineRule="exact"/>
              <w:rPr>
                <w:rFonts w:ascii="宋体"/>
                <w:sz w:val="18"/>
                <w:szCs w:val="18"/>
              </w:rPr>
            </w:pPr>
            <w:r>
              <w:rPr>
                <w:rFonts w:ascii="宋体"/>
                <w:sz w:val="18"/>
                <w:szCs w:val="18"/>
              </w:rPr>
              <w:t>政务服务事项：市级固定资产投资项目核准（外资）权限已下放县级实施。市投促局负责指导。</w:t>
            </w:r>
          </w:p>
        </w:tc>
      </w:tr>
      <w:tr w14:paraId="1F8D2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3" w:hRule="atLeast"/>
        </w:trPr>
        <w:tc>
          <w:tcPr>
            <w:tcW w:w="58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7BA2E71C">
            <w:pPr>
              <w:spacing w:line="240" w:lineRule="exact"/>
              <w:rPr>
                <w:rFonts w:ascii="宋体"/>
                <w:sz w:val="18"/>
                <w:szCs w:val="18"/>
              </w:rPr>
            </w:pPr>
            <w:r>
              <w:rPr>
                <w:rFonts w:ascii="宋体"/>
                <w:sz w:val="18"/>
                <w:szCs w:val="18"/>
              </w:rPr>
              <w:t>2</w:t>
            </w:r>
          </w:p>
        </w:tc>
        <w:tc>
          <w:tcPr>
            <w:tcW w:w="1282"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34C38DD5">
            <w:pPr>
              <w:spacing w:line="240" w:lineRule="exact"/>
              <w:rPr>
                <w:rFonts w:ascii="宋体"/>
                <w:sz w:val="18"/>
                <w:szCs w:val="18"/>
              </w:rPr>
            </w:pPr>
            <w:r>
              <w:rPr>
                <w:rFonts w:ascii="宋体"/>
                <w:sz w:val="18"/>
                <w:szCs w:val="18"/>
              </w:rPr>
              <w:t>社会稳定风险分析报告评估论证</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5BCAB2B8">
            <w:pPr>
              <w:spacing w:line="240" w:lineRule="exact"/>
              <w:rPr>
                <w:rFonts w:ascii="宋体"/>
                <w:sz w:val="18"/>
                <w:szCs w:val="18"/>
              </w:rPr>
            </w:pPr>
            <w:r>
              <w:rPr>
                <w:rFonts w:ascii="宋体"/>
                <w:sz w:val="18"/>
                <w:szCs w:val="18"/>
              </w:rPr>
              <w:t>固定资产投资项目核准</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5920B725">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10BDDE47">
            <w:pPr>
              <w:spacing w:line="240" w:lineRule="exact"/>
              <w:rPr>
                <w:rFonts w:ascii="宋体"/>
                <w:sz w:val="18"/>
                <w:szCs w:val="18"/>
              </w:rPr>
            </w:pPr>
            <w:r>
              <w:rPr>
                <w:rFonts w:ascii="宋体"/>
                <w:sz w:val="18"/>
                <w:szCs w:val="18"/>
              </w:rPr>
              <w:t>省发展改革委</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5F817011">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56E011AC">
            <w:pPr>
              <w:spacing w:line="240" w:lineRule="exact"/>
              <w:rPr>
                <w:rFonts w:ascii="宋体"/>
                <w:sz w:val="18"/>
                <w:szCs w:val="18"/>
              </w:rPr>
            </w:pPr>
            <w:r>
              <w:rPr>
                <w:rFonts w:ascii="宋体"/>
                <w:sz w:val="18"/>
                <w:szCs w:val="18"/>
              </w:rPr>
              <w:t>《国家发展改革委重大固定资产投资项目社会稳定风险评估暂行办法》</w:t>
            </w:r>
          </w:p>
          <w:p w14:paraId="58FFECA3">
            <w:pPr>
              <w:spacing w:line="240" w:lineRule="exact"/>
              <w:rPr>
                <w:rFonts w:ascii="宋体"/>
                <w:sz w:val="18"/>
                <w:szCs w:val="18"/>
              </w:rPr>
            </w:pPr>
            <w:r>
              <w:rPr>
                <w:rFonts w:ascii="宋体"/>
                <w:sz w:val="18"/>
                <w:szCs w:val="18"/>
              </w:rPr>
              <w:t>《河北省</w:t>
            </w:r>
            <w:r>
              <w:rPr>
                <w:rFonts w:hint="eastAsia" w:ascii="宋体"/>
                <w:sz w:val="18"/>
                <w:szCs w:val="18"/>
                <w:lang w:eastAsia="zh-CN"/>
              </w:rPr>
              <w:t>发展和改革委员会</w:t>
            </w:r>
            <w:r>
              <w:rPr>
                <w:rFonts w:ascii="宋体"/>
                <w:sz w:val="18"/>
                <w:szCs w:val="18"/>
              </w:rPr>
              <w:t>关于印发河北省重大固定资产投资项目社会稳定风险评估办法的通知》</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51465D8E">
            <w:pPr>
              <w:spacing w:line="240" w:lineRule="exact"/>
              <w:rPr>
                <w:rFonts w:ascii="宋体"/>
                <w:sz w:val="18"/>
                <w:szCs w:val="18"/>
              </w:rPr>
            </w:pPr>
            <w:r>
              <w:rPr>
                <w:rFonts w:ascii="宋体"/>
                <w:sz w:val="18"/>
                <w:szCs w:val="18"/>
              </w:rPr>
              <w:t>具备相应工程咨询资信的机构</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6A574AE5">
            <w:pPr>
              <w:spacing w:line="240" w:lineRule="exact"/>
              <w:rPr>
                <w:rFonts w:ascii="宋体"/>
                <w:sz w:val="18"/>
                <w:szCs w:val="18"/>
              </w:rPr>
            </w:pPr>
            <w:r>
              <w:rPr>
                <w:rFonts w:ascii="宋体"/>
                <w:sz w:val="18"/>
                <w:szCs w:val="18"/>
              </w:rPr>
              <w:t>项目社会稳定风险评估报告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21BFFB8A">
            <w:pPr>
              <w:spacing w:line="240" w:lineRule="exact"/>
              <w:rPr>
                <w:rFonts w:ascii="宋体"/>
                <w:sz w:val="18"/>
                <w:szCs w:val="18"/>
              </w:rPr>
            </w:pPr>
            <w:r>
              <w:rPr>
                <w:rFonts w:ascii="宋体"/>
                <w:sz w:val="18"/>
                <w:szCs w:val="18"/>
              </w:rPr>
              <w:t>区政府（由区数据和政务服务局承办）</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72869BBD">
            <w:pPr>
              <w:spacing w:line="240" w:lineRule="exact"/>
              <w:rPr>
                <w:rFonts w:ascii="宋体"/>
                <w:sz w:val="18"/>
                <w:szCs w:val="18"/>
              </w:rPr>
            </w:pPr>
            <w:r>
              <w:rPr>
                <w:rFonts w:ascii="宋体"/>
                <w:sz w:val="18"/>
                <w:szCs w:val="18"/>
              </w:rPr>
              <w:t>政务服务事项：市级固定资产投资项目核准（外资）权限已下放县级实施。市投促局负责指导。</w:t>
            </w:r>
          </w:p>
        </w:tc>
      </w:tr>
      <w:tr w14:paraId="1B71D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3" w:hRule="atLeast"/>
        </w:trPr>
        <w:tc>
          <w:tcPr>
            <w:tcW w:w="586"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79AF052"/>
        </w:tc>
        <w:tc>
          <w:tcPr>
            <w:tcW w:w="1282"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18BFDB0"/>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359B650B">
            <w:pPr>
              <w:spacing w:line="240" w:lineRule="exact"/>
              <w:rPr>
                <w:rFonts w:ascii="宋体"/>
                <w:sz w:val="18"/>
                <w:szCs w:val="18"/>
              </w:rPr>
            </w:pPr>
            <w:r>
              <w:rPr>
                <w:rFonts w:ascii="宋体"/>
                <w:sz w:val="18"/>
                <w:szCs w:val="18"/>
              </w:rPr>
              <w:t>固定资产投资项目核准（含国发〔2016〕72号文件规定的外商投资项目）</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0582FDAD">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3ABA960C">
            <w:pPr>
              <w:spacing w:line="240" w:lineRule="exact"/>
              <w:rPr>
                <w:rFonts w:ascii="宋体"/>
                <w:sz w:val="18"/>
                <w:szCs w:val="18"/>
              </w:rPr>
            </w:pPr>
            <w:r>
              <w:rPr>
                <w:rFonts w:ascii="宋体"/>
                <w:sz w:val="18"/>
                <w:szCs w:val="18"/>
              </w:rPr>
              <w:t>省发展改革委</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7B53DA99">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00BC53DD">
            <w:pPr>
              <w:spacing w:line="240" w:lineRule="exact"/>
              <w:rPr>
                <w:rFonts w:ascii="宋体"/>
                <w:sz w:val="18"/>
                <w:szCs w:val="18"/>
              </w:rPr>
            </w:pPr>
            <w:r>
              <w:rPr>
                <w:rFonts w:ascii="宋体"/>
                <w:sz w:val="18"/>
                <w:szCs w:val="18"/>
              </w:rPr>
              <w:t>《国家发展改革委重大固定资产投资项目社会稳定风险评估暂行办法》</w:t>
            </w:r>
          </w:p>
          <w:p w14:paraId="19F3AC8A">
            <w:pPr>
              <w:spacing w:line="240" w:lineRule="exact"/>
              <w:rPr>
                <w:rFonts w:ascii="宋体"/>
                <w:sz w:val="18"/>
                <w:szCs w:val="18"/>
              </w:rPr>
            </w:pPr>
            <w:r>
              <w:rPr>
                <w:rFonts w:ascii="宋体"/>
                <w:sz w:val="18"/>
                <w:szCs w:val="18"/>
              </w:rPr>
              <w:t>《河北省</w:t>
            </w:r>
            <w:r>
              <w:rPr>
                <w:rFonts w:hint="eastAsia" w:ascii="宋体"/>
                <w:sz w:val="18"/>
                <w:szCs w:val="18"/>
                <w:lang w:eastAsia="zh-CN"/>
              </w:rPr>
              <w:t>发展和改革委员会</w:t>
            </w:r>
            <w:r>
              <w:rPr>
                <w:rFonts w:ascii="宋体"/>
                <w:sz w:val="18"/>
                <w:szCs w:val="18"/>
              </w:rPr>
              <w:t>关于印发河北省重大固定资产投资项目社会稳定风险评估办法的通知》</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2AA1F979">
            <w:pPr>
              <w:spacing w:line="240" w:lineRule="exact"/>
              <w:rPr>
                <w:rFonts w:ascii="宋体"/>
                <w:sz w:val="18"/>
                <w:szCs w:val="18"/>
              </w:rPr>
            </w:pPr>
            <w:r>
              <w:rPr>
                <w:rFonts w:ascii="宋体"/>
                <w:sz w:val="18"/>
                <w:szCs w:val="18"/>
              </w:rPr>
              <w:t>具备相应工程咨询资信的机构</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47201531">
            <w:pPr>
              <w:spacing w:line="240" w:lineRule="exact"/>
              <w:rPr>
                <w:rFonts w:ascii="宋体"/>
                <w:sz w:val="18"/>
                <w:szCs w:val="18"/>
              </w:rPr>
            </w:pPr>
            <w:r>
              <w:rPr>
                <w:rFonts w:ascii="宋体"/>
                <w:sz w:val="18"/>
                <w:szCs w:val="18"/>
              </w:rPr>
              <w:t>项目社会稳定风险评估报告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0B061815">
            <w:pPr>
              <w:spacing w:line="240" w:lineRule="exact"/>
              <w:rPr>
                <w:rFonts w:ascii="宋体"/>
                <w:sz w:val="18"/>
                <w:szCs w:val="18"/>
              </w:rPr>
            </w:pPr>
            <w:r>
              <w:rPr>
                <w:rFonts w:ascii="宋体"/>
                <w:sz w:val="18"/>
                <w:szCs w:val="18"/>
              </w:rPr>
              <w:t>区政府（由区数据和政务服务局承办）</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1CF75FAB">
            <w:pPr>
              <w:spacing w:line="240" w:lineRule="exact"/>
              <w:rPr>
                <w:rFonts w:ascii="宋体"/>
                <w:sz w:val="18"/>
                <w:szCs w:val="18"/>
              </w:rPr>
            </w:pPr>
            <w:r>
              <w:rPr>
                <w:rFonts w:ascii="宋体"/>
                <w:sz w:val="18"/>
                <w:szCs w:val="18"/>
              </w:rPr>
              <w:t>政务服务事项：市级固定资产投资项目核准（外资）权限已下放县级实施。市投促局负责指导。</w:t>
            </w:r>
          </w:p>
        </w:tc>
      </w:tr>
      <w:tr w14:paraId="0DBEC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2" w:hRule="atLeast"/>
        </w:trPr>
        <w:tc>
          <w:tcPr>
            <w:tcW w:w="58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0D68BD29">
            <w:pPr>
              <w:spacing w:line="240" w:lineRule="exact"/>
              <w:rPr>
                <w:rFonts w:ascii="宋体"/>
                <w:sz w:val="18"/>
                <w:szCs w:val="18"/>
              </w:rPr>
            </w:pPr>
            <w:r>
              <w:rPr>
                <w:rFonts w:ascii="宋体"/>
                <w:sz w:val="18"/>
                <w:szCs w:val="18"/>
              </w:rPr>
              <w:t>3</w:t>
            </w:r>
          </w:p>
        </w:tc>
        <w:tc>
          <w:tcPr>
            <w:tcW w:w="1282"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04902C45">
            <w:pPr>
              <w:spacing w:line="240" w:lineRule="exact"/>
              <w:rPr>
                <w:rFonts w:ascii="宋体"/>
                <w:sz w:val="18"/>
                <w:szCs w:val="18"/>
              </w:rPr>
            </w:pPr>
            <w:r>
              <w:rPr>
                <w:rFonts w:ascii="宋体"/>
                <w:sz w:val="18"/>
                <w:szCs w:val="18"/>
              </w:rPr>
              <w:t>财务审计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1B3A767C">
            <w:pPr>
              <w:spacing w:line="240" w:lineRule="exact"/>
              <w:rPr>
                <w:rFonts w:ascii="宋体"/>
                <w:sz w:val="18"/>
                <w:szCs w:val="18"/>
              </w:rPr>
            </w:pPr>
            <w:r>
              <w:rPr>
                <w:rFonts w:ascii="宋体"/>
                <w:sz w:val="18"/>
                <w:szCs w:val="18"/>
              </w:rPr>
              <w:t>社会团体成立、变更、注销登记及修改章程核准</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76C3624E">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13D70F8">
            <w:pPr>
              <w:spacing w:line="240" w:lineRule="exact"/>
              <w:rPr>
                <w:rFonts w:ascii="宋体"/>
                <w:sz w:val="18"/>
                <w:szCs w:val="18"/>
              </w:rPr>
            </w:pPr>
            <w:r>
              <w:rPr>
                <w:rFonts w:ascii="宋体"/>
                <w:sz w:val="18"/>
                <w:szCs w:val="18"/>
              </w:rPr>
              <w:t>省民政厅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762B0F59">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7AEA54B1">
            <w:pPr>
              <w:spacing w:line="240" w:lineRule="exact"/>
              <w:rPr>
                <w:rFonts w:ascii="宋体"/>
                <w:sz w:val="18"/>
                <w:szCs w:val="18"/>
              </w:rPr>
            </w:pPr>
            <w:r>
              <w:rPr>
                <w:rFonts w:ascii="宋体"/>
                <w:sz w:val="18"/>
                <w:szCs w:val="18"/>
              </w:rPr>
              <w:t>《社会团体登记管理条例》</w:t>
            </w:r>
          </w:p>
          <w:p w14:paraId="7FDF3AD1">
            <w:pPr>
              <w:spacing w:line="240" w:lineRule="exact"/>
              <w:rPr>
                <w:rFonts w:ascii="宋体"/>
                <w:sz w:val="18"/>
                <w:szCs w:val="18"/>
              </w:rPr>
            </w:pPr>
            <w:r>
              <w:rPr>
                <w:rFonts w:ascii="宋体"/>
                <w:sz w:val="18"/>
                <w:szCs w:val="18"/>
              </w:rPr>
              <w:t>《国务院关于修改部分行政法规的决定》</w:t>
            </w:r>
          </w:p>
          <w:p w14:paraId="3DB10F79">
            <w:pPr>
              <w:spacing w:line="240" w:lineRule="exact"/>
              <w:rPr>
                <w:rFonts w:ascii="宋体"/>
                <w:sz w:val="18"/>
                <w:szCs w:val="18"/>
              </w:rPr>
            </w:pPr>
            <w:r>
              <w:rPr>
                <w:rFonts w:ascii="宋体"/>
                <w:sz w:val="18"/>
                <w:szCs w:val="18"/>
              </w:rPr>
              <w:t>《国务院关于第二批清理规范192项国务院部门行政审批中介服务事项的决定》</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0994A5FA">
            <w:pPr>
              <w:spacing w:line="240" w:lineRule="exact"/>
              <w:rPr>
                <w:rFonts w:ascii="宋体"/>
                <w:sz w:val="18"/>
                <w:szCs w:val="18"/>
              </w:rPr>
            </w:pPr>
            <w:r>
              <w:rPr>
                <w:rFonts w:ascii="宋体"/>
                <w:sz w:val="18"/>
                <w:szCs w:val="18"/>
              </w:rPr>
              <w:t>具备审计资质的机构</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15805044">
            <w:pPr>
              <w:spacing w:line="240" w:lineRule="exact"/>
              <w:rPr>
                <w:rFonts w:ascii="宋体"/>
                <w:sz w:val="18"/>
                <w:szCs w:val="18"/>
              </w:rPr>
            </w:pPr>
            <w:r>
              <w:rPr>
                <w:rFonts w:ascii="宋体"/>
                <w:sz w:val="18"/>
                <w:szCs w:val="18"/>
              </w:rPr>
              <w:t>财务审计报告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19315E86">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3CF463C4">
            <w:pPr>
              <w:spacing w:line="240" w:lineRule="exact"/>
              <w:rPr>
                <w:rFonts w:ascii="宋体"/>
                <w:sz w:val="18"/>
                <w:szCs w:val="18"/>
              </w:rPr>
            </w:pPr>
          </w:p>
        </w:tc>
      </w:tr>
      <w:tr w14:paraId="18E06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1" w:hRule="atLeast"/>
        </w:trPr>
        <w:tc>
          <w:tcPr>
            <w:tcW w:w="586"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546111B"/>
        </w:tc>
        <w:tc>
          <w:tcPr>
            <w:tcW w:w="1282"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28E3C42"/>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0D7884A6">
            <w:pPr>
              <w:spacing w:line="240" w:lineRule="exact"/>
              <w:rPr>
                <w:rFonts w:ascii="宋体"/>
                <w:sz w:val="18"/>
                <w:szCs w:val="18"/>
              </w:rPr>
            </w:pPr>
            <w:r>
              <w:rPr>
                <w:rFonts w:ascii="宋体"/>
                <w:sz w:val="18"/>
                <w:szCs w:val="18"/>
              </w:rPr>
              <w:t>民办非企业单位成立、变更、注销登记及修改章程核准</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419C8E7F">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6D5C7C5A">
            <w:pPr>
              <w:spacing w:line="240" w:lineRule="exact"/>
              <w:rPr>
                <w:rFonts w:ascii="宋体"/>
                <w:sz w:val="18"/>
                <w:szCs w:val="18"/>
              </w:rPr>
            </w:pPr>
            <w:r>
              <w:rPr>
                <w:rFonts w:ascii="宋体"/>
                <w:sz w:val="18"/>
                <w:szCs w:val="18"/>
              </w:rPr>
              <w:t>省民政厅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666D470C">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44BB95DE">
            <w:pPr>
              <w:spacing w:line="240" w:lineRule="exact"/>
              <w:rPr>
                <w:rFonts w:ascii="宋体"/>
                <w:sz w:val="18"/>
                <w:szCs w:val="18"/>
              </w:rPr>
            </w:pPr>
            <w:r>
              <w:rPr>
                <w:rFonts w:ascii="宋体"/>
                <w:sz w:val="18"/>
                <w:szCs w:val="18"/>
              </w:rPr>
              <w:t>《民办非企业单位登记管理暂行条例》</w:t>
            </w:r>
          </w:p>
          <w:p w14:paraId="67AB5DE5">
            <w:pPr>
              <w:spacing w:line="240" w:lineRule="exact"/>
              <w:rPr>
                <w:rFonts w:ascii="宋体"/>
                <w:sz w:val="18"/>
                <w:szCs w:val="18"/>
              </w:rPr>
            </w:pPr>
            <w:r>
              <w:rPr>
                <w:rFonts w:ascii="宋体"/>
                <w:sz w:val="18"/>
                <w:szCs w:val="18"/>
              </w:rPr>
              <w:t>《国务院关于第二批清理规范192项国务院部门行政审批中介服务事项的决定》</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46882E8D">
            <w:pPr>
              <w:spacing w:line="240" w:lineRule="exact"/>
              <w:rPr>
                <w:rFonts w:ascii="宋体"/>
                <w:sz w:val="18"/>
                <w:szCs w:val="18"/>
              </w:rPr>
            </w:pPr>
            <w:r>
              <w:rPr>
                <w:rFonts w:ascii="宋体"/>
                <w:sz w:val="18"/>
                <w:szCs w:val="18"/>
              </w:rPr>
              <w:t>具备审计资质的机构</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40DA0ADE">
            <w:pPr>
              <w:spacing w:line="240" w:lineRule="exact"/>
              <w:rPr>
                <w:rFonts w:ascii="宋体"/>
                <w:sz w:val="18"/>
                <w:szCs w:val="18"/>
              </w:rPr>
            </w:pPr>
            <w:r>
              <w:rPr>
                <w:rFonts w:ascii="宋体"/>
                <w:sz w:val="18"/>
                <w:szCs w:val="18"/>
              </w:rPr>
              <w:t>财务审计报告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6069F521">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0D7C8E44">
            <w:pPr>
              <w:spacing w:line="240" w:lineRule="exact"/>
              <w:rPr>
                <w:rFonts w:ascii="宋体"/>
                <w:sz w:val="18"/>
                <w:szCs w:val="18"/>
              </w:rPr>
            </w:pPr>
          </w:p>
        </w:tc>
      </w:tr>
      <w:tr w14:paraId="48AFA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2" w:hRule="atLeast"/>
        </w:trPr>
        <w:tc>
          <w:tcPr>
            <w:tcW w:w="58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0D8A1182">
            <w:pPr>
              <w:spacing w:line="240" w:lineRule="exact"/>
              <w:rPr>
                <w:rFonts w:ascii="宋体"/>
                <w:sz w:val="18"/>
                <w:szCs w:val="18"/>
              </w:rPr>
            </w:pPr>
            <w:r>
              <w:rPr>
                <w:rFonts w:ascii="宋体"/>
                <w:sz w:val="18"/>
                <w:szCs w:val="18"/>
              </w:rPr>
              <w:t>4</w:t>
            </w:r>
          </w:p>
        </w:tc>
        <w:tc>
          <w:tcPr>
            <w:tcW w:w="1282"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4F623D71">
            <w:pPr>
              <w:spacing w:line="240" w:lineRule="exact"/>
              <w:rPr>
                <w:rFonts w:ascii="宋体"/>
                <w:sz w:val="18"/>
                <w:szCs w:val="18"/>
              </w:rPr>
            </w:pPr>
            <w:r>
              <w:rPr>
                <w:rFonts w:ascii="宋体"/>
                <w:sz w:val="18"/>
                <w:szCs w:val="18"/>
              </w:rPr>
              <w:t>清算审计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741FD0C3">
            <w:pPr>
              <w:spacing w:line="240" w:lineRule="exact"/>
              <w:rPr>
                <w:rFonts w:ascii="宋体"/>
                <w:sz w:val="18"/>
                <w:szCs w:val="18"/>
              </w:rPr>
            </w:pPr>
            <w:r>
              <w:rPr>
                <w:rFonts w:ascii="宋体"/>
                <w:sz w:val="18"/>
                <w:szCs w:val="18"/>
              </w:rPr>
              <w:t>社会团体成立、变更、注销登记及修改章程核准</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7C6CFBF7">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1EF02B7C">
            <w:pPr>
              <w:spacing w:line="240" w:lineRule="exact"/>
              <w:rPr>
                <w:rFonts w:ascii="宋体"/>
                <w:sz w:val="18"/>
                <w:szCs w:val="18"/>
              </w:rPr>
            </w:pPr>
            <w:r>
              <w:rPr>
                <w:rFonts w:ascii="宋体"/>
                <w:sz w:val="18"/>
                <w:szCs w:val="18"/>
              </w:rPr>
              <w:t>省民政厅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628FE6D4">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25B435B5">
            <w:pPr>
              <w:spacing w:line="240" w:lineRule="exact"/>
              <w:rPr>
                <w:rFonts w:ascii="宋体"/>
                <w:sz w:val="18"/>
                <w:szCs w:val="18"/>
              </w:rPr>
            </w:pPr>
            <w:r>
              <w:rPr>
                <w:rFonts w:ascii="宋体"/>
                <w:sz w:val="18"/>
                <w:szCs w:val="18"/>
              </w:rPr>
              <w:t>《社会团体登记管理条例》</w:t>
            </w:r>
          </w:p>
          <w:p w14:paraId="7FE7B610">
            <w:pPr>
              <w:spacing w:line="240" w:lineRule="exact"/>
              <w:rPr>
                <w:rFonts w:ascii="宋体"/>
                <w:sz w:val="18"/>
                <w:szCs w:val="18"/>
              </w:rPr>
            </w:pPr>
            <w:r>
              <w:rPr>
                <w:rFonts w:ascii="宋体"/>
                <w:sz w:val="18"/>
                <w:szCs w:val="18"/>
              </w:rPr>
              <w:t>《国务院关于修改部分行政法规的决定》</w:t>
            </w:r>
          </w:p>
          <w:p w14:paraId="2E211623">
            <w:pPr>
              <w:spacing w:line="240" w:lineRule="exact"/>
              <w:rPr>
                <w:rFonts w:ascii="宋体"/>
                <w:sz w:val="18"/>
                <w:szCs w:val="18"/>
              </w:rPr>
            </w:pPr>
            <w:r>
              <w:rPr>
                <w:rFonts w:ascii="宋体"/>
                <w:sz w:val="18"/>
                <w:szCs w:val="18"/>
              </w:rPr>
              <w:t>《国务院关于第二批清理规范192项国务院部门行政审批中介服务事项的决定》</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176219A1">
            <w:pPr>
              <w:spacing w:line="240" w:lineRule="exact"/>
              <w:rPr>
                <w:rFonts w:ascii="宋体"/>
                <w:sz w:val="18"/>
                <w:szCs w:val="18"/>
              </w:rPr>
            </w:pPr>
            <w:r>
              <w:rPr>
                <w:rFonts w:ascii="宋体"/>
                <w:sz w:val="18"/>
                <w:szCs w:val="18"/>
              </w:rPr>
              <w:t>具备审计资质的机构</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35015D98">
            <w:pPr>
              <w:spacing w:line="240" w:lineRule="exact"/>
              <w:rPr>
                <w:rFonts w:ascii="宋体"/>
                <w:sz w:val="18"/>
                <w:szCs w:val="18"/>
              </w:rPr>
            </w:pPr>
            <w:r>
              <w:rPr>
                <w:rFonts w:ascii="宋体"/>
                <w:sz w:val="18"/>
                <w:szCs w:val="18"/>
              </w:rPr>
              <w:t>清算审计报告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03AAF246">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58FD0D07">
            <w:pPr>
              <w:spacing w:line="240" w:lineRule="exact"/>
              <w:rPr>
                <w:rFonts w:ascii="宋体"/>
                <w:sz w:val="18"/>
                <w:szCs w:val="18"/>
              </w:rPr>
            </w:pPr>
          </w:p>
        </w:tc>
      </w:tr>
      <w:tr w14:paraId="26090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2" w:hRule="atLeast"/>
        </w:trPr>
        <w:tc>
          <w:tcPr>
            <w:tcW w:w="586"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B810487"/>
        </w:tc>
        <w:tc>
          <w:tcPr>
            <w:tcW w:w="1282"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4B72EDF"/>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4F47861C">
            <w:pPr>
              <w:spacing w:line="240" w:lineRule="exact"/>
              <w:rPr>
                <w:rFonts w:ascii="宋体"/>
                <w:sz w:val="18"/>
                <w:szCs w:val="18"/>
              </w:rPr>
            </w:pPr>
            <w:r>
              <w:rPr>
                <w:rFonts w:ascii="宋体"/>
                <w:sz w:val="18"/>
                <w:szCs w:val="18"/>
              </w:rPr>
              <w:t>民办非企业单位成立、变更、注销登记及修改章程核准</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7F44AA90">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65E29FC3">
            <w:pPr>
              <w:spacing w:line="240" w:lineRule="exact"/>
              <w:rPr>
                <w:rFonts w:ascii="宋体"/>
                <w:sz w:val="18"/>
                <w:szCs w:val="18"/>
              </w:rPr>
            </w:pPr>
            <w:r>
              <w:rPr>
                <w:rFonts w:ascii="宋体"/>
                <w:sz w:val="18"/>
                <w:szCs w:val="18"/>
              </w:rPr>
              <w:t>省民政厅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645C1C47">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09D8196E">
            <w:pPr>
              <w:spacing w:line="240" w:lineRule="exact"/>
              <w:rPr>
                <w:rFonts w:ascii="宋体"/>
                <w:sz w:val="18"/>
                <w:szCs w:val="18"/>
              </w:rPr>
            </w:pPr>
            <w:r>
              <w:rPr>
                <w:rFonts w:ascii="宋体"/>
                <w:sz w:val="18"/>
                <w:szCs w:val="18"/>
              </w:rPr>
              <w:t>《民办非企业单位登记管理暂行条例》</w:t>
            </w:r>
          </w:p>
          <w:p w14:paraId="04919B81">
            <w:pPr>
              <w:spacing w:line="240" w:lineRule="exact"/>
              <w:rPr>
                <w:rFonts w:ascii="宋体"/>
                <w:sz w:val="18"/>
                <w:szCs w:val="18"/>
              </w:rPr>
            </w:pPr>
            <w:r>
              <w:rPr>
                <w:rFonts w:ascii="宋体"/>
                <w:sz w:val="18"/>
                <w:szCs w:val="18"/>
              </w:rPr>
              <w:t>《国务院关于第二批清理规范192项国务院部门行政审批中介服务事项的决定》</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59167EDA">
            <w:pPr>
              <w:spacing w:line="240" w:lineRule="exact"/>
              <w:rPr>
                <w:rFonts w:ascii="宋体"/>
                <w:sz w:val="18"/>
                <w:szCs w:val="18"/>
              </w:rPr>
            </w:pPr>
            <w:r>
              <w:rPr>
                <w:rFonts w:ascii="宋体"/>
                <w:sz w:val="18"/>
                <w:szCs w:val="18"/>
              </w:rPr>
              <w:t>具备审计资质的机构</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7F65CACB">
            <w:pPr>
              <w:spacing w:line="240" w:lineRule="exact"/>
              <w:rPr>
                <w:rFonts w:ascii="宋体"/>
                <w:sz w:val="18"/>
                <w:szCs w:val="18"/>
              </w:rPr>
            </w:pPr>
            <w:r>
              <w:rPr>
                <w:rFonts w:ascii="宋体"/>
                <w:sz w:val="18"/>
                <w:szCs w:val="18"/>
              </w:rPr>
              <w:t>清算审计报告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22D9A3C3">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1A03F45F">
            <w:pPr>
              <w:spacing w:line="240" w:lineRule="exact"/>
              <w:rPr>
                <w:rFonts w:ascii="宋体"/>
                <w:sz w:val="18"/>
                <w:szCs w:val="18"/>
              </w:rPr>
            </w:pPr>
          </w:p>
        </w:tc>
      </w:tr>
      <w:tr w14:paraId="29D00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0AD6B0C3">
            <w:pPr>
              <w:spacing w:line="240" w:lineRule="exact"/>
              <w:rPr>
                <w:rFonts w:ascii="宋体"/>
                <w:sz w:val="18"/>
                <w:szCs w:val="18"/>
              </w:rPr>
            </w:pPr>
            <w:r>
              <w:rPr>
                <w:rFonts w:ascii="宋体"/>
                <w:sz w:val="18"/>
                <w:szCs w:val="18"/>
              </w:rPr>
              <w:t>5</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3EABA2B9">
            <w:pPr>
              <w:spacing w:line="240" w:lineRule="exact"/>
              <w:rPr>
                <w:rFonts w:ascii="宋体"/>
                <w:sz w:val="18"/>
                <w:szCs w:val="18"/>
              </w:rPr>
            </w:pPr>
            <w:r>
              <w:rPr>
                <w:rFonts w:ascii="宋体"/>
                <w:sz w:val="18"/>
                <w:szCs w:val="18"/>
              </w:rPr>
              <w:t>建设项目选址论证报告评审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35A4936D">
            <w:pPr>
              <w:spacing w:line="240" w:lineRule="exact"/>
              <w:rPr>
                <w:rFonts w:ascii="宋体"/>
                <w:sz w:val="18"/>
                <w:szCs w:val="18"/>
              </w:rPr>
            </w:pPr>
            <w:r>
              <w:rPr>
                <w:rFonts w:ascii="宋体"/>
                <w:sz w:val="18"/>
                <w:szCs w:val="18"/>
              </w:rPr>
              <w:t>建设项目用地预审与选址意见书核发</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3B00E8B6">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BC53C78">
            <w:pPr>
              <w:spacing w:line="240" w:lineRule="exact"/>
              <w:rPr>
                <w:rFonts w:ascii="宋体"/>
                <w:sz w:val="18"/>
                <w:szCs w:val="18"/>
              </w:rPr>
            </w:pPr>
            <w:r>
              <w:rPr>
                <w:rFonts w:ascii="宋体"/>
                <w:sz w:val="18"/>
                <w:szCs w:val="18"/>
              </w:rPr>
              <w:t>省自然资源厅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5308765C">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0B6E8078">
            <w:pPr>
              <w:spacing w:line="240" w:lineRule="exact"/>
              <w:rPr>
                <w:rFonts w:ascii="宋体"/>
                <w:sz w:val="18"/>
                <w:szCs w:val="18"/>
              </w:rPr>
            </w:pPr>
            <w:r>
              <w:rPr>
                <w:rFonts w:ascii="宋体"/>
                <w:sz w:val="18"/>
                <w:szCs w:val="18"/>
              </w:rPr>
              <w:t>《河北省城乡规划条例》</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626A009F">
            <w:pPr>
              <w:spacing w:line="240" w:lineRule="exact"/>
              <w:rPr>
                <w:rFonts w:ascii="宋体"/>
                <w:sz w:val="18"/>
                <w:szCs w:val="18"/>
              </w:rPr>
            </w:pPr>
            <w:r>
              <w:rPr>
                <w:rFonts w:ascii="宋体"/>
                <w:sz w:val="18"/>
                <w:szCs w:val="18"/>
              </w:rPr>
              <w:t>无</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6AEF4EDB">
            <w:pPr>
              <w:spacing w:line="240" w:lineRule="exact"/>
              <w:rPr>
                <w:rFonts w:ascii="宋体"/>
                <w:sz w:val="18"/>
                <w:szCs w:val="18"/>
              </w:rPr>
            </w:pPr>
            <w:r>
              <w:rPr>
                <w:rFonts w:ascii="宋体"/>
                <w:sz w:val="18"/>
                <w:szCs w:val="18"/>
              </w:rPr>
              <w:t>专家论证意见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2C237D96">
            <w:pPr>
              <w:spacing w:line="240" w:lineRule="exact"/>
              <w:rPr>
                <w:rFonts w:ascii="宋体"/>
                <w:sz w:val="18"/>
                <w:szCs w:val="18"/>
              </w:rPr>
            </w:pPr>
            <w:r>
              <w:rPr>
                <w:rFonts w:ascii="宋体"/>
                <w:sz w:val="18"/>
                <w:szCs w:val="18"/>
              </w:rPr>
              <w:t>区自然资源和规划分局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1F39E634">
            <w:pPr>
              <w:spacing w:line="240" w:lineRule="exact"/>
              <w:rPr>
                <w:rFonts w:ascii="宋体"/>
                <w:sz w:val="18"/>
                <w:szCs w:val="18"/>
              </w:rPr>
            </w:pPr>
          </w:p>
        </w:tc>
      </w:tr>
      <w:tr w14:paraId="72195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2"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09EBF316">
            <w:pPr>
              <w:spacing w:line="240" w:lineRule="exact"/>
              <w:rPr>
                <w:rFonts w:ascii="宋体"/>
                <w:sz w:val="18"/>
                <w:szCs w:val="18"/>
              </w:rPr>
            </w:pPr>
            <w:r>
              <w:rPr>
                <w:rFonts w:ascii="宋体"/>
                <w:sz w:val="18"/>
                <w:szCs w:val="18"/>
              </w:rPr>
              <w:t>6</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39713536">
            <w:pPr>
              <w:spacing w:line="240" w:lineRule="exact"/>
              <w:rPr>
                <w:rFonts w:ascii="宋体"/>
                <w:sz w:val="18"/>
                <w:szCs w:val="18"/>
              </w:rPr>
            </w:pPr>
            <w:r>
              <w:rPr>
                <w:rFonts w:ascii="宋体"/>
                <w:sz w:val="18"/>
                <w:szCs w:val="18"/>
              </w:rPr>
              <w:t>建设项目环境影响报告书（表）技术评估</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43F9431C">
            <w:pPr>
              <w:spacing w:line="240" w:lineRule="exact"/>
              <w:rPr>
                <w:rFonts w:ascii="宋体"/>
                <w:sz w:val="18"/>
                <w:szCs w:val="18"/>
              </w:rPr>
            </w:pPr>
            <w:r>
              <w:rPr>
                <w:rFonts w:ascii="宋体"/>
                <w:sz w:val="18"/>
                <w:szCs w:val="18"/>
              </w:rPr>
              <w:t>一般建设项目环境影响评价审批</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3AA9FE94">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5C1063A5">
            <w:pPr>
              <w:spacing w:line="240" w:lineRule="exact"/>
              <w:rPr>
                <w:rFonts w:ascii="宋体"/>
                <w:sz w:val="18"/>
                <w:szCs w:val="18"/>
              </w:rPr>
            </w:pPr>
            <w:r>
              <w:rPr>
                <w:rFonts w:ascii="宋体"/>
                <w:sz w:val="18"/>
                <w:szCs w:val="18"/>
              </w:rPr>
              <w:t>省生态环境厅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FF0784D">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04503283">
            <w:pPr>
              <w:spacing w:line="240" w:lineRule="exact"/>
              <w:rPr>
                <w:rFonts w:ascii="宋体"/>
                <w:sz w:val="18"/>
                <w:szCs w:val="18"/>
              </w:rPr>
            </w:pPr>
            <w:r>
              <w:rPr>
                <w:rFonts w:ascii="宋体"/>
                <w:sz w:val="18"/>
                <w:szCs w:val="18"/>
              </w:rPr>
              <w:t>《建设项目环境保护管理条例》</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5FED2FC9">
            <w:pPr>
              <w:spacing w:line="240" w:lineRule="exact"/>
              <w:rPr>
                <w:rFonts w:ascii="宋体"/>
                <w:sz w:val="18"/>
                <w:szCs w:val="18"/>
              </w:rPr>
            </w:pPr>
            <w:r>
              <w:rPr>
                <w:rFonts w:ascii="宋体"/>
                <w:sz w:val="18"/>
                <w:szCs w:val="18"/>
              </w:rPr>
              <w:t>无</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110D6D52">
            <w:pPr>
              <w:spacing w:line="240" w:lineRule="exact"/>
              <w:rPr>
                <w:rFonts w:ascii="宋体"/>
                <w:sz w:val="18"/>
                <w:szCs w:val="18"/>
              </w:rPr>
            </w:pPr>
            <w:r>
              <w:rPr>
                <w:rFonts w:ascii="宋体"/>
                <w:sz w:val="18"/>
                <w:szCs w:val="18"/>
              </w:rPr>
              <w:t>建设项目环境影响报告书（表）的评估意见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517AB42D">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53F3572E">
            <w:pPr>
              <w:spacing w:line="240" w:lineRule="exact"/>
              <w:rPr>
                <w:rFonts w:ascii="宋体"/>
                <w:sz w:val="18"/>
                <w:szCs w:val="18"/>
              </w:rPr>
            </w:pPr>
          </w:p>
        </w:tc>
      </w:tr>
      <w:tr w14:paraId="0AC68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0B04CE00">
            <w:pPr>
              <w:spacing w:line="240" w:lineRule="exact"/>
              <w:rPr>
                <w:rFonts w:ascii="宋体"/>
                <w:sz w:val="18"/>
                <w:szCs w:val="18"/>
              </w:rPr>
            </w:pPr>
            <w:r>
              <w:rPr>
                <w:rFonts w:ascii="宋体"/>
                <w:sz w:val="18"/>
                <w:szCs w:val="18"/>
              </w:rPr>
              <w:t>7</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3E395432">
            <w:pPr>
              <w:spacing w:line="240" w:lineRule="exact"/>
              <w:rPr>
                <w:rFonts w:ascii="宋体"/>
                <w:sz w:val="18"/>
                <w:szCs w:val="18"/>
              </w:rPr>
            </w:pPr>
            <w:r>
              <w:rPr>
                <w:rFonts w:ascii="宋体"/>
                <w:sz w:val="18"/>
                <w:szCs w:val="18"/>
              </w:rPr>
              <w:t>排污许可技术评估</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34979C9E">
            <w:pPr>
              <w:spacing w:line="240" w:lineRule="exact"/>
              <w:rPr>
                <w:rFonts w:ascii="宋体"/>
                <w:sz w:val="18"/>
                <w:szCs w:val="18"/>
              </w:rPr>
            </w:pPr>
            <w:r>
              <w:rPr>
                <w:rFonts w:ascii="宋体"/>
                <w:sz w:val="18"/>
                <w:szCs w:val="18"/>
              </w:rPr>
              <w:t>排污许可</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5A4443F9">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F328704">
            <w:pPr>
              <w:spacing w:line="240" w:lineRule="exact"/>
              <w:rPr>
                <w:rFonts w:ascii="宋体"/>
                <w:sz w:val="18"/>
                <w:szCs w:val="18"/>
              </w:rPr>
            </w:pPr>
            <w:r>
              <w:rPr>
                <w:rFonts w:ascii="宋体"/>
                <w:sz w:val="18"/>
                <w:szCs w:val="18"/>
              </w:rPr>
              <w:t>省生态环境厅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0B077D2">
            <w:pPr>
              <w:spacing w:line="240" w:lineRule="exact"/>
              <w:rPr>
                <w:rFonts w:ascii="宋体"/>
                <w:sz w:val="18"/>
                <w:szCs w:val="18"/>
              </w:rPr>
            </w:pPr>
            <w:r>
              <w:rPr>
                <w:rFonts w:ascii="宋体"/>
                <w:sz w:val="18"/>
                <w:szCs w:val="18"/>
              </w:rPr>
              <w:t>市级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0DD52D1B">
            <w:pPr>
              <w:spacing w:line="240" w:lineRule="exact"/>
              <w:rPr>
                <w:rFonts w:ascii="宋体"/>
                <w:sz w:val="18"/>
                <w:szCs w:val="18"/>
              </w:rPr>
            </w:pPr>
            <w:r>
              <w:rPr>
                <w:rFonts w:ascii="宋体"/>
                <w:sz w:val="18"/>
                <w:szCs w:val="18"/>
              </w:rPr>
              <w:t>《排污许可管理条例》</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78607900">
            <w:pPr>
              <w:spacing w:line="240" w:lineRule="exact"/>
              <w:rPr>
                <w:rFonts w:ascii="宋体"/>
                <w:sz w:val="18"/>
                <w:szCs w:val="18"/>
              </w:rPr>
            </w:pPr>
            <w:r>
              <w:rPr>
                <w:rFonts w:ascii="宋体"/>
                <w:sz w:val="18"/>
                <w:szCs w:val="18"/>
              </w:rPr>
              <w:t>具备环保技术咨询方面的业务方面的机构</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44A1F050">
            <w:pPr>
              <w:spacing w:line="240" w:lineRule="exact"/>
              <w:rPr>
                <w:rFonts w:ascii="宋体"/>
                <w:sz w:val="18"/>
                <w:szCs w:val="18"/>
              </w:rPr>
            </w:pPr>
            <w:r>
              <w:rPr>
                <w:rFonts w:ascii="宋体"/>
                <w:sz w:val="18"/>
                <w:szCs w:val="18"/>
              </w:rPr>
              <w:t>技术评估报告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6D66B206">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4FC95DD0">
            <w:pPr>
              <w:spacing w:line="240" w:lineRule="exact"/>
              <w:rPr>
                <w:rFonts w:ascii="宋体"/>
                <w:sz w:val="18"/>
                <w:szCs w:val="18"/>
              </w:rPr>
            </w:pPr>
            <w:r>
              <w:rPr>
                <w:rFonts w:ascii="宋体"/>
                <w:sz w:val="18"/>
                <w:szCs w:val="18"/>
              </w:rPr>
              <w:t>政务服务事项：市级权限全部委托高新区、经开区，部分委托除高新区、经开区外的县（市、区）。</w:t>
            </w:r>
          </w:p>
        </w:tc>
      </w:tr>
      <w:tr w14:paraId="6360B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4"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228398E4">
            <w:pPr>
              <w:spacing w:line="240" w:lineRule="exact"/>
              <w:rPr>
                <w:rFonts w:ascii="宋体"/>
                <w:sz w:val="18"/>
                <w:szCs w:val="18"/>
              </w:rPr>
            </w:pPr>
            <w:r>
              <w:rPr>
                <w:rFonts w:ascii="宋体"/>
                <w:sz w:val="18"/>
                <w:szCs w:val="18"/>
              </w:rPr>
              <w:t>8</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70849B38">
            <w:pPr>
              <w:spacing w:line="240" w:lineRule="exact"/>
              <w:rPr>
                <w:rFonts w:ascii="宋体"/>
                <w:sz w:val="18"/>
                <w:szCs w:val="18"/>
              </w:rPr>
            </w:pPr>
            <w:r>
              <w:rPr>
                <w:rFonts w:ascii="宋体"/>
                <w:sz w:val="18"/>
                <w:szCs w:val="18"/>
              </w:rPr>
              <w:t>专家评审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5342F87B">
            <w:pPr>
              <w:spacing w:line="240" w:lineRule="exact"/>
              <w:rPr>
                <w:rFonts w:ascii="宋体"/>
                <w:sz w:val="18"/>
                <w:szCs w:val="18"/>
              </w:rPr>
            </w:pPr>
            <w:r>
              <w:rPr>
                <w:rFonts w:ascii="宋体"/>
                <w:sz w:val="18"/>
                <w:szCs w:val="18"/>
              </w:rPr>
              <w:t>职业培训学校办学许可</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0E095F10">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51D0377A">
            <w:pPr>
              <w:spacing w:line="240" w:lineRule="exact"/>
              <w:rPr>
                <w:rFonts w:ascii="宋体"/>
                <w:sz w:val="18"/>
                <w:szCs w:val="18"/>
              </w:rPr>
            </w:pPr>
            <w:r>
              <w:rPr>
                <w:rFonts w:ascii="宋体"/>
                <w:sz w:val="18"/>
                <w:szCs w:val="18"/>
              </w:rPr>
              <w:t>省人力资源社会保障厅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32009D77">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44C40EEE">
            <w:pPr>
              <w:spacing w:line="240" w:lineRule="exact"/>
              <w:rPr>
                <w:rFonts w:ascii="宋体"/>
                <w:sz w:val="18"/>
                <w:szCs w:val="18"/>
              </w:rPr>
            </w:pPr>
            <w:r>
              <w:rPr>
                <w:rFonts w:ascii="宋体"/>
                <w:sz w:val="18"/>
                <w:szCs w:val="18"/>
              </w:rPr>
              <w:t>《人力资源和社会保障部办公厅关于进一步加强民办职业培训学校管理工作的通知》</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648B946E">
            <w:pPr>
              <w:spacing w:line="240" w:lineRule="exact"/>
              <w:rPr>
                <w:rFonts w:ascii="宋体"/>
                <w:sz w:val="18"/>
                <w:szCs w:val="18"/>
              </w:rPr>
            </w:pPr>
            <w:r>
              <w:rPr>
                <w:rFonts w:ascii="宋体"/>
                <w:sz w:val="18"/>
                <w:szCs w:val="18"/>
              </w:rPr>
              <w:t>无</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3B6CE16F">
            <w:pPr>
              <w:spacing w:line="240" w:lineRule="exact"/>
              <w:rPr>
                <w:rFonts w:ascii="宋体"/>
                <w:sz w:val="18"/>
                <w:szCs w:val="18"/>
              </w:rPr>
            </w:pPr>
            <w:r>
              <w:rPr>
                <w:rFonts w:ascii="宋体"/>
                <w:sz w:val="18"/>
                <w:szCs w:val="18"/>
              </w:rPr>
              <w:t>专家评审意见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3B584A3C">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5964B787">
            <w:pPr>
              <w:spacing w:line="240" w:lineRule="exact"/>
              <w:rPr>
                <w:rFonts w:ascii="宋体"/>
                <w:sz w:val="18"/>
                <w:szCs w:val="18"/>
              </w:rPr>
            </w:pPr>
            <w:r>
              <w:rPr>
                <w:rFonts w:ascii="宋体"/>
                <w:sz w:val="18"/>
                <w:szCs w:val="18"/>
              </w:rPr>
              <w:t>1.政务服务事项：“民办职业培训学校”已下放县级实施。</w:t>
            </w:r>
          </w:p>
          <w:p w14:paraId="7B52C496">
            <w:pPr>
              <w:spacing w:line="240" w:lineRule="exact"/>
              <w:rPr>
                <w:rFonts w:ascii="宋体"/>
                <w:sz w:val="18"/>
                <w:szCs w:val="18"/>
              </w:rPr>
            </w:pPr>
            <w:r>
              <w:rPr>
                <w:rFonts w:ascii="宋体"/>
                <w:sz w:val="18"/>
                <w:szCs w:val="18"/>
              </w:rPr>
              <w:t>2.政务服务事项：省级部分权限委托市级实施。</w:t>
            </w:r>
          </w:p>
        </w:tc>
      </w:tr>
      <w:tr w14:paraId="62B91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6"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15E5EF75">
            <w:pPr>
              <w:spacing w:line="240" w:lineRule="exact"/>
              <w:rPr>
                <w:rFonts w:ascii="宋体"/>
                <w:sz w:val="18"/>
                <w:szCs w:val="18"/>
              </w:rPr>
            </w:pPr>
            <w:r>
              <w:rPr>
                <w:rFonts w:ascii="宋体"/>
                <w:sz w:val="18"/>
                <w:szCs w:val="18"/>
              </w:rPr>
              <w:t>9</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65499458">
            <w:pPr>
              <w:spacing w:line="240" w:lineRule="exact"/>
              <w:rPr>
                <w:rFonts w:ascii="宋体"/>
                <w:sz w:val="18"/>
                <w:szCs w:val="18"/>
              </w:rPr>
            </w:pPr>
            <w:r>
              <w:rPr>
                <w:rFonts w:ascii="宋体"/>
                <w:sz w:val="18"/>
                <w:szCs w:val="18"/>
              </w:rPr>
              <w:t>特殊消防设计专家评审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46B26DBE">
            <w:pPr>
              <w:spacing w:line="240" w:lineRule="exact"/>
              <w:rPr>
                <w:rFonts w:ascii="宋体"/>
                <w:sz w:val="18"/>
                <w:szCs w:val="18"/>
              </w:rPr>
            </w:pPr>
            <w:r>
              <w:rPr>
                <w:rFonts w:ascii="宋体"/>
                <w:sz w:val="18"/>
                <w:szCs w:val="18"/>
              </w:rPr>
              <w:t>建设工程消防设计审查</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301874A1">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7A5DC3E1">
            <w:pPr>
              <w:spacing w:line="240" w:lineRule="exact"/>
              <w:rPr>
                <w:rFonts w:ascii="宋体"/>
                <w:sz w:val="18"/>
                <w:szCs w:val="18"/>
              </w:rPr>
            </w:pPr>
            <w:r>
              <w:rPr>
                <w:rFonts w:ascii="宋体"/>
                <w:sz w:val="18"/>
                <w:szCs w:val="18"/>
              </w:rPr>
              <w:t>省住房城乡建设厅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2247FBE0">
            <w:pPr>
              <w:spacing w:line="240" w:lineRule="exact"/>
              <w:rPr>
                <w:rFonts w:ascii="宋体"/>
                <w:sz w:val="18"/>
                <w:szCs w:val="18"/>
              </w:rPr>
            </w:pPr>
            <w:r>
              <w:rPr>
                <w:rFonts w:ascii="宋体"/>
                <w:sz w:val="18"/>
                <w:szCs w:val="18"/>
              </w:rPr>
              <w:t>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555B1E41">
            <w:pPr>
              <w:spacing w:line="240" w:lineRule="exact"/>
              <w:rPr>
                <w:rFonts w:ascii="宋体"/>
                <w:sz w:val="18"/>
                <w:szCs w:val="18"/>
              </w:rPr>
            </w:pPr>
            <w:r>
              <w:rPr>
                <w:rFonts w:ascii="宋体"/>
                <w:sz w:val="18"/>
                <w:szCs w:val="18"/>
              </w:rPr>
              <w:t>《建设工程消防设计审查验收管理暂行规定》</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3FE760D1">
            <w:pPr>
              <w:spacing w:line="240" w:lineRule="exact"/>
              <w:rPr>
                <w:rFonts w:ascii="宋体"/>
                <w:sz w:val="18"/>
                <w:szCs w:val="18"/>
              </w:rPr>
            </w:pPr>
            <w:r>
              <w:rPr>
                <w:rFonts w:ascii="宋体"/>
                <w:sz w:val="18"/>
                <w:szCs w:val="18"/>
              </w:rPr>
              <w:t>无</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1686CB15">
            <w:pPr>
              <w:spacing w:line="240" w:lineRule="exact"/>
              <w:rPr>
                <w:rFonts w:ascii="宋体"/>
                <w:sz w:val="18"/>
                <w:szCs w:val="18"/>
              </w:rPr>
            </w:pPr>
            <w:r>
              <w:rPr>
                <w:rFonts w:ascii="宋体"/>
                <w:sz w:val="18"/>
                <w:szCs w:val="18"/>
              </w:rPr>
              <w:t>特殊消防设计专家评审意见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599AF05E">
            <w:pPr>
              <w:spacing w:line="240" w:lineRule="exact"/>
              <w:rPr>
                <w:rFonts w:ascii="宋体"/>
                <w:sz w:val="18"/>
                <w:szCs w:val="18"/>
              </w:rPr>
            </w:pPr>
            <w:r>
              <w:rPr>
                <w:rFonts w:ascii="宋体"/>
                <w:sz w:val="18"/>
                <w:szCs w:val="18"/>
              </w:rPr>
              <w:t>区住房和城乡建设局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53293F85">
            <w:pPr>
              <w:spacing w:line="240" w:lineRule="exact"/>
              <w:rPr>
                <w:rFonts w:ascii="宋体"/>
                <w:sz w:val="18"/>
                <w:szCs w:val="18"/>
              </w:rPr>
            </w:pPr>
          </w:p>
        </w:tc>
      </w:tr>
      <w:tr w14:paraId="1FA98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trPr>
        <w:tc>
          <w:tcPr>
            <w:tcW w:w="58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6915E902">
            <w:pPr>
              <w:spacing w:line="240" w:lineRule="exact"/>
              <w:rPr>
                <w:rFonts w:ascii="宋体"/>
                <w:sz w:val="18"/>
                <w:szCs w:val="18"/>
              </w:rPr>
            </w:pPr>
            <w:r>
              <w:rPr>
                <w:rFonts w:ascii="宋体"/>
                <w:sz w:val="18"/>
                <w:szCs w:val="18"/>
              </w:rPr>
              <w:t>10</w:t>
            </w:r>
          </w:p>
        </w:tc>
        <w:tc>
          <w:tcPr>
            <w:tcW w:w="1282"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151033FA">
            <w:pPr>
              <w:spacing w:line="240" w:lineRule="exact"/>
              <w:rPr>
                <w:rFonts w:ascii="宋体"/>
                <w:sz w:val="18"/>
                <w:szCs w:val="18"/>
              </w:rPr>
            </w:pPr>
            <w:r>
              <w:rPr>
                <w:rFonts w:ascii="宋体"/>
                <w:sz w:val="18"/>
                <w:szCs w:val="18"/>
              </w:rPr>
              <w:t>防洪（洪水影响）评价专家评审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7BBA8F4F">
            <w:pPr>
              <w:spacing w:line="240" w:lineRule="exact"/>
              <w:rPr>
                <w:rFonts w:ascii="宋体"/>
                <w:sz w:val="18"/>
                <w:szCs w:val="18"/>
              </w:rPr>
            </w:pPr>
            <w:r>
              <w:rPr>
                <w:rFonts w:ascii="宋体"/>
                <w:sz w:val="18"/>
                <w:szCs w:val="18"/>
              </w:rPr>
              <w:t>洪水影响评价类审批</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5B41D3EB">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2E1CC382">
            <w:pPr>
              <w:spacing w:line="240" w:lineRule="exact"/>
              <w:rPr>
                <w:rFonts w:ascii="宋体"/>
                <w:sz w:val="18"/>
                <w:szCs w:val="18"/>
              </w:rPr>
            </w:pPr>
            <w:r>
              <w:rPr>
                <w:rFonts w:ascii="宋体"/>
                <w:sz w:val="18"/>
                <w:szCs w:val="18"/>
              </w:rPr>
              <w:t>省水利厅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9CEC0CE">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4649653A">
            <w:pPr>
              <w:spacing w:line="240" w:lineRule="exact"/>
              <w:rPr>
                <w:rFonts w:ascii="宋体"/>
                <w:sz w:val="18"/>
                <w:szCs w:val="18"/>
              </w:rPr>
            </w:pPr>
            <w:r>
              <w:rPr>
                <w:rFonts w:ascii="宋体"/>
                <w:sz w:val="18"/>
                <w:szCs w:val="18"/>
              </w:rPr>
              <w:t>《水利部关于进一步加强和规范河道管理范围内建设项目审批管理的通知》</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20851EB3">
            <w:pPr>
              <w:spacing w:line="240" w:lineRule="exact"/>
              <w:rPr>
                <w:rFonts w:ascii="宋体"/>
                <w:sz w:val="18"/>
                <w:szCs w:val="18"/>
              </w:rPr>
            </w:pPr>
            <w:r>
              <w:rPr>
                <w:rFonts w:ascii="宋体"/>
                <w:sz w:val="18"/>
                <w:szCs w:val="18"/>
              </w:rPr>
              <w:t>无</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69A8A76B">
            <w:pPr>
              <w:spacing w:line="240" w:lineRule="exact"/>
              <w:rPr>
                <w:rFonts w:ascii="宋体"/>
                <w:sz w:val="18"/>
                <w:szCs w:val="18"/>
              </w:rPr>
            </w:pPr>
            <w:r>
              <w:rPr>
                <w:rFonts w:ascii="宋体"/>
                <w:sz w:val="18"/>
                <w:szCs w:val="18"/>
              </w:rPr>
              <w:t>防洪（洪水影响）评价专家评审意见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0042C0D5">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70C97702">
            <w:pPr>
              <w:spacing w:line="240" w:lineRule="exact"/>
              <w:rPr>
                <w:rFonts w:ascii="宋体"/>
                <w:sz w:val="18"/>
                <w:szCs w:val="18"/>
              </w:rPr>
            </w:pPr>
            <w:r>
              <w:rPr>
                <w:rFonts w:ascii="宋体"/>
                <w:sz w:val="18"/>
                <w:szCs w:val="18"/>
              </w:rPr>
              <w:t>1.涉及事项：河道管理范围内建设项目工程建设方案审批。</w:t>
            </w:r>
          </w:p>
          <w:p w14:paraId="37103F9E">
            <w:pPr>
              <w:spacing w:line="240" w:lineRule="exact"/>
              <w:rPr>
                <w:rFonts w:ascii="宋体"/>
                <w:sz w:val="18"/>
                <w:szCs w:val="18"/>
              </w:rPr>
            </w:pPr>
            <w:r>
              <w:rPr>
                <w:rFonts w:ascii="宋体"/>
                <w:sz w:val="18"/>
                <w:szCs w:val="18"/>
              </w:rPr>
              <w:t>2.政务服务事项：省级部分权限已下放市级实施。</w:t>
            </w:r>
          </w:p>
        </w:tc>
      </w:tr>
      <w:tr w14:paraId="56D2E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9" w:hRule="atLeast"/>
        </w:trPr>
        <w:tc>
          <w:tcPr>
            <w:tcW w:w="586"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6B64D5F"/>
        </w:tc>
        <w:tc>
          <w:tcPr>
            <w:tcW w:w="1282"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1E2F984"/>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67C28222">
            <w:pPr>
              <w:spacing w:line="240" w:lineRule="exact"/>
              <w:rPr>
                <w:rFonts w:ascii="宋体"/>
                <w:sz w:val="18"/>
                <w:szCs w:val="18"/>
              </w:rPr>
            </w:pPr>
            <w:r>
              <w:rPr>
                <w:rFonts w:ascii="宋体"/>
                <w:sz w:val="18"/>
                <w:szCs w:val="18"/>
              </w:rPr>
              <w:t>城市建设填堵水域、废除围堤审批</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3BF1053E">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3BFC749A">
            <w:pPr>
              <w:spacing w:line="240" w:lineRule="exact"/>
              <w:rPr>
                <w:rFonts w:ascii="宋体"/>
                <w:sz w:val="18"/>
                <w:szCs w:val="18"/>
              </w:rPr>
            </w:pPr>
            <w:r>
              <w:rPr>
                <w:rFonts w:ascii="宋体"/>
                <w:sz w:val="18"/>
                <w:szCs w:val="18"/>
              </w:rPr>
              <w:t>省水利厅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0F715359">
            <w:pPr>
              <w:spacing w:line="240" w:lineRule="exact"/>
              <w:rPr>
                <w:rFonts w:ascii="宋体"/>
                <w:sz w:val="18"/>
                <w:szCs w:val="18"/>
              </w:rPr>
            </w:pPr>
            <w:r>
              <w:rPr>
                <w:rFonts w:ascii="宋体"/>
                <w:sz w:val="18"/>
                <w:szCs w:val="18"/>
              </w:rPr>
              <w:t>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44F165F6">
            <w:pPr>
              <w:spacing w:line="240" w:lineRule="exact"/>
              <w:rPr>
                <w:rFonts w:ascii="宋体"/>
                <w:sz w:val="18"/>
                <w:szCs w:val="18"/>
              </w:rPr>
            </w:pPr>
            <w:r>
              <w:rPr>
                <w:rFonts w:ascii="宋体"/>
                <w:sz w:val="18"/>
                <w:szCs w:val="18"/>
              </w:rPr>
              <w:t>《水利部关于进一步加强和规范河道管理范围内建设项目审批管理的通知》</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30AAEA0A">
            <w:pPr>
              <w:spacing w:line="240" w:lineRule="exact"/>
              <w:rPr>
                <w:rFonts w:ascii="宋体"/>
                <w:sz w:val="18"/>
                <w:szCs w:val="18"/>
              </w:rPr>
            </w:pPr>
            <w:r>
              <w:rPr>
                <w:rFonts w:ascii="宋体"/>
                <w:sz w:val="18"/>
                <w:szCs w:val="18"/>
              </w:rPr>
              <w:t>无</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3825F309">
            <w:pPr>
              <w:spacing w:line="240" w:lineRule="exact"/>
              <w:rPr>
                <w:rFonts w:ascii="宋体"/>
                <w:sz w:val="18"/>
                <w:szCs w:val="18"/>
              </w:rPr>
            </w:pPr>
            <w:r>
              <w:rPr>
                <w:rFonts w:ascii="宋体"/>
                <w:sz w:val="18"/>
                <w:szCs w:val="18"/>
              </w:rPr>
              <w:t>防洪（洪水影响）评价专家评审意见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0F90DC1C">
            <w:pPr>
              <w:spacing w:line="240" w:lineRule="exact"/>
              <w:rPr>
                <w:rFonts w:ascii="宋体"/>
                <w:sz w:val="18"/>
                <w:szCs w:val="18"/>
              </w:rPr>
            </w:pPr>
            <w:r>
              <w:rPr>
                <w:rFonts w:ascii="宋体"/>
                <w:sz w:val="18"/>
                <w:szCs w:val="18"/>
              </w:rPr>
              <w:t>区政府（由区数据和政务服务局承办）</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425E181E">
            <w:pPr>
              <w:spacing w:line="240" w:lineRule="exact"/>
              <w:rPr>
                <w:rFonts w:ascii="宋体"/>
                <w:sz w:val="18"/>
                <w:szCs w:val="18"/>
              </w:rPr>
            </w:pPr>
          </w:p>
        </w:tc>
      </w:tr>
      <w:tr w14:paraId="3AC1B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5"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66123C4C">
            <w:pPr>
              <w:spacing w:line="240" w:lineRule="exact"/>
              <w:rPr>
                <w:rFonts w:ascii="宋体"/>
                <w:sz w:val="18"/>
                <w:szCs w:val="18"/>
              </w:rPr>
            </w:pPr>
            <w:r>
              <w:rPr>
                <w:rFonts w:ascii="宋体"/>
                <w:sz w:val="18"/>
                <w:szCs w:val="18"/>
              </w:rPr>
              <w:t>11</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7BF88C1E">
            <w:pPr>
              <w:spacing w:line="240" w:lineRule="exact"/>
              <w:rPr>
                <w:rFonts w:ascii="宋体"/>
                <w:sz w:val="18"/>
                <w:szCs w:val="18"/>
              </w:rPr>
            </w:pPr>
            <w:r>
              <w:rPr>
                <w:rFonts w:ascii="宋体"/>
                <w:sz w:val="18"/>
                <w:szCs w:val="18"/>
              </w:rPr>
              <w:t>生产建设项目水土保持方案报告书技术评审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78E147BE">
            <w:pPr>
              <w:spacing w:line="240" w:lineRule="exact"/>
              <w:rPr>
                <w:rFonts w:ascii="宋体"/>
                <w:sz w:val="18"/>
                <w:szCs w:val="18"/>
              </w:rPr>
            </w:pPr>
            <w:r>
              <w:rPr>
                <w:rFonts w:ascii="宋体"/>
                <w:sz w:val="18"/>
                <w:szCs w:val="18"/>
              </w:rPr>
              <w:t>生产建设项目水土保持方案审批</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7E9695F6">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FA73F00">
            <w:pPr>
              <w:spacing w:line="240" w:lineRule="exact"/>
              <w:rPr>
                <w:rFonts w:ascii="宋体"/>
                <w:sz w:val="18"/>
                <w:szCs w:val="18"/>
              </w:rPr>
            </w:pPr>
            <w:r>
              <w:rPr>
                <w:rFonts w:ascii="宋体"/>
                <w:sz w:val="18"/>
                <w:szCs w:val="18"/>
              </w:rPr>
              <w:t>省水利厅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15C09187">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1754383F">
            <w:pPr>
              <w:spacing w:line="240" w:lineRule="exact"/>
              <w:rPr>
                <w:rFonts w:ascii="宋体"/>
                <w:sz w:val="18"/>
                <w:szCs w:val="18"/>
              </w:rPr>
            </w:pPr>
            <w:r>
              <w:rPr>
                <w:rFonts w:ascii="宋体"/>
                <w:sz w:val="18"/>
                <w:szCs w:val="18"/>
              </w:rPr>
              <w:t>《生产建设项目水土保持方案管理办法》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68A8ABE7">
            <w:pPr>
              <w:spacing w:line="240" w:lineRule="exact"/>
              <w:rPr>
                <w:rFonts w:ascii="宋体"/>
                <w:sz w:val="18"/>
                <w:szCs w:val="18"/>
              </w:rPr>
            </w:pPr>
            <w:r>
              <w:rPr>
                <w:rFonts w:ascii="宋体"/>
                <w:sz w:val="18"/>
                <w:szCs w:val="18"/>
              </w:rPr>
              <w:t>无</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456FB69B">
            <w:pPr>
              <w:spacing w:line="240" w:lineRule="exact"/>
              <w:rPr>
                <w:rFonts w:ascii="宋体"/>
                <w:sz w:val="18"/>
                <w:szCs w:val="18"/>
              </w:rPr>
            </w:pPr>
            <w:r>
              <w:rPr>
                <w:rFonts w:ascii="宋体"/>
                <w:sz w:val="18"/>
                <w:szCs w:val="18"/>
              </w:rPr>
              <w:t>生产建设项目水土保持方案报告书技术评审意见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5C2AC569">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3623F598">
            <w:pPr>
              <w:spacing w:line="240" w:lineRule="exact"/>
              <w:rPr>
                <w:rFonts w:ascii="宋体"/>
                <w:sz w:val="18"/>
                <w:szCs w:val="18"/>
              </w:rPr>
            </w:pPr>
          </w:p>
        </w:tc>
      </w:tr>
      <w:tr w14:paraId="3BBF0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39090BC6">
            <w:pPr>
              <w:spacing w:line="240" w:lineRule="exact"/>
              <w:rPr>
                <w:rFonts w:ascii="宋体"/>
                <w:sz w:val="18"/>
                <w:szCs w:val="18"/>
              </w:rPr>
            </w:pPr>
            <w:r>
              <w:rPr>
                <w:rFonts w:ascii="宋体"/>
                <w:sz w:val="18"/>
                <w:szCs w:val="18"/>
              </w:rPr>
              <w:t>12</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4DBEDABD">
            <w:pPr>
              <w:spacing w:line="240" w:lineRule="exact"/>
              <w:rPr>
                <w:rFonts w:ascii="宋体"/>
                <w:sz w:val="18"/>
                <w:szCs w:val="18"/>
              </w:rPr>
            </w:pPr>
            <w:r>
              <w:rPr>
                <w:rFonts w:ascii="宋体"/>
                <w:sz w:val="18"/>
                <w:szCs w:val="18"/>
              </w:rPr>
              <w:t>水工程建设规划同意书专家评审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65C706DE">
            <w:pPr>
              <w:spacing w:line="240" w:lineRule="exact"/>
              <w:rPr>
                <w:rFonts w:ascii="宋体"/>
                <w:sz w:val="18"/>
                <w:szCs w:val="18"/>
              </w:rPr>
            </w:pPr>
            <w:r>
              <w:rPr>
                <w:rFonts w:ascii="宋体"/>
                <w:sz w:val="18"/>
                <w:szCs w:val="18"/>
              </w:rPr>
              <w:t>洪水影响评价类审批</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3EFCBB30">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42E775C">
            <w:pPr>
              <w:spacing w:line="240" w:lineRule="exact"/>
              <w:rPr>
                <w:rFonts w:ascii="宋体"/>
                <w:sz w:val="18"/>
                <w:szCs w:val="18"/>
              </w:rPr>
            </w:pPr>
            <w:r>
              <w:rPr>
                <w:rFonts w:ascii="宋体"/>
                <w:sz w:val="18"/>
                <w:szCs w:val="18"/>
              </w:rPr>
              <w:t>省水利厅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0E51B9B7">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7EA7B4C7">
            <w:pPr>
              <w:spacing w:line="240" w:lineRule="exact"/>
              <w:rPr>
                <w:rFonts w:ascii="宋体"/>
                <w:sz w:val="18"/>
                <w:szCs w:val="18"/>
              </w:rPr>
            </w:pPr>
            <w:r>
              <w:rPr>
                <w:rFonts w:ascii="宋体"/>
                <w:sz w:val="18"/>
                <w:szCs w:val="18"/>
              </w:rPr>
              <w:t>《水工程建设规划同意书制度管理办法（试行）》</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02AAB0F3">
            <w:pPr>
              <w:spacing w:line="240" w:lineRule="exact"/>
              <w:rPr>
                <w:rFonts w:ascii="宋体"/>
                <w:sz w:val="18"/>
                <w:szCs w:val="18"/>
              </w:rPr>
            </w:pPr>
            <w:r>
              <w:rPr>
                <w:rFonts w:ascii="宋体"/>
                <w:sz w:val="18"/>
                <w:szCs w:val="18"/>
              </w:rPr>
              <w:t>无</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75CE6A64">
            <w:pPr>
              <w:spacing w:line="240" w:lineRule="exact"/>
              <w:rPr>
                <w:rFonts w:ascii="宋体"/>
                <w:sz w:val="18"/>
                <w:szCs w:val="18"/>
              </w:rPr>
            </w:pPr>
            <w:r>
              <w:rPr>
                <w:rFonts w:ascii="宋体"/>
                <w:sz w:val="18"/>
                <w:szCs w:val="18"/>
              </w:rPr>
              <w:t>水工程是否符合流域治理、开发、保护和防洪要求的专家评审意见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09EC0E50">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504CF645">
            <w:pPr>
              <w:spacing w:line="240" w:lineRule="exact"/>
              <w:rPr>
                <w:rFonts w:ascii="宋体"/>
                <w:sz w:val="18"/>
                <w:szCs w:val="18"/>
              </w:rPr>
            </w:pPr>
            <w:r>
              <w:rPr>
                <w:rFonts w:ascii="宋体"/>
                <w:sz w:val="18"/>
                <w:szCs w:val="18"/>
              </w:rPr>
              <w:t>政务服务事项：省级部分权限已下放市级实施。</w:t>
            </w:r>
          </w:p>
        </w:tc>
      </w:tr>
      <w:tr w14:paraId="66DCB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2"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02EB1AB5">
            <w:pPr>
              <w:spacing w:line="240" w:lineRule="exact"/>
              <w:rPr>
                <w:rFonts w:ascii="宋体"/>
                <w:sz w:val="18"/>
                <w:szCs w:val="18"/>
              </w:rPr>
            </w:pPr>
            <w:r>
              <w:rPr>
                <w:rFonts w:ascii="宋体"/>
                <w:sz w:val="18"/>
                <w:szCs w:val="18"/>
              </w:rPr>
              <w:t>13</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33DDFE89">
            <w:pPr>
              <w:spacing w:line="240" w:lineRule="exact"/>
              <w:rPr>
                <w:rFonts w:ascii="宋体"/>
                <w:sz w:val="18"/>
                <w:szCs w:val="18"/>
              </w:rPr>
            </w:pPr>
            <w:r>
              <w:rPr>
                <w:rFonts w:ascii="宋体"/>
                <w:sz w:val="18"/>
                <w:szCs w:val="18"/>
              </w:rPr>
              <w:t>初步设计报告评审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57B40584">
            <w:pPr>
              <w:spacing w:line="240" w:lineRule="exact"/>
              <w:rPr>
                <w:rFonts w:ascii="宋体"/>
                <w:sz w:val="18"/>
                <w:szCs w:val="18"/>
              </w:rPr>
            </w:pPr>
            <w:r>
              <w:rPr>
                <w:rFonts w:ascii="宋体"/>
                <w:sz w:val="18"/>
                <w:szCs w:val="18"/>
              </w:rPr>
              <w:t>水利基建项目初步设计文件审批</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6BF0ABCB">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6B3BEA17">
            <w:pPr>
              <w:spacing w:line="240" w:lineRule="exact"/>
              <w:rPr>
                <w:rFonts w:ascii="宋体"/>
                <w:sz w:val="18"/>
                <w:szCs w:val="18"/>
              </w:rPr>
            </w:pPr>
            <w:r>
              <w:rPr>
                <w:rFonts w:ascii="宋体"/>
                <w:sz w:val="18"/>
                <w:szCs w:val="18"/>
              </w:rPr>
              <w:t>省水利厅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A6CF582">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2F9051C0">
            <w:pPr>
              <w:spacing w:line="240" w:lineRule="exact"/>
              <w:rPr>
                <w:rFonts w:ascii="宋体"/>
                <w:sz w:val="18"/>
                <w:szCs w:val="18"/>
              </w:rPr>
            </w:pPr>
            <w:r>
              <w:rPr>
                <w:rFonts w:ascii="宋体"/>
                <w:sz w:val="18"/>
                <w:szCs w:val="18"/>
              </w:rPr>
              <w:t>《政府投资条例》</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64D91903">
            <w:pPr>
              <w:spacing w:line="240" w:lineRule="exact"/>
              <w:rPr>
                <w:rFonts w:ascii="宋体"/>
                <w:sz w:val="18"/>
                <w:szCs w:val="18"/>
              </w:rPr>
            </w:pPr>
            <w:r>
              <w:rPr>
                <w:rFonts w:ascii="宋体"/>
                <w:sz w:val="18"/>
                <w:szCs w:val="18"/>
              </w:rPr>
              <w:t>具备相应资信等级的工程咨询机构、具有相关职能的单位或专家</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1BF774DE">
            <w:pPr>
              <w:spacing w:line="240" w:lineRule="exact"/>
              <w:rPr>
                <w:rFonts w:ascii="宋体"/>
                <w:sz w:val="18"/>
                <w:szCs w:val="18"/>
              </w:rPr>
            </w:pPr>
            <w:r>
              <w:rPr>
                <w:rFonts w:ascii="宋体"/>
                <w:sz w:val="18"/>
                <w:szCs w:val="18"/>
              </w:rPr>
              <w:t>初步设计报告专家评审意见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22B74742">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11056E07">
            <w:pPr>
              <w:spacing w:line="240" w:lineRule="exact"/>
              <w:rPr>
                <w:rFonts w:ascii="宋体"/>
                <w:sz w:val="18"/>
                <w:szCs w:val="18"/>
              </w:rPr>
            </w:pPr>
            <w:r>
              <w:rPr>
                <w:rFonts w:ascii="宋体"/>
                <w:sz w:val="18"/>
                <w:szCs w:val="18"/>
              </w:rPr>
              <w:t>政务服务事项：省级部分权限已下放市级实施。</w:t>
            </w:r>
          </w:p>
        </w:tc>
      </w:tr>
      <w:tr w14:paraId="2F2F3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4D8D4404">
            <w:pPr>
              <w:spacing w:line="240" w:lineRule="exact"/>
              <w:rPr>
                <w:rFonts w:ascii="宋体"/>
                <w:sz w:val="18"/>
                <w:szCs w:val="18"/>
              </w:rPr>
            </w:pPr>
            <w:r>
              <w:rPr>
                <w:rFonts w:ascii="宋体"/>
                <w:sz w:val="18"/>
                <w:szCs w:val="18"/>
              </w:rPr>
              <w:t>14</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1A45661B">
            <w:pPr>
              <w:spacing w:line="240" w:lineRule="exact"/>
              <w:rPr>
                <w:rFonts w:ascii="宋体"/>
                <w:sz w:val="18"/>
                <w:szCs w:val="18"/>
              </w:rPr>
            </w:pPr>
            <w:r>
              <w:rPr>
                <w:rFonts w:ascii="宋体"/>
                <w:sz w:val="18"/>
                <w:szCs w:val="18"/>
              </w:rPr>
              <w:t>水资源论证报告书评审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5ECF64AB">
            <w:pPr>
              <w:spacing w:line="240" w:lineRule="exact"/>
              <w:rPr>
                <w:rFonts w:ascii="宋体"/>
                <w:sz w:val="18"/>
                <w:szCs w:val="18"/>
              </w:rPr>
            </w:pPr>
            <w:r>
              <w:rPr>
                <w:rFonts w:ascii="宋体"/>
                <w:sz w:val="18"/>
                <w:szCs w:val="18"/>
              </w:rPr>
              <w:t>取水许可</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6C042EE6">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61D217BC">
            <w:pPr>
              <w:spacing w:line="240" w:lineRule="exact"/>
              <w:rPr>
                <w:rFonts w:ascii="宋体"/>
                <w:sz w:val="18"/>
                <w:szCs w:val="18"/>
              </w:rPr>
            </w:pPr>
            <w:r>
              <w:rPr>
                <w:rFonts w:ascii="宋体"/>
                <w:sz w:val="18"/>
                <w:szCs w:val="18"/>
              </w:rPr>
              <w:t>省水利厅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0DAF1E70">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49C8F37E">
            <w:pPr>
              <w:spacing w:line="240" w:lineRule="exact"/>
              <w:rPr>
                <w:rFonts w:ascii="宋体"/>
                <w:sz w:val="18"/>
                <w:szCs w:val="18"/>
              </w:rPr>
            </w:pPr>
            <w:r>
              <w:rPr>
                <w:rFonts w:ascii="宋体"/>
                <w:sz w:val="18"/>
                <w:szCs w:val="18"/>
              </w:rPr>
              <w:t>《取水许可管理办法》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24A5C4A6">
            <w:pPr>
              <w:spacing w:line="240" w:lineRule="exact"/>
              <w:rPr>
                <w:rFonts w:ascii="宋体"/>
                <w:sz w:val="18"/>
                <w:szCs w:val="18"/>
              </w:rPr>
            </w:pPr>
            <w:r>
              <w:rPr>
                <w:rFonts w:ascii="宋体"/>
                <w:sz w:val="18"/>
                <w:szCs w:val="18"/>
              </w:rPr>
              <w:t>无</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44A0E7AD">
            <w:pPr>
              <w:spacing w:line="240" w:lineRule="exact"/>
              <w:rPr>
                <w:rFonts w:ascii="宋体"/>
                <w:sz w:val="18"/>
                <w:szCs w:val="18"/>
              </w:rPr>
            </w:pPr>
            <w:r>
              <w:rPr>
                <w:rFonts w:ascii="宋体"/>
                <w:sz w:val="18"/>
                <w:szCs w:val="18"/>
              </w:rPr>
              <w:t>建设项目水资源论证报告书专家评审意见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52C13248">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2AE01491">
            <w:pPr>
              <w:spacing w:line="240" w:lineRule="exact"/>
              <w:rPr>
                <w:rFonts w:ascii="宋体"/>
                <w:sz w:val="18"/>
                <w:szCs w:val="18"/>
              </w:rPr>
            </w:pPr>
            <w:r>
              <w:rPr>
                <w:rFonts w:ascii="宋体"/>
                <w:sz w:val="18"/>
                <w:szCs w:val="18"/>
              </w:rPr>
              <w:t>涉及事项：新（补）办取水许可</w:t>
            </w:r>
          </w:p>
        </w:tc>
      </w:tr>
      <w:tr w14:paraId="551E8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9"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11BEADA7">
            <w:pPr>
              <w:spacing w:line="240" w:lineRule="exact"/>
              <w:rPr>
                <w:rFonts w:ascii="宋体"/>
                <w:sz w:val="18"/>
                <w:szCs w:val="18"/>
              </w:rPr>
            </w:pPr>
            <w:r>
              <w:rPr>
                <w:rFonts w:ascii="宋体"/>
                <w:sz w:val="18"/>
                <w:szCs w:val="18"/>
              </w:rPr>
              <w:t>15</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105EEC1E">
            <w:pPr>
              <w:spacing w:line="240" w:lineRule="exact"/>
              <w:rPr>
                <w:rFonts w:ascii="宋体"/>
                <w:sz w:val="18"/>
                <w:szCs w:val="18"/>
              </w:rPr>
            </w:pPr>
            <w:r>
              <w:rPr>
                <w:rFonts w:ascii="宋体"/>
                <w:sz w:val="18"/>
                <w:szCs w:val="18"/>
              </w:rPr>
              <w:t>种畜禽生产经营能力专家评审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5F70BAC1">
            <w:pPr>
              <w:spacing w:line="240" w:lineRule="exact"/>
              <w:rPr>
                <w:rFonts w:ascii="宋体"/>
                <w:sz w:val="18"/>
                <w:szCs w:val="18"/>
              </w:rPr>
            </w:pPr>
            <w:r>
              <w:rPr>
                <w:rFonts w:ascii="宋体"/>
                <w:sz w:val="18"/>
                <w:szCs w:val="18"/>
              </w:rPr>
              <w:t>种畜禽生产经营许可</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6B7A5356">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36732B5F">
            <w:pPr>
              <w:spacing w:line="240" w:lineRule="exact"/>
              <w:rPr>
                <w:rFonts w:ascii="宋体"/>
                <w:sz w:val="18"/>
                <w:szCs w:val="18"/>
              </w:rPr>
            </w:pPr>
            <w:r>
              <w:rPr>
                <w:rFonts w:ascii="宋体"/>
                <w:sz w:val="18"/>
                <w:szCs w:val="18"/>
              </w:rPr>
              <w:t>省农业农村厅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5E95A91">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61FE6C91">
            <w:pPr>
              <w:spacing w:line="240" w:lineRule="exact"/>
              <w:rPr>
                <w:rFonts w:ascii="宋体"/>
                <w:sz w:val="18"/>
                <w:szCs w:val="18"/>
              </w:rPr>
            </w:pPr>
            <w:r>
              <w:rPr>
                <w:rFonts w:ascii="宋体"/>
                <w:sz w:val="18"/>
                <w:szCs w:val="18"/>
              </w:rPr>
              <w:t>《家畜遗传材料生产许可办法》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2153296F">
            <w:pPr>
              <w:spacing w:line="240" w:lineRule="exact"/>
              <w:rPr>
                <w:rFonts w:ascii="宋体"/>
                <w:sz w:val="18"/>
                <w:szCs w:val="18"/>
              </w:rPr>
            </w:pPr>
            <w:r>
              <w:rPr>
                <w:rFonts w:ascii="宋体"/>
                <w:sz w:val="18"/>
                <w:szCs w:val="18"/>
              </w:rPr>
              <w:t>无</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2CB69F5C">
            <w:pPr>
              <w:spacing w:line="240" w:lineRule="exact"/>
              <w:rPr>
                <w:rFonts w:ascii="宋体"/>
                <w:sz w:val="18"/>
                <w:szCs w:val="18"/>
              </w:rPr>
            </w:pPr>
            <w:r>
              <w:rPr>
                <w:rFonts w:ascii="宋体"/>
                <w:sz w:val="18"/>
                <w:szCs w:val="18"/>
              </w:rPr>
              <w:t>现场验收意见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70C545A8">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6FB4B729">
            <w:pPr>
              <w:spacing w:line="240" w:lineRule="exact"/>
              <w:rPr>
                <w:rFonts w:ascii="宋体"/>
                <w:sz w:val="18"/>
                <w:szCs w:val="18"/>
              </w:rPr>
            </w:pPr>
            <w:r>
              <w:rPr>
                <w:rFonts w:ascii="宋体"/>
                <w:sz w:val="18"/>
                <w:szCs w:val="18"/>
              </w:rPr>
              <w:t>政务服务事项：市级权限委托县（市、区）实施。</w:t>
            </w:r>
          </w:p>
        </w:tc>
      </w:tr>
      <w:tr w14:paraId="50BA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5"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2ECC40DF">
            <w:pPr>
              <w:spacing w:line="240" w:lineRule="exact"/>
              <w:rPr>
                <w:rFonts w:ascii="宋体"/>
                <w:sz w:val="18"/>
                <w:szCs w:val="18"/>
              </w:rPr>
            </w:pPr>
            <w:r>
              <w:rPr>
                <w:rFonts w:ascii="宋体"/>
                <w:sz w:val="18"/>
                <w:szCs w:val="18"/>
              </w:rPr>
              <w:t>16</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1BBBA507">
            <w:pPr>
              <w:spacing w:line="240" w:lineRule="exact"/>
              <w:rPr>
                <w:rFonts w:ascii="宋体"/>
                <w:sz w:val="18"/>
                <w:szCs w:val="18"/>
              </w:rPr>
            </w:pPr>
            <w:r>
              <w:rPr>
                <w:rFonts w:ascii="宋体"/>
                <w:sz w:val="18"/>
                <w:szCs w:val="18"/>
              </w:rPr>
              <w:t>食用菌菌种生产经营企业现场核查</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1C006CD6">
            <w:pPr>
              <w:spacing w:line="240" w:lineRule="exact"/>
              <w:rPr>
                <w:rFonts w:ascii="宋体"/>
                <w:sz w:val="18"/>
                <w:szCs w:val="18"/>
              </w:rPr>
            </w:pPr>
            <w:r>
              <w:rPr>
                <w:rFonts w:ascii="宋体"/>
                <w:sz w:val="18"/>
                <w:szCs w:val="18"/>
              </w:rPr>
              <w:t>食用菌菌种生产经营许可</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555E23C4">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53626CEC">
            <w:pPr>
              <w:spacing w:line="240" w:lineRule="exact"/>
              <w:rPr>
                <w:rFonts w:ascii="宋体"/>
                <w:sz w:val="18"/>
                <w:szCs w:val="18"/>
              </w:rPr>
            </w:pPr>
            <w:r>
              <w:rPr>
                <w:rFonts w:ascii="宋体"/>
                <w:sz w:val="18"/>
                <w:szCs w:val="18"/>
              </w:rPr>
              <w:t>省农业农村厅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1045F2E8">
            <w:pPr>
              <w:spacing w:line="240" w:lineRule="exact"/>
              <w:rPr>
                <w:rFonts w:ascii="宋体"/>
                <w:sz w:val="18"/>
                <w:szCs w:val="18"/>
              </w:rPr>
            </w:pPr>
            <w:r>
              <w:rPr>
                <w:rFonts w:ascii="宋体"/>
                <w:sz w:val="18"/>
                <w:szCs w:val="18"/>
              </w:rPr>
              <w:t>省级、县级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7EED07CC">
            <w:pPr>
              <w:spacing w:line="240" w:lineRule="exact"/>
              <w:rPr>
                <w:rFonts w:ascii="宋体"/>
                <w:sz w:val="18"/>
                <w:szCs w:val="18"/>
              </w:rPr>
            </w:pPr>
            <w:r>
              <w:rPr>
                <w:rFonts w:ascii="宋体"/>
                <w:sz w:val="18"/>
                <w:szCs w:val="18"/>
              </w:rPr>
              <w:t>《食用菌菌种管理办法》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62CC94C8">
            <w:pPr>
              <w:spacing w:line="240" w:lineRule="exact"/>
              <w:rPr>
                <w:rFonts w:ascii="宋体"/>
                <w:sz w:val="18"/>
                <w:szCs w:val="18"/>
              </w:rPr>
            </w:pPr>
            <w:r>
              <w:rPr>
                <w:rFonts w:ascii="宋体"/>
                <w:sz w:val="18"/>
                <w:szCs w:val="18"/>
              </w:rPr>
              <w:t>省农业农村厅指定</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3DA55D2B">
            <w:pPr>
              <w:spacing w:line="240" w:lineRule="exact"/>
              <w:rPr>
                <w:rFonts w:ascii="宋体"/>
                <w:sz w:val="18"/>
                <w:szCs w:val="18"/>
              </w:rPr>
            </w:pPr>
            <w:r>
              <w:rPr>
                <w:rFonts w:ascii="宋体"/>
                <w:sz w:val="18"/>
                <w:szCs w:val="18"/>
              </w:rPr>
              <w:t>现场核查报告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72711CAB">
            <w:pPr>
              <w:spacing w:line="240" w:lineRule="exact"/>
              <w:rPr>
                <w:rFonts w:ascii="宋体"/>
                <w:sz w:val="18"/>
                <w:szCs w:val="18"/>
              </w:rPr>
            </w:pPr>
            <w:r>
              <w:rPr>
                <w:rFonts w:ascii="宋体"/>
                <w:sz w:val="18"/>
                <w:szCs w:val="18"/>
              </w:rPr>
              <w:t>区数据和政务服务局（省级权限由区级受理）</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0B41CE56">
            <w:pPr>
              <w:spacing w:line="240" w:lineRule="exact"/>
              <w:rPr>
                <w:rFonts w:ascii="宋体"/>
                <w:sz w:val="18"/>
                <w:szCs w:val="18"/>
              </w:rPr>
            </w:pPr>
            <w:r>
              <w:rPr>
                <w:rFonts w:ascii="宋体"/>
                <w:sz w:val="18"/>
                <w:szCs w:val="18"/>
              </w:rPr>
              <w:t>政务服务事项：省级权限委托市级实施。</w:t>
            </w:r>
          </w:p>
        </w:tc>
      </w:tr>
      <w:tr w14:paraId="7BF44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4"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1C0BC828">
            <w:pPr>
              <w:spacing w:line="240" w:lineRule="exact"/>
              <w:rPr>
                <w:rFonts w:ascii="宋体"/>
                <w:sz w:val="18"/>
                <w:szCs w:val="18"/>
              </w:rPr>
            </w:pPr>
            <w:r>
              <w:rPr>
                <w:rFonts w:ascii="宋体"/>
                <w:sz w:val="18"/>
                <w:szCs w:val="18"/>
              </w:rPr>
              <w:t>17</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5A28CEA9">
            <w:pPr>
              <w:spacing w:line="240" w:lineRule="exact"/>
              <w:rPr>
                <w:rFonts w:ascii="宋体"/>
                <w:sz w:val="18"/>
                <w:szCs w:val="18"/>
              </w:rPr>
            </w:pPr>
            <w:r>
              <w:rPr>
                <w:rFonts w:ascii="宋体"/>
                <w:sz w:val="18"/>
                <w:szCs w:val="18"/>
              </w:rPr>
              <w:t>农作物种子生产经营企业现场核查</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79D53480">
            <w:pPr>
              <w:spacing w:line="240" w:lineRule="exact"/>
              <w:rPr>
                <w:rFonts w:ascii="宋体"/>
                <w:sz w:val="18"/>
                <w:szCs w:val="18"/>
              </w:rPr>
            </w:pPr>
            <w:r>
              <w:rPr>
                <w:rFonts w:ascii="宋体"/>
                <w:sz w:val="18"/>
                <w:szCs w:val="18"/>
              </w:rPr>
              <w:t>农作物种子生产经营许可</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52971763">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61EB9F33">
            <w:pPr>
              <w:spacing w:line="240" w:lineRule="exact"/>
              <w:rPr>
                <w:rFonts w:ascii="宋体"/>
                <w:sz w:val="18"/>
                <w:szCs w:val="18"/>
              </w:rPr>
            </w:pPr>
            <w:r>
              <w:rPr>
                <w:rFonts w:ascii="宋体"/>
                <w:sz w:val="18"/>
                <w:szCs w:val="18"/>
              </w:rPr>
              <w:t>省农业农村厅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2388A791">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69A9B3BB">
            <w:pPr>
              <w:spacing w:line="240" w:lineRule="exact"/>
              <w:rPr>
                <w:rFonts w:ascii="宋体"/>
                <w:sz w:val="18"/>
                <w:szCs w:val="18"/>
              </w:rPr>
            </w:pPr>
            <w:r>
              <w:rPr>
                <w:rFonts w:ascii="宋体"/>
                <w:sz w:val="18"/>
                <w:szCs w:val="18"/>
              </w:rPr>
              <w:t>《农作物种子生产经营许可管理办法》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56B48ADC">
            <w:pPr>
              <w:spacing w:line="240" w:lineRule="exact"/>
              <w:rPr>
                <w:rFonts w:ascii="宋体"/>
                <w:sz w:val="18"/>
                <w:szCs w:val="18"/>
              </w:rPr>
            </w:pPr>
            <w:r>
              <w:rPr>
                <w:rFonts w:ascii="宋体"/>
                <w:sz w:val="18"/>
                <w:szCs w:val="18"/>
              </w:rPr>
              <w:t>省农业农村厅指定</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4CE5ADBE">
            <w:pPr>
              <w:spacing w:line="240" w:lineRule="exact"/>
              <w:rPr>
                <w:rFonts w:ascii="宋体"/>
                <w:sz w:val="18"/>
                <w:szCs w:val="18"/>
              </w:rPr>
            </w:pPr>
            <w:r>
              <w:rPr>
                <w:rFonts w:ascii="宋体"/>
                <w:sz w:val="18"/>
                <w:szCs w:val="18"/>
              </w:rPr>
              <w:t>现场验收意见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7A62B418">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62FFF3E5">
            <w:pPr>
              <w:spacing w:line="240" w:lineRule="exact"/>
              <w:rPr>
                <w:rFonts w:ascii="宋体"/>
                <w:sz w:val="18"/>
                <w:szCs w:val="18"/>
              </w:rPr>
            </w:pPr>
            <w:r>
              <w:rPr>
                <w:rFonts w:ascii="宋体"/>
                <w:sz w:val="18"/>
                <w:szCs w:val="18"/>
              </w:rPr>
              <w:t>政务服务事项：市级权限委托县（市、区）实施。</w:t>
            </w:r>
          </w:p>
        </w:tc>
      </w:tr>
      <w:tr w14:paraId="10745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8"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36E94EAF">
            <w:pPr>
              <w:spacing w:line="240" w:lineRule="exact"/>
              <w:rPr>
                <w:rFonts w:ascii="宋体"/>
                <w:sz w:val="18"/>
                <w:szCs w:val="18"/>
              </w:rPr>
            </w:pPr>
            <w:r>
              <w:rPr>
                <w:rFonts w:ascii="宋体"/>
                <w:sz w:val="18"/>
                <w:szCs w:val="18"/>
              </w:rPr>
              <w:t>18</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6B2B37F3">
            <w:pPr>
              <w:spacing w:line="240" w:lineRule="exact"/>
              <w:rPr>
                <w:rFonts w:ascii="宋体"/>
                <w:sz w:val="18"/>
                <w:szCs w:val="18"/>
              </w:rPr>
            </w:pPr>
            <w:r>
              <w:rPr>
                <w:rFonts w:ascii="宋体"/>
                <w:sz w:val="18"/>
                <w:szCs w:val="18"/>
              </w:rPr>
              <w:t>大型营业性演出活动风险评估和综合研判</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3AC1A3D4">
            <w:pPr>
              <w:spacing w:line="240" w:lineRule="exact"/>
              <w:rPr>
                <w:rFonts w:ascii="宋体"/>
                <w:sz w:val="18"/>
                <w:szCs w:val="18"/>
              </w:rPr>
            </w:pPr>
            <w:r>
              <w:rPr>
                <w:rFonts w:ascii="宋体"/>
                <w:sz w:val="18"/>
                <w:szCs w:val="18"/>
              </w:rPr>
              <w:t>营业性演出审批</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1A260CC1">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71D8EF40">
            <w:pPr>
              <w:spacing w:line="240" w:lineRule="exact"/>
              <w:rPr>
                <w:rFonts w:ascii="宋体"/>
                <w:sz w:val="18"/>
                <w:szCs w:val="18"/>
              </w:rPr>
            </w:pPr>
            <w:r>
              <w:rPr>
                <w:rFonts w:ascii="宋体"/>
                <w:sz w:val="18"/>
                <w:szCs w:val="18"/>
              </w:rPr>
              <w:t>省文化和旅游厅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097F4036">
            <w:pPr>
              <w:spacing w:line="240" w:lineRule="exact"/>
              <w:rPr>
                <w:rFonts w:ascii="宋体"/>
                <w:sz w:val="18"/>
                <w:szCs w:val="18"/>
              </w:rPr>
            </w:pPr>
            <w:r>
              <w:rPr>
                <w:rFonts w:ascii="宋体"/>
                <w:sz w:val="18"/>
                <w:szCs w:val="18"/>
              </w:rPr>
              <w:t>省级、县级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1C95AC57">
            <w:pPr>
              <w:spacing w:line="240" w:lineRule="exact"/>
              <w:rPr>
                <w:rFonts w:ascii="宋体"/>
                <w:sz w:val="18"/>
                <w:szCs w:val="18"/>
              </w:rPr>
            </w:pPr>
            <w:r>
              <w:rPr>
                <w:rFonts w:ascii="宋体"/>
                <w:sz w:val="18"/>
                <w:szCs w:val="18"/>
              </w:rPr>
              <w:t>《文化和旅游部、公安部关于进一步加强大型营业性演出活动规范管理促进演出市场健康有序发展的通知》</w:t>
            </w:r>
          </w:p>
          <w:p w14:paraId="35E66FF4">
            <w:pPr>
              <w:spacing w:line="240" w:lineRule="exact"/>
              <w:rPr>
                <w:rFonts w:ascii="宋体"/>
                <w:sz w:val="18"/>
                <w:szCs w:val="18"/>
              </w:rPr>
            </w:pPr>
            <w:r>
              <w:rPr>
                <w:rFonts w:ascii="宋体"/>
                <w:sz w:val="18"/>
                <w:szCs w:val="18"/>
              </w:rPr>
              <w:t>《河北省文化和旅游厅 河北省政务服务管理办公室关于开展大型营业性演出活动风险评估和综合研判的通知》</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0FCDAE80">
            <w:pPr>
              <w:spacing w:line="240" w:lineRule="exact"/>
              <w:rPr>
                <w:rFonts w:ascii="宋体"/>
                <w:sz w:val="18"/>
                <w:szCs w:val="18"/>
              </w:rPr>
            </w:pPr>
            <w:r>
              <w:rPr>
                <w:rFonts w:ascii="宋体"/>
                <w:sz w:val="18"/>
                <w:szCs w:val="18"/>
              </w:rPr>
              <w:t>具备相应资质的机构</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1AF78DF8">
            <w:pPr>
              <w:spacing w:line="240" w:lineRule="exact"/>
              <w:rPr>
                <w:rFonts w:ascii="宋体"/>
                <w:sz w:val="18"/>
                <w:szCs w:val="18"/>
              </w:rPr>
            </w:pPr>
            <w:r>
              <w:rPr>
                <w:rFonts w:ascii="宋体"/>
                <w:sz w:val="18"/>
                <w:szCs w:val="18"/>
              </w:rPr>
              <w:t>风险评估报告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3B198ECF">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42279AC1">
            <w:pPr>
              <w:spacing w:line="240" w:lineRule="exact"/>
              <w:rPr>
                <w:rFonts w:ascii="宋体"/>
                <w:sz w:val="18"/>
                <w:szCs w:val="18"/>
              </w:rPr>
            </w:pPr>
          </w:p>
        </w:tc>
      </w:tr>
      <w:tr w14:paraId="409AD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5"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3F958757">
            <w:pPr>
              <w:spacing w:line="240" w:lineRule="exact"/>
              <w:rPr>
                <w:rFonts w:ascii="宋体"/>
                <w:sz w:val="18"/>
                <w:szCs w:val="18"/>
              </w:rPr>
            </w:pPr>
            <w:r>
              <w:rPr>
                <w:rFonts w:ascii="宋体"/>
                <w:sz w:val="18"/>
                <w:szCs w:val="18"/>
              </w:rPr>
              <w:t>19</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2FE9912B">
            <w:pPr>
              <w:spacing w:line="240" w:lineRule="exact"/>
              <w:rPr>
                <w:rFonts w:ascii="宋体"/>
                <w:sz w:val="18"/>
                <w:szCs w:val="18"/>
              </w:rPr>
            </w:pPr>
            <w:r>
              <w:rPr>
                <w:rFonts w:ascii="宋体"/>
                <w:sz w:val="18"/>
                <w:szCs w:val="18"/>
              </w:rPr>
              <w:t>部分全国重点文物保护单位，省级、设区的市级、县级文物保护单位，尚未核定公布为文物保护单位的不可移动文物保养维护、抢险加固、修缮工程的方案及施工图设计专家评审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16A801E7">
            <w:pPr>
              <w:spacing w:line="240" w:lineRule="exact"/>
              <w:rPr>
                <w:rFonts w:ascii="宋体"/>
                <w:sz w:val="18"/>
                <w:szCs w:val="18"/>
              </w:rPr>
            </w:pPr>
            <w:r>
              <w:rPr>
                <w:rFonts w:ascii="宋体"/>
                <w:sz w:val="18"/>
                <w:szCs w:val="18"/>
              </w:rPr>
              <w:t>不可移动文物修缮审批</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4C71A689">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0F2A08C">
            <w:pPr>
              <w:spacing w:line="240" w:lineRule="exact"/>
              <w:rPr>
                <w:rFonts w:ascii="宋体"/>
                <w:sz w:val="18"/>
                <w:szCs w:val="18"/>
              </w:rPr>
            </w:pPr>
            <w:r>
              <w:rPr>
                <w:rFonts w:ascii="宋体"/>
                <w:sz w:val="18"/>
                <w:szCs w:val="18"/>
              </w:rPr>
              <w:t>省文物局</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2013C92E">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28FEF294">
            <w:pPr>
              <w:spacing w:line="240" w:lineRule="exact"/>
              <w:rPr>
                <w:rFonts w:ascii="宋体"/>
                <w:sz w:val="18"/>
                <w:szCs w:val="18"/>
              </w:rPr>
            </w:pPr>
            <w:r>
              <w:rPr>
                <w:rFonts w:ascii="宋体"/>
                <w:sz w:val="18"/>
                <w:szCs w:val="18"/>
              </w:rPr>
              <w:t>《国家文物局关于进一步优化文物保护项目审批的通知》</w:t>
            </w:r>
          </w:p>
          <w:p w14:paraId="594EEDC3">
            <w:pPr>
              <w:spacing w:line="240" w:lineRule="exact"/>
              <w:rPr>
                <w:rFonts w:ascii="宋体"/>
                <w:sz w:val="18"/>
                <w:szCs w:val="18"/>
              </w:rPr>
            </w:pPr>
            <w:r>
              <w:rPr>
                <w:rFonts w:ascii="宋体"/>
                <w:sz w:val="18"/>
                <w:szCs w:val="18"/>
              </w:rPr>
              <w:t>《国家文物局关于印发</w:t>
            </w:r>
            <w:r>
              <w:rPr>
                <w:rFonts w:hint="eastAsia" w:ascii="宋体"/>
                <w:sz w:val="18"/>
                <w:szCs w:val="18"/>
              </w:rPr>
              <w:t>〈</w:t>
            </w:r>
            <w:r>
              <w:rPr>
                <w:rFonts w:ascii="宋体"/>
                <w:sz w:val="18"/>
                <w:szCs w:val="18"/>
              </w:rPr>
              <w:t>文物保护工程审批管理暂行规定</w:t>
            </w:r>
            <w:r>
              <w:rPr>
                <w:rFonts w:hint="eastAsia" w:ascii="宋体"/>
                <w:sz w:val="18"/>
                <w:szCs w:val="18"/>
              </w:rPr>
              <w:t>〉</w:t>
            </w:r>
            <w:r>
              <w:rPr>
                <w:rFonts w:ascii="宋体"/>
                <w:sz w:val="18"/>
                <w:szCs w:val="18"/>
              </w:rPr>
              <w:t>的通知》</w:t>
            </w:r>
          </w:p>
          <w:p w14:paraId="34EC8136">
            <w:pPr>
              <w:spacing w:line="240" w:lineRule="exact"/>
              <w:rPr>
                <w:rFonts w:ascii="宋体"/>
                <w:sz w:val="18"/>
                <w:szCs w:val="18"/>
              </w:rPr>
            </w:pPr>
            <w:r>
              <w:rPr>
                <w:rFonts w:ascii="宋体"/>
                <w:sz w:val="18"/>
                <w:szCs w:val="18"/>
              </w:rPr>
              <w:t>《河北省文物局关于公布文物保护咨询专家库专家名单的通知》</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1C2CDBC7">
            <w:pPr>
              <w:spacing w:line="240" w:lineRule="exact"/>
              <w:rPr>
                <w:rFonts w:ascii="宋体"/>
                <w:sz w:val="18"/>
                <w:szCs w:val="18"/>
              </w:rPr>
            </w:pPr>
            <w:r>
              <w:rPr>
                <w:rFonts w:ascii="宋体"/>
                <w:sz w:val="18"/>
                <w:szCs w:val="18"/>
              </w:rPr>
              <w:t>《全国重点文物工程方案审核专家库》《河北省文物保护咨询专家库》</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351486AC">
            <w:pPr>
              <w:spacing w:line="240" w:lineRule="exact"/>
              <w:rPr>
                <w:rFonts w:ascii="宋体"/>
                <w:sz w:val="18"/>
                <w:szCs w:val="18"/>
              </w:rPr>
            </w:pPr>
            <w:r>
              <w:rPr>
                <w:rFonts w:ascii="宋体"/>
                <w:sz w:val="18"/>
                <w:szCs w:val="18"/>
              </w:rPr>
              <w:t>专家评审意见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6A067F4A">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562AF6E2">
            <w:pPr>
              <w:spacing w:line="240" w:lineRule="exact"/>
              <w:rPr>
                <w:rFonts w:ascii="宋体"/>
                <w:sz w:val="18"/>
                <w:szCs w:val="18"/>
              </w:rPr>
            </w:pPr>
            <w:r>
              <w:rPr>
                <w:rFonts w:ascii="宋体"/>
                <w:sz w:val="18"/>
                <w:szCs w:val="18"/>
              </w:rPr>
              <w:t>政务服务事项：“市级文物保护单位修缮审批”市级权限委托长安区、桥西区、新华区、裕华区实施。</w:t>
            </w:r>
          </w:p>
        </w:tc>
      </w:tr>
      <w:tr w14:paraId="7F3C8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6"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653323F8">
            <w:pPr>
              <w:spacing w:line="240" w:lineRule="exact"/>
              <w:rPr>
                <w:rFonts w:ascii="宋体"/>
                <w:sz w:val="18"/>
                <w:szCs w:val="18"/>
              </w:rPr>
            </w:pPr>
            <w:r>
              <w:rPr>
                <w:rFonts w:ascii="宋体"/>
                <w:sz w:val="18"/>
                <w:szCs w:val="18"/>
              </w:rPr>
              <w:t>20</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48D45B0F">
            <w:pPr>
              <w:spacing w:line="240" w:lineRule="exact"/>
              <w:rPr>
                <w:rFonts w:ascii="宋体"/>
                <w:sz w:val="18"/>
                <w:szCs w:val="18"/>
              </w:rPr>
            </w:pPr>
            <w:r>
              <w:rPr>
                <w:rFonts w:ascii="宋体"/>
                <w:sz w:val="18"/>
                <w:szCs w:val="18"/>
              </w:rPr>
              <w:t>在文物保护单位保护范围内其他建设工程或者爆破、钻探、挖掘等作业审批以及文物保护单位建设控制地带内建设工程设计方案审核涉及的专家评审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649BBD0D">
            <w:pPr>
              <w:spacing w:line="240" w:lineRule="exact"/>
              <w:rPr>
                <w:rFonts w:ascii="宋体"/>
                <w:sz w:val="18"/>
                <w:szCs w:val="18"/>
              </w:rPr>
            </w:pPr>
            <w:r>
              <w:rPr>
                <w:rFonts w:ascii="宋体"/>
                <w:sz w:val="18"/>
                <w:szCs w:val="18"/>
              </w:rPr>
              <w:t>建设工程文物保护许可</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585E5ED9">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27B655EE">
            <w:pPr>
              <w:spacing w:line="240" w:lineRule="exact"/>
              <w:rPr>
                <w:rFonts w:ascii="宋体"/>
                <w:sz w:val="18"/>
                <w:szCs w:val="18"/>
              </w:rPr>
            </w:pPr>
            <w:r>
              <w:rPr>
                <w:rFonts w:ascii="宋体"/>
                <w:sz w:val="18"/>
                <w:szCs w:val="18"/>
              </w:rPr>
              <w:t>省文物局</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591F8714">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7ABEF8E5">
            <w:pPr>
              <w:spacing w:line="240" w:lineRule="exact"/>
              <w:rPr>
                <w:rFonts w:ascii="宋体"/>
                <w:sz w:val="18"/>
                <w:szCs w:val="18"/>
              </w:rPr>
            </w:pPr>
            <w:r>
              <w:rPr>
                <w:rFonts w:ascii="宋体"/>
                <w:sz w:val="18"/>
                <w:szCs w:val="18"/>
              </w:rPr>
              <w:t>参照国家文物局“办事服务”“办事指南”线上办理的56005项和56012项的“办事基本流程 —组织专业机构或者专家评审（必要时组织实地核查）”                                                       《河北省文物局关于公布文物保护咨询专家库专家名单的通知》</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5BD5D77C">
            <w:pPr>
              <w:spacing w:line="240" w:lineRule="exact"/>
              <w:rPr>
                <w:rFonts w:ascii="宋体"/>
                <w:sz w:val="18"/>
                <w:szCs w:val="18"/>
              </w:rPr>
            </w:pPr>
            <w:r>
              <w:rPr>
                <w:rFonts w:ascii="宋体"/>
                <w:sz w:val="18"/>
                <w:szCs w:val="18"/>
              </w:rPr>
              <w:t>《河北省文物保护咨询专家库》</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133A5ED4">
            <w:pPr>
              <w:spacing w:line="240" w:lineRule="exact"/>
              <w:rPr>
                <w:rFonts w:ascii="宋体"/>
                <w:sz w:val="18"/>
                <w:szCs w:val="18"/>
              </w:rPr>
            </w:pPr>
            <w:r>
              <w:rPr>
                <w:rFonts w:ascii="宋体"/>
                <w:sz w:val="18"/>
                <w:szCs w:val="18"/>
              </w:rPr>
              <w:t>专家评审意见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7AA2C305">
            <w:pPr>
              <w:spacing w:line="240" w:lineRule="exact"/>
              <w:rPr>
                <w:rFonts w:ascii="宋体"/>
                <w:sz w:val="18"/>
                <w:szCs w:val="18"/>
              </w:rPr>
            </w:pPr>
            <w:r>
              <w:rPr>
                <w:rFonts w:ascii="宋体"/>
                <w:sz w:val="18"/>
                <w:szCs w:val="18"/>
              </w:rPr>
              <w:t>区政府（由区数据和政务服务局承办，征得市级文物部门同意）</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4E010BB1">
            <w:pPr>
              <w:spacing w:line="240" w:lineRule="exact"/>
              <w:rPr>
                <w:rFonts w:ascii="宋体"/>
                <w:sz w:val="18"/>
                <w:szCs w:val="18"/>
              </w:rPr>
            </w:pPr>
            <w:r>
              <w:rPr>
                <w:rFonts w:ascii="宋体"/>
                <w:sz w:val="18"/>
                <w:szCs w:val="18"/>
              </w:rPr>
              <w:t>1.政务服务事项：“文物保护单位建设控制地带内建设工程设计方案审核”市级权限委托长安区、桥西区、新华区、裕华区实施。</w:t>
            </w:r>
          </w:p>
          <w:p w14:paraId="56E8C8EB">
            <w:pPr>
              <w:spacing w:line="240" w:lineRule="exact"/>
              <w:rPr>
                <w:rFonts w:ascii="宋体"/>
                <w:sz w:val="18"/>
                <w:szCs w:val="18"/>
              </w:rPr>
            </w:pPr>
            <w:r>
              <w:rPr>
                <w:rFonts w:ascii="宋体"/>
                <w:sz w:val="18"/>
                <w:szCs w:val="18"/>
              </w:rPr>
              <w:t>2.政务服务事项：“在市级文物保护单位的保护范围内进行其他建设工程或者爆破、钻探、挖掘等作业审批同意”的“征得省文物局同意”，省级权限委托市级实施。</w:t>
            </w:r>
          </w:p>
        </w:tc>
      </w:tr>
      <w:tr w14:paraId="60DFD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2453208F">
            <w:pPr>
              <w:spacing w:line="240" w:lineRule="exact"/>
              <w:rPr>
                <w:rFonts w:ascii="宋体"/>
                <w:sz w:val="18"/>
                <w:szCs w:val="18"/>
              </w:rPr>
            </w:pPr>
            <w:r>
              <w:rPr>
                <w:rFonts w:ascii="宋体"/>
                <w:sz w:val="18"/>
                <w:szCs w:val="18"/>
              </w:rPr>
              <w:t>21</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7593F6C2">
            <w:pPr>
              <w:spacing w:line="240" w:lineRule="exact"/>
              <w:rPr>
                <w:rFonts w:ascii="宋体"/>
                <w:sz w:val="18"/>
                <w:szCs w:val="18"/>
              </w:rPr>
            </w:pPr>
            <w:r>
              <w:rPr>
                <w:rFonts w:ascii="宋体"/>
                <w:sz w:val="18"/>
                <w:szCs w:val="18"/>
              </w:rPr>
              <w:t>专家现场审查</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3C7F626B">
            <w:pPr>
              <w:spacing w:line="240" w:lineRule="exact"/>
              <w:rPr>
                <w:rFonts w:ascii="宋体"/>
                <w:sz w:val="18"/>
                <w:szCs w:val="18"/>
              </w:rPr>
            </w:pPr>
            <w:r>
              <w:rPr>
                <w:rFonts w:ascii="宋体"/>
                <w:sz w:val="18"/>
                <w:szCs w:val="18"/>
              </w:rPr>
              <w:t>中医医疗机构执业登记</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157C2AE4">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3D57535F">
            <w:pPr>
              <w:spacing w:line="240" w:lineRule="exact"/>
              <w:rPr>
                <w:rFonts w:ascii="宋体"/>
                <w:sz w:val="18"/>
                <w:szCs w:val="18"/>
              </w:rPr>
            </w:pPr>
            <w:r>
              <w:rPr>
                <w:rFonts w:ascii="宋体"/>
                <w:sz w:val="18"/>
                <w:szCs w:val="18"/>
              </w:rPr>
              <w:t>省中医药管理局</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CB68202">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23D5DE7C">
            <w:pPr>
              <w:spacing w:line="240" w:lineRule="exact"/>
              <w:rPr>
                <w:rFonts w:ascii="宋体"/>
                <w:sz w:val="18"/>
                <w:szCs w:val="18"/>
              </w:rPr>
            </w:pPr>
            <w:r>
              <w:rPr>
                <w:rFonts w:ascii="宋体"/>
                <w:sz w:val="18"/>
                <w:szCs w:val="18"/>
              </w:rPr>
              <w:t>《医疗机构管理条例实施细则》</w:t>
            </w:r>
          </w:p>
          <w:p w14:paraId="261DCF5B">
            <w:pPr>
              <w:spacing w:line="240" w:lineRule="exact"/>
              <w:rPr>
                <w:rFonts w:ascii="宋体"/>
                <w:sz w:val="18"/>
                <w:szCs w:val="18"/>
              </w:rPr>
            </w:pPr>
            <w:r>
              <w:rPr>
                <w:rFonts w:ascii="宋体"/>
                <w:sz w:val="18"/>
                <w:szCs w:val="18"/>
              </w:rPr>
              <w:t>《卫生部关于印发</w:t>
            </w:r>
            <w:r>
              <w:rPr>
                <w:rFonts w:hint="eastAsia" w:ascii="宋体"/>
                <w:sz w:val="18"/>
                <w:szCs w:val="18"/>
              </w:rPr>
              <w:t>〈</w:t>
            </w:r>
            <w:r>
              <w:rPr>
                <w:rFonts w:ascii="宋体"/>
                <w:sz w:val="18"/>
                <w:szCs w:val="18"/>
              </w:rPr>
              <w:t>卫生部关于医疗机构审批管理的若干规定</w:t>
            </w:r>
            <w:r>
              <w:rPr>
                <w:rFonts w:hint="eastAsia" w:ascii="宋体"/>
                <w:sz w:val="18"/>
                <w:szCs w:val="18"/>
              </w:rPr>
              <w:t>〉</w:t>
            </w:r>
            <w:r>
              <w:rPr>
                <w:rFonts w:ascii="宋体"/>
                <w:sz w:val="18"/>
                <w:szCs w:val="18"/>
              </w:rPr>
              <w:t>的通知》</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3C991756">
            <w:pPr>
              <w:spacing w:line="240" w:lineRule="exact"/>
              <w:rPr>
                <w:rFonts w:ascii="宋体"/>
                <w:sz w:val="18"/>
                <w:szCs w:val="18"/>
              </w:rPr>
            </w:pPr>
            <w:r>
              <w:rPr>
                <w:rFonts w:ascii="宋体"/>
                <w:sz w:val="18"/>
                <w:szCs w:val="18"/>
              </w:rPr>
              <w:t>纳入省或市医疗机构设置和执业许可专家库的成员</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0BCE4A7F">
            <w:pPr>
              <w:spacing w:line="240" w:lineRule="exact"/>
              <w:rPr>
                <w:rFonts w:ascii="宋体"/>
                <w:sz w:val="18"/>
                <w:szCs w:val="18"/>
              </w:rPr>
            </w:pPr>
            <w:r>
              <w:rPr>
                <w:rFonts w:ascii="宋体"/>
                <w:sz w:val="18"/>
                <w:szCs w:val="18"/>
              </w:rPr>
              <w:t>专家现场审查意见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621A6AF2">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45098FB7">
            <w:pPr>
              <w:spacing w:line="240" w:lineRule="exact"/>
              <w:rPr>
                <w:rFonts w:ascii="宋体"/>
                <w:sz w:val="18"/>
                <w:szCs w:val="18"/>
              </w:rPr>
            </w:pPr>
            <w:r>
              <w:rPr>
                <w:rFonts w:ascii="宋体"/>
                <w:sz w:val="18"/>
                <w:szCs w:val="18"/>
              </w:rPr>
              <w:t>1.政务服务事项：市级权限委托长安区、桥西区、新华区、裕华区实施。</w:t>
            </w:r>
          </w:p>
          <w:p w14:paraId="5F64CC60">
            <w:pPr>
              <w:spacing w:line="240" w:lineRule="exact"/>
              <w:rPr>
                <w:rFonts w:ascii="宋体"/>
                <w:sz w:val="18"/>
                <w:szCs w:val="18"/>
              </w:rPr>
            </w:pPr>
            <w:r>
              <w:rPr>
                <w:rFonts w:ascii="宋体"/>
                <w:sz w:val="18"/>
                <w:szCs w:val="18"/>
              </w:rPr>
              <w:t>2.政务服务事项：省级部分权限委托市级实施。</w:t>
            </w:r>
          </w:p>
        </w:tc>
      </w:tr>
      <w:tr w14:paraId="21827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2" w:hRule="atLeast"/>
        </w:trPr>
        <w:tc>
          <w:tcPr>
            <w:tcW w:w="58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6B0BC75D">
            <w:pPr>
              <w:spacing w:line="240" w:lineRule="exact"/>
              <w:rPr>
                <w:rFonts w:ascii="宋体"/>
                <w:sz w:val="18"/>
                <w:szCs w:val="18"/>
              </w:rPr>
            </w:pPr>
            <w:r>
              <w:rPr>
                <w:rFonts w:ascii="宋体"/>
                <w:sz w:val="18"/>
                <w:szCs w:val="18"/>
              </w:rPr>
              <w:t>22</w:t>
            </w:r>
          </w:p>
        </w:tc>
        <w:tc>
          <w:tcPr>
            <w:tcW w:w="1282"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222E75F9">
            <w:pPr>
              <w:spacing w:line="240" w:lineRule="exact"/>
              <w:rPr>
                <w:rFonts w:ascii="宋体"/>
                <w:sz w:val="18"/>
                <w:szCs w:val="18"/>
              </w:rPr>
            </w:pPr>
            <w:r>
              <w:rPr>
                <w:rFonts w:ascii="宋体"/>
                <w:sz w:val="18"/>
                <w:szCs w:val="18"/>
              </w:rPr>
              <w:t>安全设施设计专家评审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329E8463">
            <w:pPr>
              <w:spacing w:line="240" w:lineRule="exact"/>
              <w:rPr>
                <w:rFonts w:ascii="宋体"/>
                <w:sz w:val="18"/>
                <w:szCs w:val="18"/>
              </w:rPr>
            </w:pPr>
            <w:r>
              <w:rPr>
                <w:rFonts w:ascii="宋体"/>
                <w:sz w:val="18"/>
                <w:szCs w:val="18"/>
              </w:rPr>
              <w:t>金属冶炼建设项目安全设施设计审查</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6DFC69B5">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51DEAE56">
            <w:pPr>
              <w:spacing w:line="240" w:lineRule="exact"/>
              <w:rPr>
                <w:rFonts w:ascii="宋体"/>
                <w:sz w:val="18"/>
                <w:szCs w:val="18"/>
              </w:rPr>
            </w:pPr>
            <w:r>
              <w:rPr>
                <w:rFonts w:ascii="宋体"/>
                <w:sz w:val="18"/>
                <w:szCs w:val="18"/>
              </w:rPr>
              <w:t>省应急管理厅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27D6AFCA">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1F75A6EA">
            <w:pPr>
              <w:spacing w:line="240" w:lineRule="exact"/>
              <w:rPr>
                <w:rFonts w:ascii="宋体"/>
                <w:sz w:val="18"/>
                <w:szCs w:val="18"/>
              </w:rPr>
            </w:pPr>
            <w:r>
              <w:rPr>
                <w:rFonts w:ascii="宋体"/>
                <w:sz w:val="18"/>
                <w:szCs w:val="18"/>
              </w:rPr>
              <w:t>《中华人民共和国安全生产法》</w:t>
            </w:r>
          </w:p>
          <w:p w14:paraId="70F763C2">
            <w:pPr>
              <w:spacing w:line="240" w:lineRule="exact"/>
              <w:rPr>
                <w:rFonts w:ascii="宋体"/>
                <w:sz w:val="18"/>
                <w:szCs w:val="18"/>
              </w:rPr>
            </w:pPr>
            <w:r>
              <w:rPr>
                <w:rFonts w:ascii="宋体"/>
                <w:sz w:val="18"/>
                <w:szCs w:val="18"/>
              </w:rPr>
              <w:t>《河北省安全生产条例》</w:t>
            </w:r>
          </w:p>
          <w:p w14:paraId="5BDD859C">
            <w:pPr>
              <w:spacing w:line="240" w:lineRule="exact"/>
              <w:rPr>
                <w:rFonts w:ascii="宋体"/>
                <w:sz w:val="18"/>
                <w:szCs w:val="18"/>
              </w:rPr>
            </w:pPr>
            <w:r>
              <w:rPr>
                <w:rFonts w:ascii="宋体"/>
                <w:sz w:val="18"/>
                <w:szCs w:val="18"/>
              </w:rPr>
              <w:t>《建设项目安全设施“三同时”监督管理办法》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56F852A9">
            <w:pPr>
              <w:spacing w:line="240" w:lineRule="exact"/>
              <w:rPr>
                <w:rFonts w:ascii="宋体"/>
                <w:sz w:val="18"/>
                <w:szCs w:val="18"/>
              </w:rPr>
            </w:pPr>
            <w:r>
              <w:rPr>
                <w:rFonts w:ascii="宋体"/>
                <w:sz w:val="18"/>
                <w:szCs w:val="18"/>
              </w:rPr>
              <w:t>应急管理部、河北省应急管理厅专家库内的专家</w:t>
            </w:r>
            <w:bookmarkStart w:id="0" w:name="_GoBack"/>
            <w:bookmarkEnd w:id="0"/>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02E27A5A">
            <w:pPr>
              <w:spacing w:line="240" w:lineRule="exact"/>
              <w:rPr>
                <w:rFonts w:ascii="宋体"/>
                <w:sz w:val="18"/>
                <w:szCs w:val="18"/>
              </w:rPr>
            </w:pPr>
            <w:r>
              <w:rPr>
                <w:rFonts w:ascii="宋体"/>
                <w:sz w:val="18"/>
                <w:szCs w:val="18"/>
              </w:rPr>
              <w:t>专家审查意见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5750D4EA">
            <w:pPr>
              <w:spacing w:line="240" w:lineRule="exact"/>
              <w:rPr>
                <w:rFonts w:ascii="宋体"/>
                <w:sz w:val="18"/>
                <w:szCs w:val="18"/>
              </w:rPr>
            </w:pPr>
            <w:r>
              <w:rPr>
                <w:rFonts w:ascii="宋体"/>
                <w:sz w:val="18"/>
                <w:szCs w:val="18"/>
              </w:rPr>
              <w:t>区应急管理局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6F2B2FDE">
            <w:pPr>
              <w:spacing w:line="240" w:lineRule="exact"/>
              <w:rPr>
                <w:rFonts w:ascii="宋体"/>
                <w:sz w:val="18"/>
                <w:szCs w:val="18"/>
              </w:rPr>
            </w:pPr>
          </w:p>
        </w:tc>
      </w:tr>
      <w:tr w14:paraId="6BBCA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2" w:hRule="atLeast"/>
        </w:trPr>
        <w:tc>
          <w:tcPr>
            <w:tcW w:w="586"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CEB7DF0"/>
        </w:tc>
        <w:tc>
          <w:tcPr>
            <w:tcW w:w="1282"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EDD0EA1"/>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660C77CF">
            <w:pPr>
              <w:spacing w:line="240" w:lineRule="exact"/>
              <w:rPr>
                <w:rFonts w:ascii="宋体"/>
                <w:sz w:val="18"/>
                <w:szCs w:val="18"/>
              </w:rPr>
            </w:pPr>
            <w:r>
              <w:rPr>
                <w:rFonts w:ascii="宋体"/>
                <w:sz w:val="18"/>
                <w:szCs w:val="18"/>
              </w:rPr>
              <w:t>生产、储存危险化学品建设项目安全设施设计审查</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6B6059F5">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6F890BE2">
            <w:pPr>
              <w:spacing w:line="240" w:lineRule="exact"/>
              <w:rPr>
                <w:rFonts w:ascii="宋体"/>
                <w:sz w:val="18"/>
                <w:szCs w:val="18"/>
              </w:rPr>
            </w:pPr>
            <w:r>
              <w:rPr>
                <w:rFonts w:ascii="宋体"/>
                <w:sz w:val="18"/>
                <w:szCs w:val="18"/>
              </w:rPr>
              <w:t>省应急管理厅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2384496D">
            <w:pPr>
              <w:spacing w:line="240" w:lineRule="exact"/>
              <w:rPr>
                <w:rFonts w:ascii="宋体"/>
                <w:sz w:val="18"/>
                <w:szCs w:val="18"/>
              </w:rPr>
            </w:pPr>
            <w:r>
              <w:rPr>
                <w:rFonts w:ascii="宋体"/>
                <w:sz w:val="18"/>
                <w:szCs w:val="18"/>
              </w:rPr>
              <w:t>省级、市级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01AC3857">
            <w:pPr>
              <w:spacing w:line="240" w:lineRule="exact"/>
              <w:rPr>
                <w:rFonts w:ascii="宋体"/>
                <w:sz w:val="18"/>
                <w:szCs w:val="18"/>
              </w:rPr>
            </w:pPr>
            <w:r>
              <w:rPr>
                <w:rFonts w:ascii="宋体"/>
                <w:sz w:val="18"/>
                <w:szCs w:val="18"/>
              </w:rPr>
              <w:t>《中华人民共和国安全生产法》</w:t>
            </w:r>
          </w:p>
          <w:p w14:paraId="7FCF8F6A">
            <w:pPr>
              <w:spacing w:line="240" w:lineRule="exact"/>
              <w:rPr>
                <w:rFonts w:ascii="宋体"/>
                <w:sz w:val="18"/>
                <w:szCs w:val="18"/>
              </w:rPr>
            </w:pPr>
            <w:r>
              <w:rPr>
                <w:rFonts w:ascii="宋体"/>
                <w:sz w:val="18"/>
                <w:szCs w:val="18"/>
              </w:rPr>
              <w:t>《河北省安全生产条例》</w:t>
            </w:r>
          </w:p>
          <w:p w14:paraId="5F04D319">
            <w:pPr>
              <w:spacing w:line="240" w:lineRule="exact"/>
              <w:rPr>
                <w:rFonts w:ascii="宋体"/>
                <w:sz w:val="18"/>
                <w:szCs w:val="18"/>
              </w:rPr>
            </w:pPr>
            <w:r>
              <w:rPr>
                <w:rFonts w:ascii="宋体"/>
                <w:sz w:val="18"/>
                <w:szCs w:val="18"/>
              </w:rPr>
              <w:t>《危险化学品建设项目安全监督管理办法》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147476B3">
            <w:pPr>
              <w:spacing w:line="240" w:lineRule="exact"/>
              <w:rPr>
                <w:rFonts w:ascii="宋体"/>
                <w:sz w:val="18"/>
                <w:szCs w:val="18"/>
              </w:rPr>
            </w:pPr>
            <w:r>
              <w:rPr>
                <w:rFonts w:ascii="宋体"/>
                <w:sz w:val="18"/>
                <w:szCs w:val="18"/>
              </w:rPr>
              <w:t>应急管理部、河北省应急管理厅、各市应急管理局专家库专家</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3CF6FB5E">
            <w:pPr>
              <w:spacing w:line="240" w:lineRule="exact"/>
              <w:rPr>
                <w:rFonts w:ascii="宋体"/>
                <w:sz w:val="18"/>
                <w:szCs w:val="18"/>
              </w:rPr>
            </w:pPr>
            <w:r>
              <w:rPr>
                <w:rFonts w:ascii="宋体"/>
                <w:sz w:val="18"/>
                <w:szCs w:val="18"/>
              </w:rPr>
              <w:t>专家审查意见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40B2E8BF">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6F8A3F23">
            <w:pPr>
              <w:spacing w:line="240" w:lineRule="exact"/>
              <w:rPr>
                <w:rFonts w:ascii="宋体"/>
                <w:sz w:val="18"/>
                <w:szCs w:val="18"/>
              </w:rPr>
            </w:pPr>
            <w:r>
              <w:rPr>
                <w:rFonts w:ascii="宋体"/>
                <w:sz w:val="18"/>
                <w:szCs w:val="18"/>
              </w:rPr>
              <w:t>政务服务事项：市级部分权限已下放长安区、桥西区、新华区、裕华区、经开区，部分权限委托其他县（市、区）实施。</w:t>
            </w:r>
          </w:p>
        </w:tc>
      </w:tr>
      <w:tr w14:paraId="37062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2" w:hRule="atLeast"/>
        </w:trPr>
        <w:tc>
          <w:tcPr>
            <w:tcW w:w="586"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EE34A3E"/>
        </w:tc>
        <w:tc>
          <w:tcPr>
            <w:tcW w:w="1282"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C049696"/>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2C87B3D6">
            <w:pPr>
              <w:spacing w:line="240" w:lineRule="exact"/>
              <w:rPr>
                <w:rFonts w:ascii="宋体"/>
                <w:sz w:val="18"/>
                <w:szCs w:val="18"/>
              </w:rPr>
            </w:pPr>
            <w:r>
              <w:rPr>
                <w:rFonts w:ascii="宋体"/>
                <w:sz w:val="18"/>
                <w:szCs w:val="18"/>
              </w:rPr>
              <w:t>生产、储存烟花爆竹建设项目安全设施设计审查</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5C9D9FF0">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245C5A6">
            <w:pPr>
              <w:spacing w:line="240" w:lineRule="exact"/>
              <w:rPr>
                <w:rFonts w:ascii="宋体"/>
                <w:sz w:val="18"/>
                <w:szCs w:val="18"/>
              </w:rPr>
            </w:pPr>
            <w:r>
              <w:rPr>
                <w:rFonts w:ascii="宋体"/>
                <w:sz w:val="18"/>
                <w:szCs w:val="18"/>
              </w:rPr>
              <w:t>省应急管理厅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3A95BEC1">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0FA454A6">
            <w:pPr>
              <w:spacing w:line="240" w:lineRule="exact"/>
              <w:rPr>
                <w:rFonts w:ascii="宋体"/>
                <w:sz w:val="18"/>
                <w:szCs w:val="18"/>
              </w:rPr>
            </w:pPr>
            <w:r>
              <w:rPr>
                <w:rFonts w:ascii="宋体"/>
                <w:sz w:val="18"/>
                <w:szCs w:val="18"/>
              </w:rPr>
              <w:t>《中华人民共和国安全生产法》</w:t>
            </w:r>
          </w:p>
          <w:p w14:paraId="42FCC512">
            <w:pPr>
              <w:spacing w:line="240" w:lineRule="exact"/>
              <w:rPr>
                <w:rFonts w:ascii="宋体"/>
                <w:sz w:val="18"/>
                <w:szCs w:val="18"/>
              </w:rPr>
            </w:pPr>
            <w:r>
              <w:rPr>
                <w:rFonts w:ascii="宋体"/>
                <w:sz w:val="18"/>
                <w:szCs w:val="18"/>
              </w:rPr>
              <w:t>《河北省安全生产条例》</w:t>
            </w:r>
          </w:p>
          <w:p w14:paraId="64F74068">
            <w:pPr>
              <w:spacing w:line="240" w:lineRule="exact"/>
              <w:rPr>
                <w:rFonts w:ascii="宋体"/>
                <w:sz w:val="18"/>
                <w:szCs w:val="18"/>
              </w:rPr>
            </w:pPr>
            <w:r>
              <w:rPr>
                <w:rFonts w:ascii="宋体"/>
                <w:sz w:val="18"/>
                <w:szCs w:val="18"/>
              </w:rPr>
              <w:t>《建设项目安全设施“三同时”监督管理办法》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40EF8A16">
            <w:pPr>
              <w:spacing w:line="240" w:lineRule="exact"/>
              <w:rPr>
                <w:rFonts w:ascii="宋体"/>
                <w:sz w:val="18"/>
                <w:szCs w:val="18"/>
              </w:rPr>
            </w:pPr>
            <w:r>
              <w:rPr>
                <w:rFonts w:ascii="宋体"/>
                <w:sz w:val="18"/>
                <w:szCs w:val="18"/>
              </w:rPr>
              <w:t>应急管理部、河北省应急管理厅、各市县应急管理局专家库专家</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7A0BA520">
            <w:pPr>
              <w:spacing w:line="240" w:lineRule="exact"/>
              <w:rPr>
                <w:rFonts w:ascii="宋体"/>
                <w:sz w:val="18"/>
                <w:szCs w:val="18"/>
              </w:rPr>
            </w:pPr>
            <w:r>
              <w:rPr>
                <w:rFonts w:ascii="宋体"/>
                <w:sz w:val="18"/>
                <w:szCs w:val="18"/>
              </w:rPr>
              <w:t>专家审查意见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7ABCED86">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5B162AE6">
            <w:pPr>
              <w:spacing w:line="240" w:lineRule="exact"/>
              <w:rPr>
                <w:rFonts w:ascii="宋体"/>
                <w:sz w:val="18"/>
                <w:szCs w:val="18"/>
              </w:rPr>
            </w:pPr>
          </w:p>
        </w:tc>
      </w:tr>
      <w:tr w14:paraId="13B3F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2" w:hRule="atLeast"/>
        </w:trPr>
        <w:tc>
          <w:tcPr>
            <w:tcW w:w="586"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76815A5"/>
        </w:tc>
        <w:tc>
          <w:tcPr>
            <w:tcW w:w="1282"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C9427C9"/>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1A668736">
            <w:pPr>
              <w:spacing w:line="240" w:lineRule="exact"/>
              <w:rPr>
                <w:rFonts w:ascii="宋体"/>
                <w:sz w:val="18"/>
                <w:szCs w:val="18"/>
              </w:rPr>
            </w:pPr>
            <w:r>
              <w:rPr>
                <w:rFonts w:ascii="宋体"/>
                <w:sz w:val="18"/>
                <w:szCs w:val="18"/>
              </w:rPr>
              <w:t>石油天然气建设项目安全设施设计审查</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4EEFE135">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0D33D471">
            <w:pPr>
              <w:spacing w:line="240" w:lineRule="exact"/>
              <w:rPr>
                <w:rFonts w:ascii="宋体"/>
                <w:sz w:val="18"/>
                <w:szCs w:val="18"/>
              </w:rPr>
            </w:pPr>
            <w:r>
              <w:rPr>
                <w:rFonts w:ascii="宋体"/>
                <w:sz w:val="18"/>
                <w:szCs w:val="18"/>
              </w:rPr>
              <w:t>省应急管理厅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3CD6D99A">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58E2F24E">
            <w:pPr>
              <w:spacing w:line="240" w:lineRule="exact"/>
              <w:rPr>
                <w:rFonts w:ascii="宋体"/>
                <w:sz w:val="18"/>
                <w:szCs w:val="18"/>
              </w:rPr>
            </w:pPr>
            <w:r>
              <w:rPr>
                <w:rFonts w:ascii="宋体"/>
                <w:sz w:val="18"/>
                <w:szCs w:val="18"/>
              </w:rPr>
              <w:t>《中华人民共和国安全生产法》</w:t>
            </w:r>
          </w:p>
          <w:p w14:paraId="5E587DBF">
            <w:pPr>
              <w:spacing w:line="240" w:lineRule="exact"/>
              <w:rPr>
                <w:rFonts w:ascii="宋体"/>
                <w:sz w:val="18"/>
                <w:szCs w:val="18"/>
              </w:rPr>
            </w:pPr>
            <w:r>
              <w:rPr>
                <w:rFonts w:ascii="宋体"/>
                <w:sz w:val="18"/>
                <w:szCs w:val="18"/>
              </w:rPr>
              <w:t>《河北省安全生产条例》</w:t>
            </w:r>
          </w:p>
          <w:p w14:paraId="6AA0CA90">
            <w:pPr>
              <w:spacing w:line="240" w:lineRule="exact"/>
              <w:rPr>
                <w:rFonts w:ascii="宋体"/>
                <w:sz w:val="18"/>
                <w:szCs w:val="18"/>
              </w:rPr>
            </w:pPr>
            <w:r>
              <w:rPr>
                <w:rFonts w:ascii="宋体"/>
                <w:sz w:val="18"/>
                <w:szCs w:val="18"/>
              </w:rPr>
              <w:t>《建设项目安全设施“三同时”监督管理办法》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64A1D5F5">
            <w:pPr>
              <w:spacing w:line="240" w:lineRule="exact"/>
              <w:rPr>
                <w:rFonts w:ascii="宋体"/>
                <w:sz w:val="18"/>
                <w:szCs w:val="18"/>
              </w:rPr>
            </w:pPr>
            <w:r>
              <w:rPr>
                <w:rFonts w:ascii="宋体"/>
                <w:sz w:val="18"/>
                <w:szCs w:val="18"/>
              </w:rPr>
              <w:t>应急管理部、河北省应急管理厅、各市县应急管理局专家库专家</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562096E6">
            <w:pPr>
              <w:spacing w:line="240" w:lineRule="exact"/>
              <w:rPr>
                <w:rFonts w:ascii="宋体"/>
                <w:sz w:val="18"/>
                <w:szCs w:val="18"/>
              </w:rPr>
            </w:pPr>
            <w:r>
              <w:rPr>
                <w:rFonts w:ascii="宋体"/>
                <w:sz w:val="18"/>
                <w:szCs w:val="18"/>
              </w:rPr>
              <w:t>专家审查意见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2AFFB549">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77C11D8D">
            <w:pPr>
              <w:spacing w:line="240" w:lineRule="exact"/>
              <w:rPr>
                <w:rFonts w:ascii="宋体"/>
                <w:sz w:val="18"/>
                <w:szCs w:val="18"/>
              </w:rPr>
            </w:pPr>
          </w:p>
        </w:tc>
      </w:tr>
      <w:tr w14:paraId="3B2D6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5"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2B10E23C">
            <w:pPr>
              <w:spacing w:line="240" w:lineRule="exact"/>
              <w:rPr>
                <w:rFonts w:ascii="宋体"/>
                <w:sz w:val="18"/>
                <w:szCs w:val="18"/>
              </w:rPr>
            </w:pPr>
            <w:r>
              <w:rPr>
                <w:rFonts w:ascii="宋体"/>
                <w:sz w:val="18"/>
                <w:szCs w:val="18"/>
              </w:rPr>
              <w:t>23</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5096E5E4">
            <w:pPr>
              <w:spacing w:line="240" w:lineRule="exact"/>
              <w:rPr>
                <w:rFonts w:ascii="宋体"/>
                <w:sz w:val="18"/>
                <w:szCs w:val="18"/>
              </w:rPr>
            </w:pPr>
            <w:r>
              <w:rPr>
                <w:rFonts w:ascii="宋体"/>
                <w:sz w:val="18"/>
                <w:szCs w:val="18"/>
              </w:rPr>
              <w:t>生产、储存危险化学品建设项目安全条件专家审查</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51E021D6">
            <w:pPr>
              <w:spacing w:line="240" w:lineRule="exact"/>
              <w:rPr>
                <w:rFonts w:ascii="宋体"/>
                <w:sz w:val="18"/>
                <w:szCs w:val="18"/>
              </w:rPr>
            </w:pPr>
            <w:r>
              <w:rPr>
                <w:rFonts w:ascii="宋体"/>
                <w:sz w:val="18"/>
                <w:szCs w:val="18"/>
              </w:rPr>
              <w:t>生产、储存危险化学品建设项目安全条件审查</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3BD55D0B">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1E0DF61E">
            <w:pPr>
              <w:spacing w:line="240" w:lineRule="exact"/>
              <w:rPr>
                <w:rFonts w:ascii="宋体"/>
                <w:sz w:val="18"/>
                <w:szCs w:val="18"/>
              </w:rPr>
            </w:pPr>
            <w:r>
              <w:rPr>
                <w:rFonts w:ascii="宋体"/>
                <w:sz w:val="18"/>
                <w:szCs w:val="18"/>
              </w:rPr>
              <w:t>省应急管理厅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2232FA35">
            <w:pPr>
              <w:spacing w:line="240" w:lineRule="exact"/>
              <w:rPr>
                <w:rFonts w:ascii="宋体"/>
                <w:sz w:val="18"/>
                <w:szCs w:val="18"/>
              </w:rPr>
            </w:pPr>
            <w:r>
              <w:rPr>
                <w:rFonts w:ascii="宋体"/>
                <w:sz w:val="18"/>
                <w:szCs w:val="18"/>
              </w:rPr>
              <w:t>省级、市级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5541D637">
            <w:pPr>
              <w:spacing w:line="240" w:lineRule="exact"/>
              <w:rPr>
                <w:rFonts w:ascii="宋体"/>
                <w:sz w:val="18"/>
                <w:szCs w:val="18"/>
              </w:rPr>
            </w:pPr>
            <w:r>
              <w:rPr>
                <w:rFonts w:ascii="宋体"/>
                <w:sz w:val="18"/>
                <w:szCs w:val="18"/>
              </w:rPr>
              <w:t>《中华人民共和国安全生产法》</w:t>
            </w:r>
          </w:p>
          <w:p w14:paraId="5FC90347">
            <w:pPr>
              <w:spacing w:line="240" w:lineRule="exact"/>
              <w:rPr>
                <w:rFonts w:ascii="宋体"/>
                <w:sz w:val="18"/>
                <w:szCs w:val="18"/>
              </w:rPr>
            </w:pPr>
            <w:r>
              <w:rPr>
                <w:rFonts w:ascii="宋体"/>
                <w:sz w:val="18"/>
                <w:szCs w:val="18"/>
              </w:rPr>
              <w:t>《河北省安全生产条例》</w:t>
            </w:r>
          </w:p>
          <w:p w14:paraId="707B1C6A">
            <w:pPr>
              <w:spacing w:line="240" w:lineRule="exact"/>
              <w:rPr>
                <w:rFonts w:ascii="宋体"/>
                <w:sz w:val="18"/>
                <w:szCs w:val="18"/>
              </w:rPr>
            </w:pPr>
            <w:r>
              <w:rPr>
                <w:rFonts w:ascii="宋体"/>
                <w:sz w:val="18"/>
                <w:szCs w:val="18"/>
              </w:rPr>
              <w:t>《危险化学品建设项目安全监督管理办法》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3C165502">
            <w:pPr>
              <w:spacing w:line="240" w:lineRule="exact"/>
              <w:rPr>
                <w:rFonts w:ascii="宋体"/>
                <w:sz w:val="18"/>
                <w:szCs w:val="18"/>
              </w:rPr>
            </w:pPr>
            <w:r>
              <w:rPr>
                <w:rFonts w:ascii="宋体"/>
                <w:sz w:val="18"/>
                <w:szCs w:val="18"/>
              </w:rPr>
              <w:t>应急管理部、河北省应急管理厅、各市应急管理局专家库专家</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38ECAD61">
            <w:pPr>
              <w:spacing w:line="240" w:lineRule="exact"/>
              <w:rPr>
                <w:rFonts w:ascii="宋体"/>
                <w:sz w:val="18"/>
                <w:szCs w:val="18"/>
              </w:rPr>
            </w:pPr>
            <w:r>
              <w:rPr>
                <w:rFonts w:ascii="宋体"/>
                <w:sz w:val="18"/>
                <w:szCs w:val="18"/>
              </w:rPr>
              <w:t>专家审查意见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349E4F48">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3A158BC7">
            <w:pPr>
              <w:spacing w:line="240" w:lineRule="exact"/>
              <w:rPr>
                <w:rFonts w:ascii="宋体"/>
                <w:sz w:val="18"/>
                <w:szCs w:val="18"/>
              </w:rPr>
            </w:pPr>
            <w:r>
              <w:rPr>
                <w:rFonts w:ascii="宋体"/>
                <w:sz w:val="18"/>
                <w:szCs w:val="18"/>
              </w:rPr>
              <w:t>政务服务事项：市级部分权限已下放长安区、桥西区、新华区、裕华区、经开区，部分权限委托其他县（市、区）实施。</w:t>
            </w:r>
          </w:p>
        </w:tc>
      </w:tr>
      <w:tr w14:paraId="5FDF9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2"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3552CB7E">
            <w:pPr>
              <w:spacing w:line="240" w:lineRule="exact"/>
              <w:rPr>
                <w:rFonts w:ascii="宋体"/>
                <w:sz w:val="18"/>
                <w:szCs w:val="18"/>
              </w:rPr>
            </w:pPr>
            <w:r>
              <w:rPr>
                <w:rFonts w:ascii="宋体"/>
                <w:sz w:val="18"/>
                <w:szCs w:val="18"/>
              </w:rPr>
              <w:t>24</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78740FF6">
            <w:pPr>
              <w:spacing w:line="240" w:lineRule="exact"/>
              <w:rPr>
                <w:rFonts w:ascii="宋体"/>
                <w:sz w:val="18"/>
                <w:szCs w:val="18"/>
              </w:rPr>
            </w:pPr>
            <w:r>
              <w:rPr>
                <w:rFonts w:ascii="宋体"/>
                <w:sz w:val="18"/>
                <w:szCs w:val="18"/>
              </w:rPr>
              <w:t>法定计量检定机构考核</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2B93B8E9">
            <w:pPr>
              <w:spacing w:line="240" w:lineRule="exact"/>
              <w:rPr>
                <w:rFonts w:ascii="宋体"/>
                <w:sz w:val="18"/>
                <w:szCs w:val="18"/>
              </w:rPr>
            </w:pPr>
            <w:r>
              <w:rPr>
                <w:rFonts w:ascii="宋体"/>
                <w:sz w:val="18"/>
                <w:szCs w:val="18"/>
              </w:rPr>
              <w:t>承担国家法定计量检定机构任务授权</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4CA3E9F9">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C4287E9">
            <w:pPr>
              <w:spacing w:line="240" w:lineRule="exact"/>
              <w:rPr>
                <w:rFonts w:ascii="宋体"/>
                <w:sz w:val="18"/>
                <w:szCs w:val="18"/>
              </w:rPr>
            </w:pPr>
            <w:r>
              <w:rPr>
                <w:rFonts w:ascii="宋体"/>
                <w:sz w:val="18"/>
                <w:szCs w:val="18"/>
              </w:rPr>
              <w:t>省市场监管局</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6D80E956">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03727E49">
            <w:pPr>
              <w:spacing w:line="240" w:lineRule="exact"/>
              <w:rPr>
                <w:rFonts w:ascii="宋体"/>
                <w:sz w:val="18"/>
                <w:szCs w:val="18"/>
              </w:rPr>
            </w:pPr>
            <w:r>
              <w:rPr>
                <w:rFonts w:ascii="宋体"/>
                <w:sz w:val="18"/>
                <w:szCs w:val="18"/>
              </w:rPr>
              <w:t>《法定计量检定机构监督管理办法》</w:t>
            </w:r>
          </w:p>
          <w:p w14:paraId="28C2B35E">
            <w:pPr>
              <w:spacing w:line="240" w:lineRule="exact"/>
              <w:rPr>
                <w:rFonts w:ascii="宋体"/>
                <w:sz w:val="18"/>
                <w:szCs w:val="18"/>
              </w:rPr>
            </w:pPr>
            <w:r>
              <w:rPr>
                <w:rFonts w:ascii="宋体"/>
                <w:sz w:val="18"/>
                <w:szCs w:val="18"/>
              </w:rPr>
              <w:t>《计量授权管理办法》</w:t>
            </w:r>
          </w:p>
          <w:p w14:paraId="3AAC3449">
            <w:pPr>
              <w:spacing w:line="240" w:lineRule="exact"/>
              <w:rPr>
                <w:rFonts w:ascii="宋体"/>
                <w:sz w:val="18"/>
                <w:szCs w:val="18"/>
              </w:rPr>
            </w:pPr>
            <w:r>
              <w:rPr>
                <w:rFonts w:ascii="宋体"/>
                <w:sz w:val="18"/>
                <w:szCs w:val="18"/>
              </w:rPr>
              <w:t>《法定计量检定机构考核规范》</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3C565CD5">
            <w:pPr>
              <w:spacing w:line="240" w:lineRule="exact"/>
              <w:rPr>
                <w:rFonts w:ascii="宋体"/>
                <w:sz w:val="18"/>
                <w:szCs w:val="18"/>
              </w:rPr>
            </w:pPr>
            <w:r>
              <w:rPr>
                <w:rFonts w:ascii="宋体"/>
                <w:sz w:val="18"/>
                <w:szCs w:val="18"/>
              </w:rPr>
              <w:t>取得法定计量检定机构考评员证并注册</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1E504A79">
            <w:pPr>
              <w:spacing w:line="240" w:lineRule="exact"/>
              <w:rPr>
                <w:rFonts w:ascii="宋体"/>
                <w:sz w:val="18"/>
                <w:szCs w:val="18"/>
              </w:rPr>
            </w:pPr>
            <w:r>
              <w:rPr>
                <w:rFonts w:ascii="宋体"/>
                <w:sz w:val="18"/>
                <w:szCs w:val="18"/>
              </w:rPr>
              <w:t>法定计量检定机构考核报告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326E73C9">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50D35537">
            <w:pPr>
              <w:spacing w:line="240" w:lineRule="exact"/>
              <w:rPr>
                <w:rFonts w:ascii="宋体"/>
                <w:sz w:val="18"/>
                <w:szCs w:val="18"/>
              </w:rPr>
            </w:pPr>
            <w:r>
              <w:rPr>
                <w:rFonts w:ascii="宋体"/>
                <w:sz w:val="18"/>
                <w:szCs w:val="18"/>
              </w:rPr>
              <w:t>政务服务事项：省级权限已下放市级实施。</w:t>
            </w:r>
          </w:p>
        </w:tc>
      </w:tr>
      <w:tr w14:paraId="686D9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1"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1C5D3161">
            <w:pPr>
              <w:spacing w:line="240" w:lineRule="exact"/>
              <w:rPr>
                <w:rFonts w:ascii="宋体"/>
                <w:sz w:val="18"/>
                <w:szCs w:val="18"/>
              </w:rPr>
            </w:pPr>
            <w:r>
              <w:rPr>
                <w:rFonts w:ascii="宋体"/>
                <w:sz w:val="18"/>
                <w:szCs w:val="18"/>
              </w:rPr>
              <w:t>25</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5D17880F">
            <w:pPr>
              <w:spacing w:line="240" w:lineRule="exact"/>
              <w:rPr>
                <w:rFonts w:ascii="宋体"/>
                <w:sz w:val="18"/>
                <w:szCs w:val="18"/>
              </w:rPr>
            </w:pPr>
            <w:r>
              <w:rPr>
                <w:rFonts w:ascii="宋体"/>
                <w:sz w:val="18"/>
                <w:szCs w:val="18"/>
              </w:rPr>
              <w:t>计量标准考核</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4AF35329">
            <w:pPr>
              <w:spacing w:line="240" w:lineRule="exact"/>
              <w:rPr>
                <w:rFonts w:ascii="宋体"/>
                <w:sz w:val="18"/>
                <w:szCs w:val="18"/>
              </w:rPr>
            </w:pPr>
            <w:r>
              <w:rPr>
                <w:rFonts w:ascii="宋体"/>
                <w:sz w:val="18"/>
                <w:szCs w:val="18"/>
              </w:rPr>
              <w:t>计量标准器具核准</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3386BEF8">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8DAEB45">
            <w:pPr>
              <w:spacing w:line="240" w:lineRule="exact"/>
              <w:rPr>
                <w:rFonts w:ascii="宋体"/>
                <w:sz w:val="18"/>
                <w:szCs w:val="18"/>
              </w:rPr>
            </w:pPr>
            <w:r>
              <w:rPr>
                <w:rFonts w:ascii="宋体"/>
                <w:sz w:val="18"/>
                <w:szCs w:val="18"/>
              </w:rPr>
              <w:t>省市场监管局</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1A09BA3B">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4F2160C4">
            <w:pPr>
              <w:spacing w:line="240" w:lineRule="exact"/>
              <w:rPr>
                <w:rFonts w:ascii="宋体"/>
                <w:sz w:val="18"/>
                <w:szCs w:val="18"/>
              </w:rPr>
            </w:pPr>
            <w:r>
              <w:rPr>
                <w:rFonts w:ascii="宋体"/>
                <w:sz w:val="18"/>
                <w:szCs w:val="18"/>
              </w:rPr>
              <w:t>《计量标准考核办法》</w:t>
            </w:r>
          </w:p>
          <w:p w14:paraId="2B89C248">
            <w:pPr>
              <w:spacing w:line="240" w:lineRule="exact"/>
              <w:rPr>
                <w:rFonts w:ascii="宋体"/>
                <w:sz w:val="18"/>
                <w:szCs w:val="18"/>
              </w:rPr>
            </w:pPr>
            <w:r>
              <w:rPr>
                <w:rFonts w:ascii="宋体"/>
                <w:sz w:val="18"/>
                <w:szCs w:val="18"/>
              </w:rPr>
              <w:t>《计量标准考核规范》</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4C5B4BC6">
            <w:pPr>
              <w:spacing w:line="240" w:lineRule="exact"/>
              <w:rPr>
                <w:rFonts w:ascii="宋体"/>
                <w:sz w:val="18"/>
                <w:szCs w:val="18"/>
              </w:rPr>
            </w:pPr>
            <w:r>
              <w:rPr>
                <w:rFonts w:ascii="宋体"/>
                <w:sz w:val="18"/>
                <w:szCs w:val="18"/>
              </w:rPr>
              <w:t>具有与被考核计量标准相同或更高等级的计量标准，并有该项目的计量标准考评员</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5ADDAD91">
            <w:pPr>
              <w:spacing w:line="240" w:lineRule="exact"/>
              <w:rPr>
                <w:rFonts w:ascii="宋体"/>
                <w:sz w:val="18"/>
                <w:szCs w:val="18"/>
              </w:rPr>
            </w:pPr>
            <w:r>
              <w:rPr>
                <w:rFonts w:ascii="宋体"/>
                <w:sz w:val="18"/>
                <w:szCs w:val="18"/>
              </w:rPr>
              <w:t>计量标准考核报告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0C4AEC28">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1C43A520">
            <w:pPr>
              <w:spacing w:line="240" w:lineRule="exact"/>
              <w:rPr>
                <w:rFonts w:ascii="宋体"/>
                <w:sz w:val="18"/>
                <w:szCs w:val="18"/>
              </w:rPr>
            </w:pPr>
            <w:r>
              <w:rPr>
                <w:rFonts w:ascii="宋体"/>
                <w:sz w:val="18"/>
                <w:szCs w:val="18"/>
              </w:rPr>
              <w:t>政务服务事项：省级权限委托市级实施。</w:t>
            </w:r>
          </w:p>
        </w:tc>
      </w:tr>
      <w:tr w14:paraId="2505A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11"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073B2629">
            <w:pPr>
              <w:spacing w:line="240" w:lineRule="exact"/>
              <w:rPr>
                <w:rFonts w:ascii="宋体"/>
                <w:sz w:val="18"/>
                <w:szCs w:val="18"/>
              </w:rPr>
            </w:pPr>
            <w:r>
              <w:rPr>
                <w:rFonts w:ascii="宋体"/>
                <w:sz w:val="18"/>
                <w:szCs w:val="18"/>
              </w:rPr>
              <w:t>26</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3968428C">
            <w:pPr>
              <w:spacing w:line="240" w:lineRule="exact"/>
              <w:rPr>
                <w:rFonts w:ascii="宋体"/>
                <w:sz w:val="18"/>
                <w:szCs w:val="18"/>
              </w:rPr>
            </w:pPr>
            <w:r>
              <w:rPr>
                <w:rFonts w:ascii="宋体"/>
                <w:sz w:val="18"/>
                <w:szCs w:val="18"/>
              </w:rPr>
              <w:t>食品生产技术审查</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53246013">
            <w:pPr>
              <w:spacing w:line="240" w:lineRule="exact"/>
              <w:rPr>
                <w:rFonts w:ascii="宋体"/>
                <w:sz w:val="18"/>
                <w:szCs w:val="18"/>
              </w:rPr>
            </w:pPr>
            <w:r>
              <w:rPr>
                <w:rFonts w:ascii="宋体"/>
                <w:sz w:val="18"/>
                <w:szCs w:val="18"/>
              </w:rPr>
              <w:t>食品生产许可</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01E650E3">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1CC971D3">
            <w:pPr>
              <w:spacing w:line="240" w:lineRule="exact"/>
              <w:rPr>
                <w:rFonts w:ascii="宋体"/>
                <w:sz w:val="18"/>
                <w:szCs w:val="18"/>
              </w:rPr>
            </w:pPr>
            <w:r>
              <w:rPr>
                <w:rFonts w:ascii="宋体"/>
                <w:sz w:val="18"/>
                <w:szCs w:val="18"/>
              </w:rPr>
              <w:t>省市场监管局</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129EE274">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69EA9C7D">
            <w:pPr>
              <w:spacing w:line="240" w:lineRule="exact"/>
              <w:rPr>
                <w:rFonts w:ascii="宋体"/>
                <w:sz w:val="18"/>
                <w:szCs w:val="18"/>
              </w:rPr>
            </w:pPr>
            <w:r>
              <w:rPr>
                <w:rFonts w:ascii="宋体"/>
                <w:sz w:val="18"/>
                <w:szCs w:val="18"/>
              </w:rPr>
              <w:t>《食品生产许可管理办法》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29645DAD">
            <w:pPr>
              <w:spacing w:line="240" w:lineRule="exact"/>
              <w:rPr>
                <w:rFonts w:ascii="宋体"/>
                <w:sz w:val="18"/>
                <w:szCs w:val="18"/>
              </w:rPr>
            </w:pPr>
            <w:r>
              <w:rPr>
                <w:rFonts w:ascii="宋体"/>
                <w:sz w:val="18"/>
                <w:szCs w:val="18"/>
              </w:rPr>
              <w:t>无</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6744350B">
            <w:pPr>
              <w:spacing w:line="240" w:lineRule="exact"/>
              <w:rPr>
                <w:rFonts w:ascii="宋体"/>
                <w:sz w:val="18"/>
                <w:szCs w:val="18"/>
              </w:rPr>
            </w:pPr>
            <w:r>
              <w:rPr>
                <w:rFonts w:ascii="宋体"/>
                <w:sz w:val="18"/>
                <w:szCs w:val="18"/>
              </w:rPr>
              <w:t>1.食品、食品添加剂生产许可现场核查评分记录表；2.食品、食品添加剂生产许可现场核查报告3.保健食品生产许可技术审查报告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147AB0F2">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7E1E6E4F">
            <w:pPr>
              <w:spacing w:line="240" w:lineRule="exact"/>
              <w:rPr>
                <w:rFonts w:ascii="宋体"/>
                <w:sz w:val="18"/>
                <w:szCs w:val="18"/>
              </w:rPr>
            </w:pPr>
            <w:r>
              <w:rPr>
                <w:rFonts w:ascii="宋体"/>
                <w:sz w:val="18"/>
                <w:szCs w:val="18"/>
              </w:rPr>
              <w:t>政务服务事项：市级权限已下放正定县实施。</w:t>
            </w:r>
          </w:p>
        </w:tc>
      </w:tr>
      <w:tr w14:paraId="1DC99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1"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7CFDF54D">
            <w:pPr>
              <w:spacing w:line="240" w:lineRule="exact"/>
              <w:rPr>
                <w:rFonts w:ascii="宋体"/>
                <w:sz w:val="18"/>
                <w:szCs w:val="18"/>
              </w:rPr>
            </w:pPr>
            <w:r>
              <w:rPr>
                <w:rFonts w:ascii="宋体"/>
                <w:sz w:val="18"/>
                <w:szCs w:val="18"/>
              </w:rPr>
              <w:t>27</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1CBB2B3C">
            <w:pPr>
              <w:spacing w:line="240" w:lineRule="exact"/>
              <w:rPr>
                <w:rFonts w:ascii="宋体"/>
                <w:sz w:val="18"/>
                <w:szCs w:val="18"/>
              </w:rPr>
            </w:pPr>
            <w:r>
              <w:rPr>
                <w:rFonts w:ascii="宋体"/>
                <w:sz w:val="18"/>
                <w:szCs w:val="18"/>
              </w:rPr>
              <w:t>体育设施检测</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13FE9758">
            <w:pPr>
              <w:spacing w:line="240" w:lineRule="exact"/>
              <w:rPr>
                <w:rFonts w:ascii="宋体"/>
                <w:sz w:val="18"/>
                <w:szCs w:val="18"/>
              </w:rPr>
            </w:pPr>
            <w:r>
              <w:rPr>
                <w:rFonts w:ascii="宋体"/>
                <w:sz w:val="18"/>
                <w:szCs w:val="18"/>
              </w:rPr>
              <w:t>高危险性体育项目经营许可</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325C4BA4">
            <w:pPr>
              <w:spacing w:line="240" w:lineRule="exact"/>
              <w:jc w:val="center"/>
              <w:rPr>
                <w:rFonts w:ascii="宋体"/>
                <w:sz w:val="18"/>
                <w:szCs w:val="18"/>
              </w:rPr>
            </w:pPr>
            <w:r>
              <w:rPr>
                <w:rFonts w:ascii="宋体"/>
                <w:sz w:val="18"/>
                <w:szCs w:val="18"/>
              </w:rPr>
              <w:t>行政许可</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19B5D864">
            <w:pPr>
              <w:spacing w:line="240" w:lineRule="exact"/>
              <w:rPr>
                <w:rFonts w:ascii="宋体"/>
                <w:sz w:val="18"/>
                <w:szCs w:val="18"/>
              </w:rPr>
            </w:pPr>
            <w:r>
              <w:rPr>
                <w:rFonts w:ascii="宋体"/>
                <w:sz w:val="18"/>
                <w:szCs w:val="18"/>
              </w:rPr>
              <w:t>省体育局</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758E0631">
            <w:pPr>
              <w:spacing w:line="240" w:lineRule="exact"/>
              <w:rPr>
                <w:rFonts w:ascii="宋体"/>
                <w:sz w:val="18"/>
                <w:szCs w:val="18"/>
              </w:rPr>
            </w:pPr>
            <w:r>
              <w:rPr>
                <w:rFonts w:ascii="宋体"/>
                <w:sz w:val="18"/>
                <w:szCs w:val="18"/>
              </w:rPr>
              <w:t>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7F9FCB6B">
            <w:pPr>
              <w:spacing w:line="240" w:lineRule="exact"/>
              <w:rPr>
                <w:rFonts w:ascii="宋体"/>
                <w:sz w:val="18"/>
                <w:szCs w:val="18"/>
              </w:rPr>
            </w:pPr>
            <w:r>
              <w:rPr>
                <w:rFonts w:ascii="宋体"/>
                <w:sz w:val="18"/>
                <w:szCs w:val="18"/>
              </w:rPr>
              <w:t>《全民健身条例》</w:t>
            </w:r>
          </w:p>
          <w:p w14:paraId="250C87C3">
            <w:pPr>
              <w:spacing w:line="240" w:lineRule="exact"/>
              <w:rPr>
                <w:rFonts w:ascii="宋体"/>
                <w:sz w:val="18"/>
                <w:szCs w:val="18"/>
              </w:rPr>
            </w:pPr>
            <w:r>
              <w:rPr>
                <w:rFonts w:ascii="宋体"/>
                <w:sz w:val="18"/>
                <w:szCs w:val="18"/>
              </w:rPr>
              <w:t>《河北省高危险性体育项目经营活动管理办法》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5603B795">
            <w:pPr>
              <w:spacing w:line="240" w:lineRule="exact"/>
              <w:rPr>
                <w:rFonts w:ascii="宋体"/>
                <w:sz w:val="18"/>
                <w:szCs w:val="18"/>
              </w:rPr>
            </w:pPr>
            <w:r>
              <w:rPr>
                <w:rFonts w:ascii="宋体"/>
                <w:sz w:val="18"/>
                <w:szCs w:val="18"/>
              </w:rPr>
              <w:t>中国合格评定国家认可委员会认可的检验机构或者国家体育用品质量检验检测中心</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7C0A5234">
            <w:pPr>
              <w:spacing w:line="240" w:lineRule="exact"/>
              <w:rPr>
                <w:rFonts w:ascii="宋体"/>
                <w:sz w:val="18"/>
                <w:szCs w:val="18"/>
              </w:rPr>
            </w:pPr>
            <w:r>
              <w:rPr>
                <w:rFonts w:ascii="宋体"/>
                <w:sz w:val="18"/>
                <w:szCs w:val="18"/>
              </w:rPr>
              <w:t>体育设施检测报告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73866825">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7727CD2C">
            <w:pPr>
              <w:spacing w:line="240" w:lineRule="exact"/>
              <w:rPr>
                <w:rFonts w:ascii="宋体"/>
                <w:sz w:val="18"/>
                <w:szCs w:val="18"/>
              </w:rPr>
            </w:pPr>
            <w:r>
              <w:rPr>
                <w:rFonts w:ascii="宋体"/>
                <w:sz w:val="18"/>
                <w:szCs w:val="18"/>
              </w:rPr>
              <w:t>政务服务事项：市级权限已下放县级实施。</w:t>
            </w:r>
          </w:p>
        </w:tc>
      </w:tr>
      <w:tr w14:paraId="3226A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4245" w:type="dxa"/>
            <w:gridSpan w:val="11"/>
            <w:tcBorders>
              <w:top w:val="single" w:color="auto" w:sz="6" w:space="0"/>
              <w:left w:val="single" w:color="auto" w:sz="6" w:space="0"/>
              <w:bottom w:val="single" w:color="auto" w:sz="6" w:space="0"/>
              <w:right w:val="single" w:color="auto" w:sz="6" w:space="0"/>
              <w:tl2br w:val="nil"/>
              <w:tr2bl w:val="nil"/>
            </w:tcBorders>
            <w:noWrap/>
            <w:vAlign w:val="center"/>
          </w:tcPr>
          <w:p w14:paraId="678F6008">
            <w:r>
              <w:rPr>
                <w:rFonts w:ascii="国标楷体" w:eastAsia="国标楷体" w:cs="Arial"/>
                <w:b/>
                <w:i w:val="0"/>
                <w:sz w:val="24"/>
              </w:rPr>
              <w:t>二、除行政许可外政务服务领域技术性服务事项（共10项）</w:t>
            </w:r>
          </w:p>
        </w:tc>
      </w:tr>
      <w:tr w14:paraId="16711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9"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4D54D1D5">
            <w:pPr>
              <w:spacing w:line="240" w:lineRule="exact"/>
              <w:rPr>
                <w:rFonts w:ascii="宋体"/>
                <w:sz w:val="18"/>
                <w:szCs w:val="18"/>
              </w:rPr>
            </w:pPr>
            <w:r>
              <w:rPr>
                <w:rFonts w:ascii="宋体"/>
                <w:sz w:val="18"/>
                <w:szCs w:val="18"/>
              </w:rPr>
              <w:t>1</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5D160766">
            <w:pPr>
              <w:spacing w:line="240" w:lineRule="exact"/>
              <w:rPr>
                <w:rFonts w:ascii="宋体"/>
                <w:sz w:val="18"/>
                <w:szCs w:val="18"/>
              </w:rPr>
            </w:pPr>
            <w:r>
              <w:rPr>
                <w:rFonts w:ascii="宋体"/>
                <w:sz w:val="18"/>
                <w:szCs w:val="18"/>
              </w:rPr>
              <w:t>初步设计审查</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38655871">
            <w:pPr>
              <w:spacing w:line="240" w:lineRule="exact"/>
              <w:rPr>
                <w:rFonts w:ascii="宋体"/>
                <w:sz w:val="18"/>
                <w:szCs w:val="18"/>
              </w:rPr>
            </w:pPr>
            <w:r>
              <w:rPr>
                <w:rFonts w:ascii="宋体"/>
                <w:sz w:val="18"/>
                <w:szCs w:val="18"/>
              </w:rPr>
              <w:t>政府出资的投资项目审批</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2F4A2534">
            <w:pPr>
              <w:spacing w:line="240" w:lineRule="exact"/>
              <w:jc w:val="center"/>
              <w:rPr>
                <w:rFonts w:ascii="宋体"/>
                <w:sz w:val="18"/>
                <w:szCs w:val="18"/>
              </w:rPr>
            </w:pPr>
            <w:r>
              <w:rPr>
                <w:rFonts w:ascii="宋体"/>
                <w:sz w:val="18"/>
                <w:szCs w:val="18"/>
              </w:rPr>
              <w:t>其他行政权力</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235FECBA">
            <w:pPr>
              <w:spacing w:line="240" w:lineRule="exact"/>
              <w:rPr>
                <w:rFonts w:ascii="宋体"/>
                <w:sz w:val="18"/>
                <w:szCs w:val="18"/>
              </w:rPr>
            </w:pPr>
            <w:r>
              <w:rPr>
                <w:rFonts w:ascii="宋体"/>
                <w:sz w:val="18"/>
                <w:szCs w:val="18"/>
              </w:rPr>
              <w:t>省发展改革委</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51949FEC">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2BD77AB6">
            <w:pPr>
              <w:spacing w:line="240" w:lineRule="exact"/>
              <w:rPr>
                <w:rFonts w:ascii="宋体"/>
                <w:sz w:val="18"/>
                <w:szCs w:val="18"/>
              </w:rPr>
            </w:pPr>
            <w:r>
              <w:rPr>
                <w:rFonts w:ascii="宋体"/>
                <w:sz w:val="18"/>
                <w:szCs w:val="18"/>
              </w:rPr>
              <w:t>《政府投资条例》</w:t>
            </w:r>
          </w:p>
          <w:p w14:paraId="70CB62E3">
            <w:pPr>
              <w:spacing w:line="240" w:lineRule="exact"/>
              <w:rPr>
                <w:rFonts w:ascii="宋体"/>
                <w:sz w:val="18"/>
                <w:szCs w:val="18"/>
              </w:rPr>
            </w:pPr>
            <w:r>
              <w:rPr>
                <w:rFonts w:ascii="宋体"/>
                <w:sz w:val="18"/>
                <w:szCs w:val="18"/>
              </w:rPr>
              <w:t>《河北省政府投资管理办法》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7F922504">
            <w:pPr>
              <w:spacing w:line="240" w:lineRule="exact"/>
              <w:rPr>
                <w:rFonts w:ascii="宋体"/>
                <w:sz w:val="18"/>
                <w:szCs w:val="18"/>
              </w:rPr>
            </w:pPr>
            <w:r>
              <w:rPr>
                <w:rFonts w:ascii="宋体"/>
                <w:sz w:val="18"/>
                <w:szCs w:val="18"/>
              </w:rPr>
              <w:t>具备相应资信等级的工程咨询机构、具有相关职能的单位或专家</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3A90569D">
            <w:pPr>
              <w:spacing w:line="240" w:lineRule="exact"/>
              <w:rPr>
                <w:rFonts w:ascii="宋体"/>
                <w:sz w:val="18"/>
                <w:szCs w:val="18"/>
              </w:rPr>
            </w:pPr>
            <w:r>
              <w:rPr>
                <w:rFonts w:ascii="宋体"/>
                <w:sz w:val="18"/>
                <w:szCs w:val="18"/>
              </w:rPr>
              <w:t>初步设计审查报告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1BAF1922">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1F76564D">
            <w:pPr>
              <w:spacing w:line="240" w:lineRule="exact"/>
              <w:rPr>
                <w:rFonts w:ascii="宋体"/>
                <w:sz w:val="18"/>
                <w:szCs w:val="18"/>
              </w:rPr>
            </w:pPr>
          </w:p>
        </w:tc>
      </w:tr>
      <w:tr w14:paraId="4A7CB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1"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78FC00B8">
            <w:pPr>
              <w:spacing w:line="240" w:lineRule="exact"/>
              <w:rPr>
                <w:rFonts w:ascii="宋体"/>
                <w:sz w:val="18"/>
                <w:szCs w:val="18"/>
              </w:rPr>
            </w:pPr>
            <w:r>
              <w:rPr>
                <w:rFonts w:ascii="宋体"/>
                <w:sz w:val="18"/>
                <w:szCs w:val="18"/>
              </w:rPr>
              <w:t>2</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113CF561">
            <w:pPr>
              <w:spacing w:line="240" w:lineRule="exact"/>
              <w:rPr>
                <w:rFonts w:ascii="宋体"/>
                <w:sz w:val="18"/>
                <w:szCs w:val="18"/>
              </w:rPr>
            </w:pPr>
            <w:r>
              <w:rPr>
                <w:rFonts w:ascii="宋体"/>
                <w:sz w:val="18"/>
                <w:szCs w:val="18"/>
              </w:rPr>
              <w:t>政府投资项目建议书评审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38B14220">
            <w:pPr>
              <w:spacing w:line="240" w:lineRule="exact"/>
              <w:rPr>
                <w:rFonts w:ascii="宋体"/>
                <w:sz w:val="18"/>
                <w:szCs w:val="18"/>
              </w:rPr>
            </w:pPr>
            <w:r>
              <w:rPr>
                <w:rFonts w:ascii="宋体"/>
                <w:sz w:val="18"/>
                <w:szCs w:val="18"/>
              </w:rPr>
              <w:t>政府出资的投资项目审批</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3E429589">
            <w:pPr>
              <w:spacing w:line="240" w:lineRule="exact"/>
              <w:jc w:val="center"/>
              <w:rPr>
                <w:rFonts w:ascii="宋体"/>
                <w:sz w:val="18"/>
                <w:szCs w:val="18"/>
              </w:rPr>
            </w:pPr>
            <w:r>
              <w:rPr>
                <w:rFonts w:ascii="宋体"/>
                <w:sz w:val="18"/>
                <w:szCs w:val="18"/>
              </w:rPr>
              <w:t>其他行政权力</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5AADCC95">
            <w:pPr>
              <w:spacing w:line="240" w:lineRule="exact"/>
              <w:rPr>
                <w:rFonts w:ascii="宋体"/>
                <w:sz w:val="18"/>
                <w:szCs w:val="18"/>
              </w:rPr>
            </w:pPr>
            <w:r>
              <w:rPr>
                <w:rFonts w:ascii="宋体"/>
                <w:sz w:val="18"/>
                <w:szCs w:val="18"/>
              </w:rPr>
              <w:t>省发展改革委</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09019066">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625D6140">
            <w:pPr>
              <w:spacing w:line="240" w:lineRule="exact"/>
              <w:rPr>
                <w:rFonts w:ascii="宋体"/>
                <w:sz w:val="18"/>
                <w:szCs w:val="18"/>
              </w:rPr>
            </w:pPr>
            <w:r>
              <w:rPr>
                <w:rFonts w:ascii="宋体"/>
                <w:sz w:val="18"/>
                <w:szCs w:val="18"/>
              </w:rPr>
              <w:t>《政府投资条例》</w:t>
            </w:r>
          </w:p>
          <w:p w14:paraId="58903D95">
            <w:pPr>
              <w:spacing w:line="240" w:lineRule="exact"/>
              <w:rPr>
                <w:rFonts w:ascii="宋体"/>
                <w:sz w:val="18"/>
                <w:szCs w:val="18"/>
              </w:rPr>
            </w:pPr>
            <w:r>
              <w:rPr>
                <w:rFonts w:ascii="宋体"/>
                <w:sz w:val="18"/>
                <w:szCs w:val="18"/>
              </w:rPr>
              <w:t>《河北省政府投资管理办法》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3E3A08DC">
            <w:pPr>
              <w:spacing w:line="240" w:lineRule="exact"/>
              <w:rPr>
                <w:rFonts w:ascii="宋体"/>
                <w:sz w:val="18"/>
                <w:szCs w:val="18"/>
              </w:rPr>
            </w:pPr>
            <w:r>
              <w:rPr>
                <w:rFonts w:ascii="宋体"/>
                <w:sz w:val="18"/>
                <w:szCs w:val="18"/>
              </w:rPr>
              <w:t>具备相应资信等级的工程咨询机构、具有相关职能的单位或专家</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6A3F087A">
            <w:pPr>
              <w:spacing w:line="240" w:lineRule="exact"/>
              <w:rPr>
                <w:rFonts w:ascii="宋体"/>
                <w:sz w:val="18"/>
                <w:szCs w:val="18"/>
              </w:rPr>
            </w:pPr>
            <w:r>
              <w:rPr>
                <w:rFonts w:ascii="宋体"/>
                <w:sz w:val="18"/>
                <w:szCs w:val="18"/>
              </w:rPr>
              <w:t>项目建议书评审意见</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37751351">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2FC262DF">
            <w:pPr>
              <w:spacing w:line="240" w:lineRule="exact"/>
              <w:rPr>
                <w:rFonts w:ascii="宋体"/>
                <w:sz w:val="18"/>
                <w:szCs w:val="18"/>
              </w:rPr>
            </w:pPr>
          </w:p>
        </w:tc>
      </w:tr>
      <w:tr w14:paraId="26ED2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2"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268E8E4E">
            <w:pPr>
              <w:spacing w:line="240" w:lineRule="exact"/>
              <w:rPr>
                <w:rFonts w:ascii="宋体"/>
                <w:sz w:val="18"/>
                <w:szCs w:val="18"/>
              </w:rPr>
            </w:pPr>
            <w:r>
              <w:rPr>
                <w:rFonts w:ascii="宋体"/>
                <w:sz w:val="18"/>
                <w:szCs w:val="18"/>
              </w:rPr>
              <w:t>3</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64A28B86">
            <w:pPr>
              <w:spacing w:line="240" w:lineRule="exact"/>
              <w:rPr>
                <w:rFonts w:ascii="宋体"/>
                <w:sz w:val="18"/>
                <w:szCs w:val="18"/>
              </w:rPr>
            </w:pPr>
            <w:r>
              <w:rPr>
                <w:rFonts w:ascii="宋体"/>
                <w:sz w:val="18"/>
                <w:szCs w:val="18"/>
              </w:rPr>
              <w:t>政府投资项目概算评审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0018EE92">
            <w:pPr>
              <w:spacing w:line="240" w:lineRule="exact"/>
              <w:rPr>
                <w:rFonts w:ascii="宋体"/>
                <w:sz w:val="18"/>
                <w:szCs w:val="18"/>
              </w:rPr>
            </w:pPr>
            <w:r>
              <w:rPr>
                <w:rFonts w:ascii="宋体"/>
                <w:sz w:val="18"/>
                <w:szCs w:val="18"/>
              </w:rPr>
              <w:t>政府出资的投资项目审批</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5FBF57F3">
            <w:pPr>
              <w:spacing w:line="240" w:lineRule="exact"/>
              <w:jc w:val="center"/>
              <w:rPr>
                <w:rFonts w:ascii="宋体"/>
                <w:sz w:val="18"/>
                <w:szCs w:val="18"/>
              </w:rPr>
            </w:pPr>
            <w:r>
              <w:rPr>
                <w:rFonts w:ascii="宋体"/>
                <w:sz w:val="18"/>
                <w:szCs w:val="18"/>
              </w:rPr>
              <w:t>其他行政权力</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3A5F23B7">
            <w:pPr>
              <w:spacing w:line="240" w:lineRule="exact"/>
              <w:rPr>
                <w:rFonts w:ascii="宋体"/>
                <w:sz w:val="18"/>
                <w:szCs w:val="18"/>
              </w:rPr>
            </w:pPr>
            <w:r>
              <w:rPr>
                <w:rFonts w:ascii="宋体"/>
                <w:sz w:val="18"/>
                <w:szCs w:val="18"/>
              </w:rPr>
              <w:t>省发展改革委</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1077E39D">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566C4725">
            <w:pPr>
              <w:spacing w:line="240" w:lineRule="exact"/>
              <w:rPr>
                <w:rFonts w:ascii="宋体"/>
                <w:sz w:val="18"/>
                <w:szCs w:val="18"/>
              </w:rPr>
            </w:pPr>
            <w:r>
              <w:rPr>
                <w:rFonts w:ascii="宋体"/>
                <w:sz w:val="18"/>
                <w:szCs w:val="18"/>
              </w:rPr>
              <w:t>《政府投资条例》</w:t>
            </w:r>
          </w:p>
          <w:p w14:paraId="7C517F6B">
            <w:pPr>
              <w:spacing w:line="240" w:lineRule="exact"/>
              <w:rPr>
                <w:rFonts w:ascii="宋体"/>
                <w:sz w:val="18"/>
                <w:szCs w:val="18"/>
              </w:rPr>
            </w:pPr>
            <w:r>
              <w:rPr>
                <w:rFonts w:ascii="宋体"/>
                <w:sz w:val="18"/>
                <w:szCs w:val="18"/>
              </w:rPr>
              <w:t>《河北省政府投资管理办法》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4643E282">
            <w:pPr>
              <w:spacing w:line="240" w:lineRule="exact"/>
              <w:rPr>
                <w:rFonts w:ascii="宋体"/>
                <w:sz w:val="18"/>
                <w:szCs w:val="18"/>
              </w:rPr>
            </w:pPr>
            <w:r>
              <w:rPr>
                <w:rFonts w:ascii="宋体"/>
                <w:sz w:val="18"/>
                <w:szCs w:val="18"/>
              </w:rPr>
              <w:t>具备相应资信等级的工程咨询机构、具有相关职能的单位或专家</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26CA4A20">
            <w:pPr>
              <w:spacing w:line="240" w:lineRule="exact"/>
              <w:rPr>
                <w:rFonts w:ascii="宋体"/>
                <w:sz w:val="18"/>
                <w:szCs w:val="18"/>
              </w:rPr>
            </w:pPr>
            <w:r>
              <w:rPr>
                <w:rFonts w:ascii="宋体"/>
                <w:sz w:val="18"/>
                <w:szCs w:val="18"/>
              </w:rPr>
              <w:t>项目概算评审报告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06702B72">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00108479">
            <w:pPr>
              <w:spacing w:line="240" w:lineRule="exact"/>
              <w:rPr>
                <w:rFonts w:ascii="宋体"/>
                <w:sz w:val="18"/>
                <w:szCs w:val="18"/>
              </w:rPr>
            </w:pPr>
          </w:p>
        </w:tc>
      </w:tr>
      <w:tr w14:paraId="2042B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2"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17FAAF53">
            <w:pPr>
              <w:spacing w:line="240" w:lineRule="exact"/>
              <w:rPr>
                <w:rFonts w:ascii="宋体"/>
                <w:sz w:val="18"/>
                <w:szCs w:val="18"/>
              </w:rPr>
            </w:pPr>
            <w:r>
              <w:rPr>
                <w:rFonts w:ascii="宋体"/>
                <w:sz w:val="18"/>
                <w:szCs w:val="18"/>
              </w:rPr>
              <w:t>4</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3A4FC15F">
            <w:pPr>
              <w:spacing w:line="240" w:lineRule="exact"/>
              <w:rPr>
                <w:rFonts w:ascii="宋体"/>
                <w:sz w:val="18"/>
                <w:szCs w:val="18"/>
              </w:rPr>
            </w:pPr>
            <w:r>
              <w:rPr>
                <w:rFonts w:ascii="宋体"/>
                <w:sz w:val="18"/>
                <w:szCs w:val="18"/>
              </w:rPr>
              <w:t>政府投资项目可行性研究报告评估</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6E18B379">
            <w:pPr>
              <w:spacing w:line="240" w:lineRule="exact"/>
              <w:rPr>
                <w:rFonts w:ascii="宋体"/>
                <w:sz w:val="18"/>
                <w:szCs w:val="18"/>
              </w:rPr>
            </w:pPr>
            <w:r>
              <w:rPr>
                <w:rFonts w:ascii="宋体"/>
                <w:sz w:val="18"/>
                <w:szCs w:val="18"/>
              </w:rPr>
              <w:t>政府出资的投资项目审批</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6527ABE4">
            <w:pPr>
              <w:spacing w:line="240" w:lineRule="exact"/>
              <w:jc w:val="center"/>
              <w:rPr>
                <w:rFonts w:ascii="宋体"/>
                <w:sz w:val="18"/>
                <w:szCs w:val="18"/>
              </w:rPr>
            </w:pPr>
            <w:r>
              <w:rPr>
                <w:rFonts w:ascii="宋体"/>
                <w:sz w:val="18"/>
                <w:szCs w:val="18"/>
              </w:rPr>
              <w:t>其他行政权力</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021586C5">
            <w:pPr>
              <w:spacing w:line="240" w:lineRule="exact"/>
              <w:rPr>
                <w:rFonts w:ascii="宋体"/>
                <w:sz w:val="18"/>
                <w:szCs w:val="18"/>
              </w:rPr>
            </w:pPr>
            <w:r>
              <w:rPr>
                <w:rFonts w:ascii="宋体"/>
                <w:sz w:val="18"/>
                <w:szCs w:val="18"/>
              </w:rPr>
              <w:t>省发展改革委</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66182823">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08B57CA3">
            <w:pPr>
              <w:spacing w:line="240" w:lineRule="exact"/>
              <w:rPr>
                <w:rFonts w:ascii="宋体"/>
                <w:sz w:val="18"/>
                <w:szCs w:val="18"/>
              </w:rPr>
            </w:pPr>
            <w:r>
              <w:rPr>
                <w:rFonts w:ascii="宋体"/>
                <w:sz w:val="18"/>
                <w:szCs w:val="18"/>
              </w:rPr>
              <w:t>《政府投资条例》</w:t>
            </w:r>
          </w:p>
          <w:p w14:paraId="07C9AE73">
            <w:pPr>
              <w:spacing w:line="240" w:lineRule="exact"/>
              <w:rPr>
                <w:rFonts w:ascii="宋体"/>
                <w:sz w:val="18"/>
                <w:szCs w:val="18"/>
              </w:rPr>
            </w:pPr>
            <w:r>
              <w:rPr>
                <w:rFonts w:ascii="宋体"/>
                <w:sz w:val="18"/>
                <w:szCs w:val="18"/>
              </w:rPr>
              <w:t>《河北省政府投资管理办法》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302EF9EB">
            <w:pPr>
              <w:spacing w:line="240" w:lineRule="exact"/>
              <w:rPr>
                <w:rFonts w:ascii="宋体"/>
                <w:sz w:val="18"/>
                <w:szCs w:val="18"/>
              </w:rPr>
            </w:pPr>
            <w:r>
              <w:rPr>
                <w:rFonts w:ascii="宋体"/>
                <w:sz w:val="18"/>
                <w:szCs w:val="18"/>
              </w:rPr>
              <w:t>具备相应资信等级的工程咨询机构、具有相关职能的单位或专家</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4AAB5E37">
            <w:pPr>
              <w:spacing w:line="240" w:lineRule="exact"/>
              <w:rPr>
                <w:rFonts w:ascii="宋体"/>
                <w:sz w:val="18"/>
                <w:szCs w:val="18"/>
              </w:rPr>
            </w:pPr>
            <w:r>
              <w:rPr>
                <w:rFonts w:ascii="宋体"/>
                <w:sz w:val="18"/>
                <w:szCs w:val="18"/>
              </w:rPr>
              <w:t>可行性研究报告评估报告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443251A9">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5140E5E8">
            <w:pPr>
              <w:spacing w:line="240" w:lineRule="exact"/>
              <w:rPr>
                <w:rFonts w:ascii="宋体"/>
                <w:sz w:val="18"/>
                <w:szCs w:val="18"/>
              </w:rPr>
            </w:pPr>
          </w:p>
        </w:tc>
      </w:tr>
      <w:tr w14:paraId="4950B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3"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47CD6D75">
            <w:pPr>
              <w:spacing w:line="240" w:lineRule="exact"/>
              <w:rPr>
                <w:rFonts w:ascii="宋体"/>
                <w:sz w:val="18"/>
                <w:szCs w:val="18"/>
              </w:rPr>
            </w:pPr>
            <w:r>
              <w:rPr>
                <w:rFonts w:ascii="宋体"/>
                <w:sz w:val="18"/>
                <w:szCs w:val="18"/>
              </w:rPr>
              <w:t>5</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6D414F1B">
            <w:pPr>
              <w:spacing w:line="240" w:lineRule="exact"/>
              <w:rPr>
                <w:rFonts w:ascii="宋体"/>
                <w:sz w:val="18"/>
                <w:szCs w:val="18"/>
              </w:rPr>
            </w:pPr>
            <w:r>
              <w:rPr>
                <w:rFonts w:ascii="宋体"/>
                <w:sz w:val="18"/>
                <w:szCs w:val="18"/>
              </w:rPr>
              <w:t>社会稳定风险分析报告评估论证</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5359ECE1">
            <w:pPr>
              <w:spacing w:line="240" w:lineRule="exact"/>
              <w:rPr>
                <w:rFonts w:ascii="宋体"/>
                <w:sz w:val="18"/>
                <w:szCs w:val="18"/>
              </w:rPr>
            </w:pPr>
            <w:r>
              <w:rPr>
                <w:rFonts w:ascii="宋体"/>
                <w:sz w:val="18"/>
                <w:szCs w:val="18"/>
              </w:rPr>
              <w:t>政府出资的投资项目审批</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01DAFE68">
            <w:pPr>
              <w:spacing w:line="240" w:lineRule="exact"/>
              <w:jc w:val="center"/>
              <w:rPr>
                <w:rFonts w:ascii="宋体"/>
                <w:sz w:val="18"/>
                <w:szCs w:val="18"/>
              </w:rPr>
            </w:pPr>
            <w:r>
              <w:rPr>
                <w:rFonts w:ascii="宋体"/>
                <w:sz w:val="18"/>
                <w:szCs w:val="18"/>
              </w:rPr>
              <w:t>其他行政权力</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51570EFE">
            <w:pPr>
              <w:spacing w:line="240" w:lineRule="exact"/>
              <w:rPr>
                <w:rFonts w:ascii="宋体"/>
                <w:sz w:val="18"/>
                <w:szCs w:val="18"/>
              </w:rPr>
            </w:pPr>
            <w:r>
              <w:rPr>
                <w:rFonts w:ascii="宋体"/>
                <w:sz w:val="18"/>
                <w:szCs w:val="18"/>
              </w:rPr>
              <w:t>省发展改革委</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6D79FD00">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2CDF102B">
            <w:pPr>
              <w:spacing w:line="240" w:lineRule="exact"/>
              <w:rPr>
                <w:rFonts w:ascii="宋体"/>
                <w:sz w:val="18"/>
                <w:szCs w:val="18"/>
              </w:rPr>
            </w:pPr>
            <w:r>
              <w:rPr>
                <w:rFonts w:ascii="宋体"/>
                <w:sz w:val="18"/>
                <w:szCs w:val="18"/>
              </w:rPr>
              <w:t>《国家发展改革委重大固定资产投资项目社会稳定风险评估暂行办法》</w:t>
            </w:r>
          </w:p>
          <w:p w14:paraId="4DC52F1B">
            <w:pPr>
              <w:spacing w:line="240" w:lineRule="exact"/>
              <w:rPr>
                <w:rFonts w:ascii="宋体"/>
                <w:sz w:val="18"/>
                <w:szCs w:val="18"/>
              </w:rPr>
            </w:pPr>
            <w:r>
              <w:rPr>
                <w:rFonts w:ascii="宋体"/>
                <w:sz w:val="18"/>
                <w:szCs w:val="18"/>
              </w:rPr>
              <w:t>《河北省</w:t>
            </w:r>
            <w:r>
              <w:rPr>
                <w:rFonts w:hint="eastAsia" w:ascii="宋体"/>
                <w:sz w:val="18"/>
                <w:szCs w:val="18"/>
                <w:lang w:eastAsia="zh-CN"/>
              </w:rPr>
              <w:t>发展和改革委员会</w:t>
            </w:r>
            <w:r>
              <w:rPr>
                <w:rFonts w:ascii="宋体"/>
                <w:sz w:val="18"/>
                <w:szCs w:val="18"/>
              </w:rPr>
              <w:t>关于印发河北省重大固定资产投资项目社会稳定风险评估办法的通知》</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0D4ABB8B">
            <w:pPr>
              <w:spacing w:line="240" w:lineRule="exact"/>
              <w:rPr>
                <w:rFonts w:ascii="宋体"/>
                <w:sz w:val="18"/>
                <w:szCs w:val="18"/>
              </w:rPr>
            </w:pPr>
            <w:r>
              <w:rPr>
                <w:rFonts w:ascii="宋体"/>
                <w:sz w:val="18"/>
                <w:szCs w:val="18"/>
              </w:rPr>
              <w:t>具备相应工程咨询资信的机构</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4657EEAE">
            <w:pPr>
              <w:spacing w:line="240" w:lineRule="exact"/>
              <w:rPr>
                <w:rFonts w:ascii="宋体"/>
                <w:sz w:val="18"/>
                <w:szCs w:val="18"/>
              </w:rPr>
            </w:pPr>
            <w:r>
              <w:rPr>
                <w:rFonts w:ascii="宋体"/>
                <w:sz w:val="18"/>
                <w:szCs w:val="18"/>
              </w:rPr>
              <w:t>项目社会稳定风险评估报告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39C76FA6">
            <w:pPr>
              <w:spacing w:line="240" w:lineRule="exact"/>
              <w:rPr>
                <w:rFonts w:ascii="宋体"/>
                <w:sz w:val="18"/>
                <w:szCs w:val="18"/>
              </w:rPr>
            </w:pPr>
            <w:r>
              <w:rPr>
                <w:rFonts w:ascii="宋体"/>
                <w:sz w:val="18"/>
                <w:szCs w:val="18"/>
              </w:rPr>
              <w:t>区数据和政务服务局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7ECB709A">
            <w:pPr>
              <w:spacing w:line="240" w:lineRule="exact"/>
              <w:rPr>
                <w:rFonts w:ascii="宋体"/>
                <w:sz w:val="18"/>
                <w:szCs w:val="18"/>
              </w:rPr>
            </w:pPr>
          </w:p>
        </w:tc>
      </w:tr>
      <w:tr w14:paraId="6CA13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7"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7000C90C">
            <w:pPr>
              <w:spacing w:line="240" w:lineRule="exact"/>
              <w:rPr>
                <w:rFonts w:ascii="宋体"/>
                <w:sz w:val="18"/>
                <w:szCs w:val="18"/>
              </w:rPr>
            </w:pPr>
            <w:r>
              <w:rPr>
                <w:rFonts w:ascii="宋体"/>
                <w:sz w:val="18"/>
                <w:szCs w:val="18"/>
              </w:rPr>
              <w:t>6</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212C27DF">
            <w:pPr>
              <w:spacing w:line="240" w:lineRule="exact"/>
              <w:rPr>
                <w:rFonts w:ascii="宋体"/>
                <w:sz w:val="18"/>
                <w:szCs w:val="18"/>
              </w:rPr>
            </w:pPr>
            <w:r>
              <w:rPr>
                <w:rFonts w:ascii="宋体"/>
                <w:sz w:val="18"/>
                <w:szCs w:val="18"/>
              </w:rPr>
              <w:t>地质灾害成因分析论证</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51DDDF88">
            <w:pPr>
              <w:spacing w:line="240" w:lineRule="exact"/>
              <w:rPr>
                <w:rFonts w:ascii="宋体"/>
                <w:sz w:val="18"/>
                <w:szCs w:val="18"/>
              </w:rPr>
            </w:pPr>
            <w:r>
              <w:rPr>
                <w:rFonts w:ascii="宋体"/>
                <w:sz w:val="18"/>
                <w:szCs w:val="18"/>
              </w:rPr>
              <w:t>地质灾害治理责任认定</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0BD01BB2">
            <w:pPr>
              <w:spacing w:line="240" w:lineRule="exact"/>
              <w:jc w:val="center"/>
              <w:rPr>
                <w:rFonts w:ascii="宋体"/>
                <w:sz w:val="18"/>
                <w:szCs w:val="18"/>
              </w:rPr>
            </w:pPr>
            <w:r>
              <w:rPr>
                <w:rFonts w:ascii="宋体"/>
                <w:sz w:val="18"/>
                <w:szCs w:val="18"/>
              </w:rPr>
              <w:t>行政确认</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156CD38C">
            <w:pPr>
              <w:spacing w:line="240" w:lineRule="exact"/>
              <w:rPr>
                <w:rFonts w:ascii="宋体"/>
                <w:sz w:val="18"/>
                <w:szCs w:val="18"/>
              </w:rPr>
            </w:pPr>
            <w:r>
              <w:rPr>
                <w:rFonts w:ascii="宋体"/>
                <w:sz w:val="18"/>
                <w:szCs w:val="18"/>
              </w:rPr>
              <w:t>省自然资源厅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70060247">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373B88B6">
            <w:pPr>
              <w:spacing w:line="240" w:lineRule="exact"/>
              <w:rPr>
                <w:rFonts w:ascii="宋体"/>
                <w:sz w:val="18"/>
                <w:szCs w:val="18"/>
              </w:rPr>
            </w:pPr>
            <w:r>
              <w:rPr>
                <w:rFonts w:ascii="宋体"/>
                <w:sz w:val="18"/>
                <w:szCs w:val="18"/>
              </w:rPr>
              <w:t>《地质灾害防治条例》</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03F8023F">
            <w:pPr>
              <w:spacing w:line="240" w:lineRule="exact"/>
              <w:rPr>
                <w:rFonts w:ascii="宋体"/>
                <w:sz w:val="18"/>
                <w:szCs w:val="18"/>
              </w:rPr>
            </w:pPr>
            <w:r>
              <w:rPr>
                <w:rFonts w:ascii="宋体"/>
                <w:sz w:val="18"/>
                <w:szCs w:val="18"/>
              </w:rPr>
              <w:t>无</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5D4548D7">
            <w:pPr>
              <w:spacing w:line="240" w:lineRule="exact"/>
              <w:rPr>
                <w:rFonts w:ascii="宋体"/>
                <w:sz w:val="18"/>
                <w:szCs w:val="18"/>
              </w:rPr>
            </w:pPr>
            <w:r>
              <w:rPr>
                <w:rFonts w:ascii="宋体"/>
                <w:sz w:val="18"/>
                <w:szCs w:val="18"/>
              </w:rPr>
              <w:t>地质灾害成因分析论证报告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0549B183">
            <w:pPr>
              <w:spacing w:line="240" w:lineRule="exact"/>
              <w:rPr>
                <w:rFonts w:ascii="宋体"/>
                <w:sz w:val="18"/>
                <w:szCs w:val="18"/>
              </w:rPr>
            </w:pPr>
            <w:r>
              <w:rPr>
                <w:rFonts w:ascii="宋体"/>
                <w:sz w:val="18"/>
                <w:szCs w:val="18"/>
              </w:rPr>
              <w:t>区自然资源和规划分局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3EC17703">
            <w:pPr>
              <w:spacing w:line="240" w:lineRule="exact"/>
              <w:rPr>
                <w:rFonts w:ascii="宋体"/>
                <w:sz w:val="18"/>
                <w:szCs w:val="18"/>
              </w:rPr>
            </w:pPr>
          </w:p>
        </w:tc>
      </w:tr>
      <w:tr w14:paraId="63523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1"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7BC97FAB">
            <w:pPr>
              <w:spacing w:line="240" w:lineRule="exact"/>
              <w:rPr>
                <w:rFonts w:ascii="宋体"/>
                <w:sz w:val="18"/>
                <w:szCs w:val="18"/>
              </w:rPr>
            </w:pPr>
            <w:r>
              <w:rPr>
                <w:rFonts w:ascii="宋体"/>
                <w:sz w:val="18"/>
                <w:szCs w:val="18"/>
              </w:rPr>
              <w:t>7</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4D9B9955">
            <w:pPr>
              <w:spacing w:line="240" w:lineRule="exact"/>
              <w:rPr>
                <w:rFonts w:ascii="宋体"/>
                <w:sz w:val="18"/>
                <w:szCs w:val="18"/>
              </w:rPr>
            </w:pPr>
            <w:r>
              <w:rPr>
                <w:rFonts w:ascii="宋体"/>
                <w:sz w:val="18"/>
                <w:szCs w:val="18"/>
              </w:rPr>
              <w:t>土地复垦方案评审</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53BF1813">
            <w:pPr>
              <w:spacing w:line="240" w:lineRule="exact"/>
              <w:rPr>
                <w:rFonts w:ascii="宋体"/>
                <w:sz w:val="18"/>
                <w:szCs w:val="18"/>
              </w:rPr>
            </w:pPr>
            <w:r>
              <w:rPr>
                <w:rFonts w:ascii="宋体"/>
                <w:sz w:val="18"/>
                <w:szCs w:val="18"/>
              </w:rPr>
              <w:t>土地复垦方案审批</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12A455EC">
            <w:pPr>
              <w:spacing w:line="240" w:lineRule="exact"/>
              <w:jc w:val="center"/>
              <w:rPr>
                <w:rFonts w:ascii="宋体"/>
                <w:sz w:val="18"/>
                <w:szCs w:val="18"/>
              </w:rPr>
            </w:pPr>
            <w:r>
              <w:rPr>
                <w:rFonts w:ascii="宋体"/>
                <w:sz w:val="18"/>
                <w:szCs w:val="18"/>
              </w:rPr>
              <w:t>其他行政权力</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9D3908C">
            <w:pPr>
              <w:spacing w:line="240" w:lineRule="exact"/>
              <w:rPr>
                <w:rFonts w:ascii="宋体"/>
                <w:sz w:val="18"/>
                <w:szCs w:val="18"/>
              </w:rPr>
            </w:pPr>
            <w:r>
              <w:rPr>
                <w:rFonts w:ascii="宋体"/>
                <w:sz w:val="18"/>
                <w:szCs w:val="18"/>
              </w:rPr>
              <w:t>省自然资源厅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43FDE8C6">
            <w:pPr>
              <w:spacing w:line="240" w:lineRule="exact"/>
              <w:rPr>
                <w:rFonts w:ascii="宋体"/>
                <w:sz w:val="18"/>
                <w:szCs w:val="18"/>
              </w:rPr>
            </w:pPr>
            <w:r>
              <w:rPr>
                <w:rFonts w:ascii="宋体"/>
                <w:sz w:val="18"/>
                <w:szCs w:val="18"/>
              </w:rPr>
              <w:t>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1FD02286">
            <w:pPr>
              <w:spacing w:line="240" w:lineRule="exact"/>
              <w:rPr>
                <w:rFonts w:ascii="宋体"/>
                <w:sz w:val="18"/>
                <w:szCs w:val="18"/>
              </w:rPr>
            </w:pPr>
            <w:r>
              <w:rPr>
                <w:rFonts w:ascii="宋体"/>
                <w:sz w:val="18"/>
                <w:szCs w:val="18"/>
              </w:rPr>
              <w:t>《土地复垦条例》</w:t>
            </w:r>
          </w:p>
          <w:p w14:paraId="2CE3966A">
            <w:pPr>
              <w:spacing w:line="240" w:lineRule="exact"/>
              <w:rPr>
                <w:rFonts w:ascii="宋体"/>
                <w:sz w:val="18"/>
                <w:szCs w:val="18"/>
              </w:rPr>
            </w:pPr>
            <w:r>
              <w:rPr>
                <w:rFonts w:ascii="宋体"/>
                <w:sz w:val="18"/>
                <w:szCs w:val="18"/>
              </w:rPr>
              <w:t>《土地复垦条例实施办法》</w:t>
            </w:r>
          </w:p>
          <w:p w14:paraId="4D4D7F52">
            <w:pPr>
              <w:spacing w:line="240" w:lineRule="exact"/>
              <w:rPr>
                <w:rFonts w:ascii="宋体"/>
                <w:sz w:val="18"/>
                <w:szCs w:val="18"/>
              </w:rPr>
            </w:pPr>
            <w:r>
              <w:rPr>
                <w:rFonts w:ascii="宋体"/>
                <w:sz w:val="18"/>
                <w:szCs w:val="18"/>
              </w:rPr>
              <w:t>《河北省土地复垦管理办法（试行）》</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2CCB8E23">
            <w:pPr>
              <w:spacing w:line="240" w:lineRule="exact"/>
              <w:rPr>
                <w:rFonts w:ascii="宋体"/>
                <w:sz w:val="18"/>
                <w:szCs w:val="18"/>
              </w:rPr>
            </w:pPr>
            <w:r>
              <w:rPr>
                <w:rFonts w:ascii="宋体"/>
                <w:sz w:val="18"/>
                <w:szCs w:val="18"/>
              </w:rPr>
              <w:t>专家库专家</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79E957CC">
            <w:pPr>
              <w:spacing w:line="240" w:lineRule="exact"/>
              <w:rPr>
                <w:rFonts w:ascii="宋体"/>
                <w:sz w:val="18"/>
                <w:szCs w:val="18"/>
              </w:rPr>
            </w:pPr>
            <w:r>
              <w:rPr>
                <w:rFonts w:ascii="宋体"/>
                <w:sz w:val="18"/>
                <w:szCs w:val="18"/>
              </w:rPr>
              <w:t>土地复垦方案专家评审意见表</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46E9B102">
            <w:pPr>
              <w:spacing w:line="240" w:lineRule="exact"/>
              <w:rPr>
                <w:rFonts w:ascii="宋体"/>
                <w:sz w:val="18"/>
                <w:szCs w:val="18"/>
              </w:rPr>
            </w:pPr>
            <w:r>
              <w:rPr>
                <w:rFonts w:ascii="宋体"/>
                <w:sz w:val="18"/>
                <w:szCs w:val="18"/>
              </w:rPr>
              <w:t>区自然资源和规划分局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6FB36DA0">
            <w:pPr>
              <w:spacing w:line="240" w:lineRule="exact"/>
              <w:rPr>
                <w:rFonts w:ascii="宋体"/>
                <w:sz w:val="18"/>
                <w:szCs w:val="18"/>
              </w:rPr>
            </w:pPr>
          </w:p>
        </w:tc>
      </w:tr>
      <w:tr w14:paraId="2C7B0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5"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43939135">
            <w:pPr>
              <w:spacing w:line="240" w:lineRule="exact"/>
              <w:rPr>
                <w:rFonts w:ascii="宋体"/>
                <w:sz w:val="18"/>
                <w:szCs w:val="18"/>
              </w:rPr>
            </w:pPr>
            <w:r>
              <w:rPr>
                <w:rFonts w:ascii="宋体"/>
                <w:sz w:val="18"/>
                <w:szCs w:val="18"/>
              </w:rPr>
              <w:t>8</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52B94D1D">
            <w:pPr>
              <w:spacing w:line="240" w:lineRule="exact"/>
              <w:rPr>
                <w:rFonts w:ascii="宋体"/>
                <w:sz w:val="18"/>
                <w:szCs w:val="18"/>
              </w:rPr>
            </w:pPr>
            <w:r>
              <w:rPr>
                <w:rFonts w:ascii="宋体"/>
                <w:sz w:val="18"/>
                <w:szCs w:val="18"/>
              </w:rPr>
              <w:t>出让地价评估</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5F366455">
            <w:pPr>
              <w:spacing w:line="240" w:lineRule="exact"/>
              <w:rPr>
                <w:rFonts w:ascii="宋体"/>
                <w:sz w:val="18"/>
                <w:szCs w:val="18"/>
              </w:rPr>
            </w:pPr>
            <w:r>
              <w:rPr>
                <w:rFonts w:ascii="宋体"/>
                <w:sz w:val="18"/>
                <w:szCs w:val="18"/>
              </w:rPr>
              <w:t>国有划拨土地使用权转让审查</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5DAE2DE9">
            <w:pPr>
              <w:spacing w:line="240" w:lineRule="exact"/>
              <w:jc w:val="center"/>
              <w:rPr>
                <w:rFonts w:ascii="宋体"/>
                <w:sz w:val="18"/>
                <w:szCs w:val="18"/>
              </w:rPr>
            </w:pPr>
            <w:r>
              <w:rPr>
                <w:rFonts w:ascii="宋体"/>
                <w:sz w:val="18"/>
                <w:szCs w:val="18"/>
              </w:rPr>
              <w:t>其他行政权力</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20BAB1A9">
            <w:pPr>
              <w:spacing w:line="240" w:lineRule="exact"/>
              <w:rPr>
                <w:rFonts w:ascii="宋体"/>
                <w:sz w:val="18"/>
                <w:szCs w:val="18"/>
              </w:rPr>
            </w:pPr>
            <w:r>
              <w:rPr>
                <w:rFonts w:ascii="宋体"/>
                <w:sz w:val="18"/>
                <w:szCs w:val="18"/>
              </w:rPr>
              <w:t>省自然资源厅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64674B2B">
            <w:pPr>
              <w:spacing w:line="240" w:lineRule="exact"/>
              <w:rPr>
                <w:rFonts w:ascii="宋体"/>
                <w:sz w:val="18"/>
                <w:szCs w:val="18"/>
              </w:rPr>
            </w:pPr>
            <w:r>
              <w:rPr>
                <w:rFonts w:ascii="宋体"/>
                <w:sz w:val="18"/>
                <w:szCs w:val="18"/>
              </w:rPr>
              <w:t>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6941534A">
            <w:pPr>
              <w:spacing w:line="240" w:lineRule="exact"/>
              <w:rPr>
                <w:rFonts w:ascii="宋体"/>
                <w:sz w:val="18"/>
                <w:szCs w:val="18"/>
              </w:rPr>
            </w:pPr>
            <w:r>
              <w:rPr>
                <w:rFonts w:ascii="宋体"/>
                <w:sz w:val="18"/>
                <w:szCs w:val="18"/>
              </w:rPr>
              <w:t>《国有建设用地使用权出让地价评估技术规范》</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02E0D3BA">
            <w:pPr>
              <w:spacing w:line="240" w:lineRule="exact"/>
              <w:rPr>
                <w:rFonts w:ascii="宋体"/>
                <w:sz w:val="18"/>
                <w:szCs w:val="18"/>
              </w:rPr>
            </w:pPr>
            <w:r>
              <w:rPr>
                <w:rFonts w:ascii="宋体"/>
                <w:sz w:val="18"/>
                <w:szCs w:val="18"/>
              </w:rPr>
              <w:t>土地估价机构</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14D8A550">
            <w:pPr>
              <w:spacing w:line="240" w:lineRule="exact"/>
              <w:rPr>
                <w:rFonts w:ascii="宋体"/>
                <w:sz w:val="18"/>
                <w:szCs w:val="18"/>
              </w:rPr>
            </w:pPr>
            <w:r>
              <w:rPr>
                <w:rFonts w:ascii="宋体"/>
                <w:sz w:val="18"/>
                <w:szCs w:val="18"/>
              </w:rPr>
              <w:t>出让地价评估报告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648CED3C">
            <w:pPr>
              <w:spacing w:line="240" w:lineRule="exact"/>
              <w:rPr>
                <w:rFonts w:ascii="宋体"/>
                <w:sz w:val="18"/>
                <w:szCs w:val="18"/>
              </w:rPr>
            </w:pPr>
            <w:r>
              <w:rPr>
                <w:rFonts w:ascii="宋体"/>
                <w:sz w:val="18"/>
                <w:szCs w:val="18"/>
              </w:rPr>
              <w:t>区自然资源和规划分局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1C9F3F4A">
            <w:pPr>
              <w:spacing w:line="240" w:lineRule="exact"/>
              <w:rPr>
                <w:rFonts w:ascii="宋体"/>
                <w:sz w:val="18"/>
                <w:szCs w:val="18"/>
              </w:rPr>
            </w:pPr>
          </w:p>
        </w:tc>
      </w:tr>
      <w:tr w14:paraId="3B0AA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9"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73986376">
            <w:pPr>
              <w:spacing w:line="240" w:lineRule="exact"/>
              <w:rPr>
                <w:rFonts w:ascii="宋体"/>
                <w:sz w:val="18"/>
                <w:szCs w:val="18"/>
              </w:rPr>
            </w:pPr>
            <w:r>
              <w:rPr>
                <w:rFonts w:ascii="宋体"/>
                <w:sz w:val="18"/>
                <w:szCs w:val="18"/>
              </w:rPr>
              <w:t>9</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5F8154A8">
            <w:pPr>
              <w:spacing w:line="240" w:lineRule="exact"/>
              <w:rPr>
                <w:rFonts w:ascii="宋体"/>
                <w:sz w:val="18"/>
                <w:szCs w:val="18"/>
              </w:rPr>
            </w:pPr>
            <w:r>
              <w:rPr>
                <w:rFonts w:ascii="宋体"/>
                <w:sz w:val="18"/>
                <w:szCs w:val="18"/>
              </w:rPr>
              <w:t>对农机事故当事人的生理、精神状况、人体损伤和事故农业机械行驶速度、痕迹等进行鉴定的事项</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0F140FCB">
            <w:pPr>
              <w:spacing w:line="240" w:lineRule="exact"/>
              <w:rPr>
                <w:rFonts w:ascii="宋体"/>
                <w:sz w:val="18"/>
                <w:szCs w:val="18"/>
              </w:rPr>
            </w:pPr>
            <w:r>
              <w:rPr>
                <w:rFonts w:ascii="宋体"/>
                <w:sz w:val="18"/>
                <w:szCs w:val="18"/>
              </w:rPr>
              <w:t>农业机械事故处理及责任认定</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1939998E">
            <w:pPr>
              <w:spacing w:line="240" w:lineRule="exact"/>
              <w:jc w:val="center"/>
              <w:rPr>
                <w:rFonts w:ascii="宋体"/>
                <w:sz w:val="18"/>
                <w:szCs w:val="18"/>
              </w:rPr>
            </w:pPr>
            <w:r>
              <w:rPr>
                <w:rFonts w:ascii="宋体"/>
                <w:sz w:val="18"/>
                <w:szCs w:val="18"/>
              </w:rPr>
              <w:t>行政确认</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69C5F7E9">
            <w:pPr>
              <w:spacing w:line="240" w:lineRule="exact"/>
              <w:rPr>
                <w:rFonts w:ascii="宋体"/>
                <w:sz w:val="18"/>
                <w:szCs w:val="18"/>
              </w:rPr>
            </w:pPr>
            <w:r>
              <w:rPr>
                <w:rFonts w:ascii="宋体"/>
                <w:sz w:val="18"/>
                <w:szCs w:val="18"/>
              </w:rPr>
              <w:t>省农业农村厅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5336EA05">
            <w:pPr>
              <w:spacing w:line="240" w:lineRule="exact"/>
              <w:rPr>
                <w:rFonts w:ascii="宋体"/>
                <w:sz w:val="18"/>
                <w:szCs w:val="18"/>
              </w:rPr>
            </w:pPr>
            <w:r>
              <w:rPr>
                <w:rFonts w:ascii="宋体"/>
                <w:sz w:val="18"/>
                <w:szCs w:val="18"/>
              </w:rPr>
              <w:t>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31DECCC8">
            <w:pPr>
              <w:spacing w:line="240" w:lineRule="exact"/>
              <w:rPr>
                <w:rFonts w:ascii="宋体"/>
                <w:sz w:val="18"/>
                <w:szCs w:val="18"/>
              </w:rPr>
            </w:pPr>
            <w:r>
              <w:rPr>
                <w:rFonts w:ascii="宋体"/>
                <w:sz w:val="18"/>
                <w:szCs w:val="18"/>
              </w:rPr>
              <w:t>《农业机械事故处理办法》</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37FCE122">
            <w:pPr>
              <w:spacing w:line="240" w:lineRule="exact"/>
              <w:rPr>
                <w:rFonts w:ascii="宋体"/>
                <w:sz w:val="18"/>
                <w:szCs w:val="18"/>
              </w:rPr>
            </w:pPr>
            <w:r>
              <w:rPr>
                <w:rFonts w:ascii="宋体"/>
                <w:sz w:val="18"/>
                <w:szCs w:val="18"/>
              </w:rPr>
              <w:t>具有资质的鉴定机构</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7E6A80B5">
            <w:pPr>
              <w:spacing w:line="240" w:lineRule="exact"/>
              <w:rPr>
                <w:rFonts w:ascii="宋体"/>
                <w:sz w:val="18"/>
                <w:szCs w:val="18"/>
              </w:rPr>
            </w:pPr>
            <w:r>
              <w:rPr>
                <w:rFonts w:ascii="宋体"/>
                <w:sz w:val="18"/>
                <w:szCs w:val="18"/>
              </w:rPr>
              <w:t>鉴定报告书</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19E20BDD">
            <w:pPr>
              <w:spacing w:line="240" w:lineRule="exact"/>
              <w:rPr>
                <w:rFonts w:ascii="宋体"/>
                <w:sz w:val="18"/>
                <w:szCs w:val="18"/>
              </w:rPr>
            </w:pPr>
            <w:r>
              <w:rPr>
                <w:rFonts w:ascii="宋体"/>
                <w:sz w:val="18"/>
                <w:szCs w:val="18"/>
              </w:rPr>
              <w:t>区农业农村局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046AF0EB">
            <w:pPr>
              <w:spacing w:line="240" w:lineRule="exact"/>
              <w:rPr>
                <w:rFonts w:ascii="宋体"/>
                <w:sz w:val="18"/>
                <w:szCs w:val="18"/>
              </w:rPr>
            </w:pPr>
          </w:p>
        </w:tc>
      </w:tr>
      <w:tr w14:paraId="2BE89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2" w:hRule="atLeast"/>
        </w:trPr>
        <w:tc>
          <w:tcPr>
            <w:tcW w:w="586" w:type="dxa"/>
            <w:tcBorders>
              <w:top w:val="single" w:color="auto" w:sz="6" w:space="0"/>
              <w:left w:val="single" w:color="auto" w:sz="6" w:space="0"/>
              <w:bottom w:val="single" w:color="auto" w:sz="6" w:space="0"/>
              <w:right w:val="single" w:color="auto" w:sz="6" w:space="0"/>
              <w:tl2br w:val="nil"/>
              <w:tr2bl w:val="nil"/>
            </w:tcBorders>
            <w:noWrap/>
            <w:vAlign w:val="center"/>
          </w:tcPr>
          <w:p w14:paraId="587CA359">
            <w:pPr>
              <w:spacing w:line="240" w:lineRule="exact"/>
              <w:rPr>
                <w:rFonts w:ascii="宋体"/>
                <w:sz w:val="18"/>
                <w:szCs w:val="18"/>
              </w:rPr>
            </w:pPr>
            <w:r>
              <w:rPr>
                <w:rFonts w:ascii="宋体"/>
                <w:sz w:val="18"/>
                <w:szCs w:val="18"/>
              </w:rPr>
              <w:t>10</w:t>
            </w:r>
          </w:p>
        </w:tc>
        <w:tc>
          <w:tcPr>
            <w:tcW w:w="1282" w:type="dxa"/>
            <w:tcBorders>
              <w:top w:val="single" w:color="auto" w:sz="6" w:space="0"/>
              <w:left w:val="single" w:color="auto" w:sz="6" w:space="0"/>
              <w:bottom w:val="single" w:color="auto" w:sz="6" w:space="0"/>
              <w:right w:val="single" w:color="auto" w:sz="6" w:space="0"/>
              <w:tl2br w:val="nil"/>
              <w:tr2bl w:val="nil"/>
            </w:tcBorders>
            <w:noWrap/>
            <w:vAlign w:val="center"/>
          </w:tcPr>
          <w:p w14:paraId="4129D14A">
            <w:pPr>
              <w:spacing w:line="240" w:lineRule="exact"/>
              <w:rPr>
                <w:rFonts w:ascii="宋体"/>
                <w:sz w:val="18"/>
                <w:szCs w:val="18"/>
              </w:rPr>
            </w:pPr>
            <w:r>
              <w:rPr>
                <w:rFonts w:ascii="宋体"/>
                <w:sz w:val="18"/>
                <w:szCs w:val="18"/>
              </w:rPr>
              <w:t>受污染耕地治理修复与风险管控效果评价</w:t>
            </w:r>
          </w:p>
        </w:tc>
        <w:tc>
          <w:tcPr>
            <w:tcW w:w="1663" w:type="dxa"/>
            <w:tcBorders>
              <w:top w:val="single" w:color="auto" w:sz="6" w:space="0"/>
              <w:left w:val="single" w:color="auto" w:sz="6" w:space="0"/>
              <w:bottom w:val="single" w:color="auto" w:sz="6" w:space="0"/>
              <w:right w:val="single" w:color="auto" w:sz="6" w:space="0"/>
              <w:tl2br w:val="nil"/>
              <w:tr2bl w:val="nil"/>
            </w:tcBorders>
            <w:noWrap/>
            <w:vAlign w:val="center"/>
          </w:tcPr>
          <w:p w14:paraId="42B2E610">
            <w:pPr>
              <w:spacing w:line="240" w:lineRule="exact"/>
              <w:rPr>
                <w:rFonts w:ascii="宋体"/>
                <w:sz w:val="18"/>
                <w:szCs w:val="18"/>
              </w:rPr>
            </w:pPr>
            <w:r>
              <w:rPr>
                <w:rFonts w:ascii="宋体"/>
                <w:sz w:val="18"/>
                <w:szCs w:val="18"/>
              </w:rPr>
              <w:t>土壤污染责任人对污染的农用地地块修复方案及效果评估报告备案</w:t>
            </w:r>
          </w:p>
        </w:tc>
        <w:tc>
          <w:tcPr>
            <w:tcW w:w="711" w:type="dxa"/>
            <w:tcBorders>
              <w:top w:val="single" w:color="auto" w:sz="6" w:space="0"/>
              <w:left w:val="single" w:color="auto" w:sz="6" w:space="0"/>
              <w:bottom w:val="single" w:color="auto" w:sz="6" w:space="0"/>
              <w:right w:val="single" w:color="auto" w:sz="6" w:space="0"/>
              <w:tl2br w:val="nil"/>
              <w:tr2bl w:val="nil"/>
            </w:tcBorders>
            <w:noWrap/>
            <w:vAlign w:val="center"/>
          </w:tcPr>
          <w:p w14:paraId="47C9C1B5">
            <w:pPr>
              <w:spacing w:line="240" w:lineRule="exact"/>
              <w:jc w:val="center"/>
              <w:rPr>
                <w:rFonts w:ascii="宋体"/>
                <w:sz w:val="18"/>
                <w:szCs w:val="18"/>
              </w:rPr>
            </w:pPr>
            <w:r>
              <w:rPr>
                <w:rFonts w:ascii="宋体"/>
                <w:sz w:val="18"/>
                <w:szCs w:val="18"/>
              </w:rPr>
              <w:t>行政备案</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16FDD7DD">
            <w:pPr>
              <w:spacing w:line="240" w:lineRule="exact"/>
              <w:rPr>
                <w:rFonts w:ascii="宋体"/>
                <w:sz w:val="18"/>
                <w:szCs w:val="18"/>
              </w:rPr>
            </w:pPr>
            <w:r>
              <w:rPr>
                <w:rFonts w:ascii="宋体"/>
                <w:sz w:val="18"/>
                <w:szCs w:val="18"/>
              </w:rPr>
              <w:t>省农业农村厅</w:t>
            </w:r>
          </w:p>
        </w:tc>
        <w:tc>
          <w:tcPr>
            <w:tcW w:w="797" w:type="dxa"/>
            <w:tcBorders>
              <w:top w:val="single" w:color="auto" w:sz="6" w:space="0"/>
              <w:left w:val="single" w:color="auto" w:sz="6" w:space="0"/>
              <w:bottom w:val="single" w:color="auto" w:sz="6" w:space="0"/>
              <w:right w:val="single" w:color="auto" w:sz="6" w:space="0"/>
              <w:tl2br w:val="nil"/>
              <w:tr2bl w:val="nil"/>
            </w:tcBorders>
            <w:noWrap/>
            <w:vAlign w:val="center"/>
          </w:tcPr>
          <w:p w14:paraId="2E00F012">
            <w:pPr>
              <w:spacing w:line="240" w:lineRule="exact"/>
              <w:rPr>
                <w:rFonts w:ascii="宋体"/>
                <w:sz w:val="18"/>
                <w:szCs w:val="18"/>
              </w:rPr>
            </w:pPr>
            <w:r>
              <w:rPr>
                <w:rFonts w:ascii="宋体"/>
                <w:sz w:val="18"/>
                <w:szCs w:val="18"/>
              </w:rPr>
              <w:t>省级、市级、县级</w:t>
            </w:r>
          </w:p>
        </w:tc>
        <w:tc>
          <w:tcPr>
            <w:tcW w:w="2877" w:type="dxa"/>
            <w:tcBorders>
              <w:top w:val="single" w:color="auto" w:sz="6" w:space="0"/>
              <w:left w:val="single" w:color="auto" w:sz="6" w:space="0"/>
              <w:bottom w:val="single" w:color="auto" w:sz="6" w:space="0"/>
              <w:right w:val="single" w:color="auto" w:sz="6" w:space="0"/>
              <w:tl2br w:val="nil"/>
              <w:tr2bl w:val="nil"/>
            </w:tcBorders>
            <w:noWrap/>
            <w:vAlign w:val="center"/>
          </w:tcPr>
          <w:p w14:paraId="3FFD56D8">
            <w:pPr>
              <w:spacing w:line="240" w:lineRule="exact"/>
              <w:rPr>
                <w:rFonts w:ascii="宋体"/>
                <w:sz w:val="18"/>
                <w:szCs w:val="18"/>
              </w:rPr>
            </w:pPr>
            <w:r>
              <w:rPr>
                <w:rFonts w:ascii="宋体"/>
                <w:sz w:val="18"/>
                <w:szCs w:val="18"/>
              </w:rPr>
              <w:t>《河北省受污染耕地治理修复与风险管控工作推进方案（2022-2025年）》</w:t>
            </w:r>
          </w:p>
        </w:tc>
        <w:tc>
          <w:tcPr>
            <w:tcW w:w="1145" w:type="dxa"/>
            <w:tcBorders>
              <w:top w:val="single" w:color="auto" w:sz="6" w:space="0"/>
              <w:left w:val="single" w:color="auto" w:sz="6" w:space="0"/>
              <w:bottom w:val="single" w:color="auto" w:sz="6" w:space="0"/>
              <w:right w:val="single" w:color="auto" w:sz="6" w:space="0"/>
              <w:tl2br w:val="nil"/>
              <w:tr2bl w:val="nil"/>
            </w:tcBorders>
            <w:noWrap/>
            <w:vAlign w:val="center"/>
          </w:tcPr>
          <w:p w14:paraId="07DF55C1">
            <w:pPr>
              <w:spacing w:line="240" w:lineRule="exact"/>
              <w:rPr>
                <w:rFonts w:ascii="宋体"/>
                <w:sz w:val="18"/>
                <w:szCs w:val="18"/>
              </w:rPr>
            </w:pPr>
            <w:r>
              <w:rPr>
                <w:rFonts w:ascii="宋体"/>
                <w:sz w:val="18"/>
                <w:szCs w:val="18"/>
              </w:rPr>
              <w:t>省农业农村厅指定</w:t>
            </w:r>
          </w:p>
        </w:tc>
        <w:tc>
          <w:tcPr>
            <w:tcW w:w="1268" w:type="dxa"/>
            <w:tcBorders>
              <w:top w:val="single" w:color="auto" w:sz="6" w:space="0"/>
              <w:left w:val="single" w:color="auto" w:sz="6" w:space="0"/>
              <w:bottom w:val="single" w:color="auto" w:sz="6" w:space="0"/>
              <w:right w:val="single" w:color="auto" w:sz="6" w:space="0"/>
              <w:tl2br w:val="nil"/>
              <w:tr2bl w:val="nil"/>
            </w:tcBorders>
            <w:noWrap/>
            <w:vAlign w:val="center"/>
          </w:tcPr>
          <w:p w14:paraId="2970355C">
            <w:pPr>
              <w:spacing w:line="240" w:lineRule="exact"/>
              <w:rPr>
                <w:rFonts w:ascii="宋体"/>
                <w:sz w:val="18"/>
                <w:szCs w:val="18"/>
              </w:rPr>
            </w:pPr>
            <w:r>
              <w:rPr>
                <w:rFonts w:ascii="宋体"/>
                <w:sz w:val="18"/>
                <w:szCs w:val="18"/>
              </w:rPr>
              <w:t>评价报告</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58C9F856">
            <w:pPr>
              <w:spacing w:line="240" w:lineRule="exact"/>
              <w:rPr>
                <w:rFonts w:ascii="宋体"/>
                <w:sz w:val="18"/>
                <w:szCs w:val="18"/>
              </w:rPr>
            </w:pPr>
            <w:r>
              <w:rPr>
                <w:rFonts w:ascii="宋体"/>
                <w:sz w:val="18"/>
                <w:szCs w:val="18"/>
              </w:rPr>
              <w:t>区农业农村局</w:t>
            </w:r>
          </w:p>
        </w:tc>
        <w:tc>
          <w:tcPr>
            <w:tcW w:w="2057" w:type="dxa"/>
            <w:tcBorders>
              <w:top w:val="single" w:color="auto" w:sz="6" w:space="0"/>
              <w:left w:val="single" w:color="auto" w:sz="6" w:space="0"/>
              <w:bottom w:val="single" w:color="auto" w:sz="6" w:space="0"/>
              <w:right w:val="single" w:color="auto" w:sz="6" w:space="0"/>
              <w:tl2br w:val="nil"/>
              <w:tr2bl w:val="nil"/>
            </w:tcBorders>
            <w:noWrap/>
            <w:vAlign w:val="center"/>
          </w:tcPr>
          <w:p w14:paraId="1C638DC1">
            <w:pPr>
              <w:spacing w:line="240" w:lineRule="exact"/>
              <w:rPr>
                <w:rFonts w:ascii="宋体"/>
                <w:sz w:val="18"/>
                <w:szCs w:val="18"/>
              </w:rPr>
            </w:pPr>
          </w:p>
        </w:tc>
      </w:tr>
    </w:tbl>
    <w:p w14:paraId="1833B9CF">
      <w:pPr>
        <w:rPr>
          <w:rFonts w:hint="eastAsia" w:ascii="黑体" w:eastAsia="黑体" w:cs="黑体"/>
          <w:sz w:val="32"/>
          <w:szCs w:val="32"/>
        </w:rPr>
      </w:pPr>
    </w:p>
    <w:sectPr>
      <w:footerReference r:id="rId6" w:type="first"/>
      <w:footerReference r:id="rId4" w:type="default"/>
      <w:headerReference r:id="rId3" w:type="even"/>
      <w:footerReference r:id="rId5" w:type="even"/>
      <w:pgSz w:w="16840" w:h="11907" w:orient="landscape"/>
      <w:pgMar w:top="1588" w:right="1985" w:bottom="1474" w:left="1418" w:header="851" w:footer="992" w:gutter="0"/>
      <w:pgNumType w:fmt="numberInDash" w:start="3"/>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国标楷体">
    <w:altName w:val="楷体_GB2312"/>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1A9F3">
    <w:pPr>
      <w:pStyle w:val="5"/>
      <w:ind w:right="360" w:firstLine="360"/>
      <w:rPr>
        <w:rFonts w:hint="eastAsia" w:ascii="宋体" w:cs="宋体"/>
        <w:sz w:val="28"/>
        <w:szCs w:val="28"/>
      </w:rPr>
    </w:pPr>
    <w:r>
      <w:rPr>
        <w:rFonts w:hint="eastAsia" w:ascii="宋体" w:cs="宋体"/>
        <w:sz w:val="28"/>
        <w:szCs w:val="28"/>
      </w:rPr>
      <mc:AlternateContent>
        <mc:Choice Requires="wps">
          <w:drawing>
            <wp:anchor distT="0" distB="0" distL="85090" distR="85090" simplePos="0" relativeHeight="251659264" behindDoc="0" locked="0" layoutInCell="1" allowOverlap="1">
              <wp:simplePos x="0" y="0"/>
              <wp:positionH relativeFrom="column">
                <wp:posOffset>0</wp:posOffset>
              </wp:positionH>
              <wp:positionV relativeFrom="paragraph">
                <wp:posOffset>-197485</wp:posOffset>
              </wp:positionV>
              <wp:extent cx="407035" cy="701675"/>
              <wp:effectExtent l="0" t="0" r="0" b="0"/>
              <wp:wrapNone/>
              <wp:docPr id="4" name="文本框"/>
              <wp:cNvGraphicFramePr/>
              <a:graphic xmlns:a="http://schemas.openxmlformats.org/drawingml/2006/main">
                <a:graphicData uri="http://schemas.microsoft.com/office/word/2010/wordprocessingShape">
                  <wps:wsp>
                    <wps:cNvSpPr/>
                    <wps:spPr>
                      <a:xfrm>
                        <a:off x="0" y="0"/>
                        <a:ext cx="406971" cy="701375"/>
                      </a:xfrm>
                      <a:prstGeom prst="rect">
                        <a:avLst/>
                      </a:prstGeom>
                      <a:solidFill>
                        <a:srgbClr val="FFFFFF"/>
                      </a:solidFill>
                      <a:ln w="9525" cap="flat" cmpd="sng">
                        <a:noFill/>
                        <a:prstDash val="solid"/>
                        <a:miter/>
                      </a:ln>
                    </wps:spPr>
                    <wps:txbx>
                      <w:txbxContent>
                        <w:p w14:paraId="4881697A">
                          <w:pPr>
                            <w:jc w:val="center"/>
                            <w:rPr>
                              <w:rFonts w:hint="eastAsia" w:ascii="宋体" w:cs="宋体"/>
                              <w:sz w:val="28"/>
                              <w:szCs w:val="28"/>
                            </w:rPr>
                          </w:pPr>
                          <w:r>
                            <w:rPr>
                              <w:rFonts w:hint="eastAsia" w:ascii="宋体" w:cs="宋体"/>
                              <w:sz w:val="28"/>
                              <w:szCs w:val="28"/>
                            </w:rPr>
                            <w:fldChar w:fldCharType="begin"/>
                          </w:r>
                          <w:r>
                            <w:rPr>
                              <w:rFonts w:hint="eastAsia" w:ascii="宋体" w:cs="宋体"/>
                              <w:sz w:val="28"/>
                              <w:szCs w:val="28"/>
                            </w:rPr>
                            <w:instrText xml:space="preserve">Page</w:instrText>
                          </w:r>
                          <w:r>
                            <w:rPr>
                              <w:rFonts w:hint="eastAsia" w:ascii="宋体" w:cs="宋体"/>
                              <w:sz w:val="28"/>
                              <w:szCs w:val="28"/>
                            </w:rPr>
                            <w:fldChar w:fldCharType="separate"/>
                          </w:r>
                          <w:r>
                            <w:rPr>
                              <w:rFonts w:hint="eastAsia" w:ascii="宋体" w:cs="宋体"/>
                              <w:sz w:val="28"/>
                              <w:szCs w:val="28"/>
                            </w:rPr>
                            <w:t>- 3 -</w:t>
                          </w:r>
                          <w:r>
                            <w:rPr>
                              <w:rFonts w:hint="eastAsia" w:ascii="宋体" w:cs="宋体"/>
                              <w:sz w:val="28"/>
                              <w:szCs w:val="28"/>
                            </w:rPr>
                            <w:fldChar w:fldCharType="end"/>
                          </w:r>
                        </w:p>
                      </w:txbxContent>
                    </wps:txbx>
                    <wps:bodyPr vert="eaVert" wrap="square" lIns="91440" tIns="45720" rIns="91440" bIns="45720" anchor="t" anchorCtr="0" upright="0">
                      <a:noAutofit/>
                    </wps:bodyPr>
                  </wps:wsp>
                </a:graphicData>
              </a:graphic>
            </wp:anchor>
          </w:drawing>
        </mc:Choice>
        <mc:Fallback>
          <w:pict>
            <v:rect id="文本框" o:spid="_x0000_s1026" o:spt="1" style="position:absolute;left:0pt;margin-left:0pt;margin-top:-15.55pt;height:55.25pt;width:32.05pt;z-index:251659264;mso-width-relative:page;mso-height-relative:page;" fillcolor="#FFFFFF" filled="t" stroked="f" coordsize="21600,21600" o:gfxdata="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SHDhh2AAA&#10;AAYBAAAPAAAAAAAAAAEAIAAAACIAAABkcnMvZG93bnJldi54bWxQSwECFAAUAAAACACHTuJAxeHK&#10;Th4CAAAvBAAADgAAAAAAAAABACAAAAAnAQAAZHJzL2Uyb0RvYy54bWxQSwUGAAAAAAYABgBZAQAA&#10;twUAAAAA&#10;">
              <v:fill on="t" focussize="0,0"/>
              <v:stroke on="f" joinstyle="miter"/>
              <v:imagedata o:title=""/>
              <o:lock v:ext="edit" aspectratio="f"/>
              <v:textbox style="layout-flow:vertical-ideographic;">
                <w:txbxContent>
                  <w:p w14:paraId="4881697A">
                    <w:pPr>
                      <w:jc w:val="center"/>
                      <w:rPr>
                        <w:rFonts w:hint="eastAsia" w:ascii="宋体" w:cs="宋体"/>
                        <w:sz w:val="28"/>
                        <w:szCs w:val="28"/>
                      </w:rPr>
                    </w:pPr>
                    <w:r>
                      <w:rPr>
                        <w:rFonts w:hint="eastAsia" w:ascii="宋体" w:cs="宋体"/>
                        <w:sz w:val="28"/>
                        <w:szCs w:val="28"/>
                      </w:rPr>
                      <w:fldChar w:fldCharType="begin"/>
                    </w:r>
                    <w:r>
                      <w:rPr>
                        <w:rFonts w:hint="eastAsia" w:ascii="宋体" w:cs="宋体"/>
                        <w:sz w:val="28"/>
                        <w:szCs w:val="28"/>
                      </w:rPr>
                      <w:instrText xml:space="preserve">Page</w:instrText>
                    </w:r>
                    <w:r>
                      <w:rPr>
                        <w:rFonts w:hint="eastAsia" w:ascii="宋体" w:cs="宋体"/>
                        <w:sz w:val="28"/>
                        <w:szCs w:val="28"/>
                      </w:rPr>
                      <w:fldChar w:fldCharType="separate"/>
                    </w:r>
                    <w:r>
                      <w:rPr>
                        <w:rFonts w:hint="eastAsia" w:ascii="宋体" w:cs="宋体"/>
                        <w:sz w:val="28"/>
                        <w:szCs w:val="28"/>
                      </w:rPr>
                      <w:t>- 3 -</w:t>
                    </w:r>
                    <w:r>
                      <w:rPr>
                        <w:rFonts w:hint="eastAsia" w:ascii="宋体" w:cs="宋体"/>
                        <w:sz w:val="28"/>
                        <w:szCs w:val="28"/>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8ED5E">
    <w:pPr>
      <w:pStyle w:val="5"/>
      <w:pBdr>
        <w:top w:val="none" w:color="auto" w:sz="0" w:space="0"/>
        <w:left w:val="none" w:color="auto" w:sz="0" w:space="0"/>
        <w:bottom w:val="none" w:color="auto" w:sz="0" w:space="0"/>
        <w:right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F732F">
    <w:pPr>
      <w:pStyle w:val="5"/>
      <w:framePr w:wrap="around" w:vAnchor="text" w:hAnchor="margin" w:xAlign="outside" w:y="1"/>
      <w:pBdr>
        <w:top w:val="none" w:color="auto" w:sz="0" w:space="0"/>
        <w:left w:val="none" w:color="auto" w:sz="0" w:space="0"/>
        <w:bottom w:val="none" w:color="auto" w:sz="0" w:space="0"/>
        <w:right w:val="none" w:color="auto" w:sz="0" w:space="0"/>
      </w:pBdr>
    </w:pPr>
    <w:r>
      <w:rPr>
        <w:rStyle w:val="9"/>
      </w:rPr>
      <w:fldChar w:fldCharType="begin"/>
    </w:r>
    <w:r>
      <w:rPr>
        <w:rStyle w:val="9"/>
      </w:rPr>
      <w:instrText xml:space="preserve">Page</w:instrText>
    </w:r>
    <w:r>
      <w:rPr>
        <w:rStyle w:val="9"/>
      </w:rPr>
      <w:fldChar w:fldCharType="separate"/>
    </w:r>
    <w:r>
      <w:rPr>
        <w:rStyle w:val="9"/>
      </w:rPr>
      <w:t>- 3 -</w:t>
    </w:r>
    <w:r>
      <w:rPr>
        <w:rStyle w:val="9"/>
      </w:rPr>
      <w:fldChar w:fldCharType="end"/>
    </w:r>
  </w:p>
  <w:p w14:paraId="430CF025">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C7D1D">
    <w:pPr>
      <w:pStyle w:val="6"/>
      <w:pBdr>
        <w:top w:val="none" w:color="auto" w:sz="0" w:space="0"/>
        <w:left w:val="none" w:color="auto" w:sz="0" w:space="0"/>
        <w:bottom w:val="none" w:color="auto" w:sz="0" w:space="0"/>
        <w:right w:val="none" w:color="auto" w:sz="0" w:space="0"/>
        <w:between w:val="none" w:color="auto" w:sz="0" w:space="0"/>
      </w:pBdr>
      <w:jc w:val="both"/>
      <w:rPr>
        <w:u w:val="none"/>
      </w:rPr>
    </w:pPr>
    <w:r>
      <mc:AlternateContent>
        <mc:Choice Requires="wps">
          <w:drawing>
            <wp:anchor distT="0" distB="0" distL="85090" distR="85090" simplePos="0" relativeHeight="251659264" behindDoc="0" locked="0" layoutInCell="1" allowOverlap="1">
              <wp:simplePos x="0" y="0"/>
              <wp:positionH relativeFrom="column">
                <wp:posOffset>8255</wp:posOffset>
              </wp:positionH>
              <wp:positionV relativeFrom="paragraph">
                <wp:posOffset>-412750</wp:posOffset>
              </wp:positionV>
              <wp:extent cx="398145" cy="814070"/>
              <wp:effectExtent l="0" t="0" r="0" b="0"/>
              <wp:wrapNone/>
              <wp:docPr id="1" name="文本框"/>
              <wp:cNvGraphicFramePr/>
              <a:graphic xmlns:a="http://schemas.openxmlformats.org/drawingml/2006/main">
                <a:graphicData uri="http://schemas.microsoft.com/office/word/2010/wordprocessingShape">
                  <wps:wsp>
                    <wps:cNvSpPr/>
                    <wps:spPr>
                      <a:xfrm>
                        <a:off x="0" y="0"/>
                        <a:ext cx="398312" cy="813942"/>
                      </a:xfrm>
                      <a:prstGeom prst="rect">
                        <a:avLst/>
                      </a:prstGeom>
                      <a:solidFill>
                        <a:srgbClr val="FFFFFF"/>
                      </a:solidFill>
                      <a:ln w="9525" cap="flat" cmpd="sng">
                        <a:noFill/>
                        <a:prstDash val="solid"/>
                        <a:miter/>
                      </a:ln>
                    </wps:spPr>
                    <wps:txbx>
                      <w:txbxContent>
                        <w:p w14:paraId="6C8066E6">
                          <w:pPr>
                            <w:jc w:val="center"/>
                            <w:rPr>
                              <w:rFonts w:hint="eastAsia" w:ascii="宋体" w:cs="宋体"/>
                              <w:sz w:val="28"/>
                              <w:szCs w:val="28"/>
                            </w:rPr>
                          </w:pPr>
                          <w:r>
                            <w:rPr>
                              <w:rFonts w:hint="eastAsia" w:ascii="宋体" w:cs="宋体"/>
                              <w:sz w:val="28"/>
                              <w:szCs w:val="28"/>
                            </w:rPr>
                            <w:fldChar w:fldCharType="begin"/>
                          </w:r>
                          <w:r>
                            <w:rPr>
                              <w:rFonts w:hint="eastAsia" w:ascii="宋体" w:cs="宋体"/>
                              <w:sz w:val="28"/>
                              <w:szCs w:val="28"/>
                            </w:rPr>
                            <w:instrText xml:space="preserve">Page</w:instrText>
                          </w:r>
                          <w:r>
                            <w:rPr>
                              <w:rFonts w:hint="eastAsia" w:ascii="宋体" w:cs="宋体"/>
                              <w:sz w:val="28"/>
                              <w:szCs w:val="28"/>
                            </w:rPr>
                            <w:fldChar w:fldCharType="separate"/>
                          </w:r>
                          <w:r>
                            <w:rPr>
                              <w:rFonts w:hint="eastAsia" w:ascii="宋体" w:cs="宋体"/>
                              <w:sz w:val="28"/>
                              <w:szCs w:val="28"/>
                            </w:rPr>
                            <w:t>- 4 -</w:t>
                          </w:r>
                          <w:r>
                            <w:rPr>
                              <w:rFonts w:hint="eastAsia" w:ascii="宋体" w:cs="宋体"/>
                              <w:sz w:val="28"/>
                              <w:szCs w:val="28"/>
                            </w:rPr>
                            <w:fldChar w:fldCharType="end"/>
                          </w:r>
                        </w:p>
                      </w:txbxContent>
                    </wps:txbx>
                    <wps:bodyPr vert="eaVert" wrap="square" lIns="91440" tIns="45720" rIns="91440" bIns="45720" anchor="t" anchorCtr="0" upright="0">
                      <a:noAutofit/>
                    </wps:bodyPr>
                  </wps:wsp>
                </a:graphicData>
              </a:graphic>
            </wp:anchor>
          </w:drawing>
        </mc:Choice>
        <mc:Fallback>
          <w:pict>
            <v:rect id="文本框" o:spid="_x0000_s1026" o:spt="1" style="position:absolute;left:0pt;margin-left:0.65pt;margin-top:-32.5pt;height:64.1pt;width:31.35pt;z-index:251659264;mso-width-relative:page;mso-height-relative:page;" fillcolor="#FFFFFF" filled="t" stroked="f" coordsize="21600,21600" o:gfxdata="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Afd9pnXAAAA&#10;BwEAAA8AAAAAAAAAAQAgAAAAIgAAAGRycy9kb3ducmV2LnhtbFBLAQIUABQAAAAIAIdO4kDEPUGf&#10;HgIAAC8EAAAOAAAAAAAAAAEAIAAAACYBAABkcnMvZTJvRG9jLnhtbFBLBQYAAAAABgAGAFkBAAC2&#10;BQAAAAA=&#10;">
              <v:fill on="t" focussize="0,0"/>
              <v:stroke on="f" joinstyle="miter"/>
              <v:imagedata o:title=""/>
              <o:lock v:ext="edit" aspectratio="f"/>
              <v:textbox style="layout-flow:vertical-ideographic;">
                <w:txbxContent>
                  <w:p w14:paraId="6C8066E6">
                    <w:pPr>
                      <w:jc w:val="center"/>
                      <w:rPr>
                        <w:rFonts w:hint="eastAsia" w:ascii="宋体" w:cs="宋体"/>
                        <w:sz w:val="28"/>
                        <w:szCs w:val="28"/>
                      </w:rPr>
                    </w:pPr>
                    <w:r>
                      <w:rPr>
                        <w:rFonts w:hint="eastAsia" w:ascii="宋体" w:cs="宋体"/>
                        <w:sz w:val="28"/>
                        <w:szCs w:val="28"/>
                      </w:rPr>
                      <w:fldChar w:fldCharType="begin"/>
                    </w:r>
                    <w:r>
                      <w:rPr>
                        <w:rFonts w:hint="eastAsia" w:ascii="宋体" w:cs="宋体"/>
                        <w:sz w:val="28"/>
                        <w:szCs w:val="28"/>
                      </w:rPr>
                      <w:instrText xml:space="preserve">Page</w:instrText>
                    </w:r>
                    <w:r>
                      <w:rPr>
                        <w:rFonts w:hint="eastAsia" w:ascii="宋体" w:cs="宋体"/>
                        <w:sz w:val="28"/>
                        <w:szCs w:val="28"/>
                      </w:rPr>
                      <w:fldChar w:fldCharType="separate"/>
                    </w:r>
                    <w:r>
                      <w:rPr>
                        <w:rFonts w:hint="eastAsia" w:ascii="宋体" w:cs="宋体"/>
                        <w:sz w:val="28"/>
                        <w:szCs w:val="28"/>
                      </w:rPr>
                      <w:t>- 4 -</w:t>
                    </w:r>
                    <w:r>
                      <w:rPr>
                        <w:rFonts w:hint="eastAsia" w:ascii="宋体" w:cs="宋体"/>
                        <w:sz w:val="28"/>
                        <w:szCs w:val="28"/>
                      </w:rPr>
                      <w:fldChar w:fldCharType="end"/>
                    </w: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noPunctuationKerning w:val="1"/>
  <w:noLineBreaksAfter w:lang="zh-CN" w:val="$([{£¥·‘“〈《「『【〔〖〝﹙﹛﹝＄（．［｛￡￥"/>
  <w:noLineBreaksBefore w:lang="zh-CN" w:val="!%),.:;&gt;?]}¢¨°·ˇˉ―‖’”…‰′″›℃∶、。〃〉》」』】〕〗〞︶︺︾﹀﹄﹚﹜﹞！＂％＇），．：；？］｀｜｝～￠"/>
  <w:compat>
    <w:spaceForUL/>
    <w:balanceSingleByteDoubleByteWidth/>
    <w:ulTrailSpace/>
    <w:doNotExpandShiftReturn/>
    <w:adjustLineHeightInTable/>
    <w:useFELayout/>
    <w:compatSetting w:name="compatibilityMode" w:uri="http://schemas.microsoft.com/office/word" w:val="15"/>
  </w:compat>
  <w:rsids>
    <w:rsidRoot w:val="00000000"/>
    <w:rsid w:val="0151373B"/>
    <w:rsid w:val="43811D86"/>
    <w:rsid w:val="BFFF2A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Times New Roman" w:hAnsi="Times New Roman" w:eastAsia="黑体"/>
      <w:b/>
      <w:bCs/>
      <w:sz w:val="32"/>
      <w:szCs w:val="32"/>
    </w:rPr>
  </w:style>
  <w:style w:type="paragraph" w:styleId="4">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7"/>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7"/>
      </w:tabs>
      <w:snapToGrid w:val="0"/>
      <w:jc w:val="center"/>
    </w:pPr>
    <w:rPr>
      <w:sz w:val="18"/>
      <w:szCs w:val="18"/>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0A2305-4471-44FF-91D5-6968F7A97E75}">
  <ds:schemaRefs/>
</ds:datastoreItem>
</file>

<file path=docProps/app.xml><?xml version="1.0" encoding="utf-8"?>
<Properties xmlns="http://schemas.openxmlformats.org/officeDocument/2006/extended-properties" xmlns:vt="http://schemas.openxmlformats.org/officeDocument/2006/docPropsVTypes">
  <Template>Normal.eit</Template>
  <Company>Yozosoft</Company>
  <Pages>12</Pages>
  <Words>6190</Words>
  <Characters>6255</Characters>
  <Lines>0</Lines>
  <Paragraphs>8</Paragraphs>
  <TotalTime>69</TotalTime>
  <ScaleCrop>false</ScaleCrop>
  <LinksUpToDate>false</LinksUpToDate>
  <CharactersWithSpaces>6312</CharactersWithSpaces>
  <Application>WPS Office_12.1.2.23578_F1E327BC-269C-435d-A152-05C5408002CA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2021-05-08T15:28:00Z</dcterms:created>
  <dc:creator>User274</dc:creator>
  <cp:lastModifiedBy> 乐乐 </cp:lastModifiedBy>
  <dcterms:modified xsi:type="dcterms:W3CDTF">2026-10-15T08:50:35Z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eyJoZGlkIjoiNjI1MWE0ZWFjMWNmZGMzMDg2ZDMzMzQxMTdmMzgzYTEiLCJ1c2VySWQiOiI0MzY0ODIzNTIifQ==</vt:lpwstr>
  </property>
  <property fmtid="{D5CDD505-2E9C-101B-9397-08002B2CF9AE}" pid="3" name="KSOProductBuildVer">
    <vt:lpwstr>2052-12.1.2.23578</vt:lpwstr>
  </property>
  <property fmtid="{D5CDD505-2E9C-101B-9397-08002B2CF9AE}" pid="4" name="ICV">
    <vt:lpwstr>959180A19595BD835B23D06A1204FECD_43</vt:lpwstr>
  </property>
</Properties>
</file>