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E66B7F">
      <w:pPr>
        <w:spacing w:line="342" w:lineRule="auto"/>
        <w:rPr>
          <w:rFonts w:ascii="Arial"/>
          <w:sz w:val="21"/>
        </w:rPr>
      </w:pPr>
      <w:r>
        <w:drawing>
          <wp:anchor distT="0" distB="0" distL="0" distR="0" simplePos="0" relativeHeight="251660288" behindDoc="0" locked="0" layoutInCell="0" allowOverlap="1">
            <wp:simplePos x="0" y="0"/>
            <wp:positionH relativeFrom="page">
              <wp:posOffset>3482975</wp:posOffset>
            </wp:positionH>
            <wp:positionV relativeFrom="page">
              <wp:posOffset>1113790</wp:posOffset>
            </wp:positionV>
            <wp:extent cx="529590" cy="23177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58"/>
                    <a:stretch>
                      <a:fillRect/>
                    </a:stretch>
                  </pic:blipFill>
                  <pic:spPr>
                    <a:xfrm>
                      <a:off x="0" y="0"/>
                      <a:ext cx="529602" cy="231495"/>
                    </a:xfrm>
                    <a:prstGeom prst="rect">
                      <a:avLst/>
                    </a:prstGeom>
                  </pic:spPr>
                </pic:pic>
              </a:graphicData>
            </a:graphic>
          </wp:anchor>
        </w:drawing>
      </w:r>
      <w:r>
        <w:drawing>
          <wp:anchor distT="0" distB="0" distL="0" distR="0" simplePos="0" relativeHeight="251659264" behindDoc="0" locked="0" layoutInCell="0" allowOverlap="1">
            <wp:simplePos x="0" y="0"/>
            <wp:positionH relativeFrom="page">
              <wp:posOffset>5434330</wp:posOffset>
            </wp:positionH>
            <wp:positionV relativeFrom="page">
              <wp:posOffset>1906270</wp:posOffset>
            </wp:positionV>
            <wp:extent cx="773430" cy="212725"/>
            <wp:effectExtent l="0" t="0" r="0" b="0"/>
            <wp:wrapNone/>
            <wp:docPr id="3" name="IM 3"/>
            <wp:cNvGraphicFramePr/>
            <a:graphic xmlns:a="http://schemas.openxmlformats.org/drawingml/2006/main">
              <a:graphicData uri="http://schemas.openxmlformats.org/drawingml/2006/picture">
                <pic:pic xmlns:pic="http://schemas.openxmlformats.org/drawingml/2006/picture">
                  <pic:nvPicPr>
                    <pic:cNvPr id="3" name="IM 3"/>
                    <pic:cNvPicPr/>
                  </pic:nvPicPr>
                  <pic:blipFill>
                    <a:blip r:embed="rId59"/>
                    <a:stretch>
                      <a:fillRect/>
                    </a:stretch>
                  </pic:blipFill>
                  <pic:spPr>
                    <a:xfrm>
                      <a:off x="0" y="0"/>
                      <a:ext cx="773150" cy="212928"/>
                    </a:xfrm>
                    <a:prstGeom prst="rect">
                      <a:avLst/>
                    </a:prstGeom>
                  </pic:spPr>
                </pic:pic>
              </a:graphicData>
            </a:graphic>
          </wp:anchor>
        </w:drawing>
      </w:r>
    </w:p>
    <w:p w14:paraId="647850BD">
      <w:pPr>
        <w:spacing w:line="343" w:lineRule="auto"/>
        <w:rPr>
          <w:rFonts w:ascii="Arial"/>
          <w:sz w:val="21"/>
        </w:rPr>
      </w:pPr>
    </w:p>
    <w:p w14:paraId="76FAFA72">
      <w:pPr>
        <w:spacing w:line="466" w:lineRule="exact"/>
        <w:ind w:firstLine="5561"/>
        <w:textAlignment w:val="center"/>
      </w:pPr>
      <w:r>
        <w:drawing>
          <wp:inline distT="0" distB="0" distL="0" distR="0">
            <wp:extent cx="3030855" cy="29591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60"/>
                    <a:stretch>
                      <a:fillRect/>
                    </a:stretch>
                  </pic:blipFill>
                  <pic:spPr>
                    <a:xfrm>
                      <a:off x="0" y="0"/>
                      <a:ext cx="3031477" cy="296049"/>
                    </a:xfrm>
                    <a:prstGeom prst="rect">
                      <a:avLst/>
                    </a:prstGeom>
                  </pic:spPr>
                </pic:pic>
              </a:graphicData>
            </a:graphic>
          </wp:inline>
        </w:drawing>
      </w:r>
    </w:p>
    <w:p w14:paraId="073FE73F">
      <w:pPr>
        <w:spacing w:line="276" w:lineRule="auto"/>
        <w:rPr>
          <w:rFonts w:ascii="Arial"/>
          <w:sz w:val="21"/>
        </w:rPr>
      </w:pPr>
    </w:p>
    <w:p w14:paraId="1B8DAFBE">
      <w:pPr>
        <w:spacing w:line="277" w:lineRule="auto"/>
        <w:rPr>
          <w:rFonts w:ascii="Arial"/>
          <w:sz w:val="21"/>
        </w:rPr>
      </w:pPr>
    </w:p>
    <w:p w14:paraId="3CFC9A20">
      <w:pPr>
        <w:spacing w:line="277" w:lineRule="auto"/>
        <w:rPr>
          <w:rFonts w:ascii="Arial"/>
          <w:sz w:val="21"/>
        </w:rPr>
      </w:pPr>
    </w:p>
    <w:p w14:paraId="112CBF6A">
      <w:pPr>
        <w:spacing w:line="335" w:lineRule="exact"/>
        <w:ind w:firstLine="6039"/>
        <w:textAlignment w:val="center"/>
      </w:pPr>
      <w:r>
        <w:drawing>
          <wp:inline distT="0" distB="0" distL="0" distR="0">
            <wp:extent cx="778510" cy="212090"/>
            <wp:effectExtent l="0" t="0" r="0" b="0"/>
            <wp:docPr id="5" name="IM 5"/>
            <wp:cNvGraphicFramePr/>
            <a:graphic xmlns:a="http://schemas.openxmlformats.org/drawingml/2006/main">
              <a:graphicData uri="http://schemas.openxmlformats.org/drawingml/2006/picture">
                <pic:pic xmlns:pic="http://schemas.openxmlformats.org/drawingml/2006/picture">
                  <pic:nvPicPr>
                    <pic:cNvPr id="5" name="IM 5"/>
                    <pic:cNvPicPr/>
                  </pic:nvPicPr>
                  <pic:blipFill>
                    <a:blip r:embed="rId61"/>
                    <a:stretch>
                      <a:fillRect/>
                    </a:stretch>
                  </pic:blipFill>
                  <pic:spPr>
                    <a:xfrm>
                      <a:off x="0" y="0"/>
                      <a:ext cx="778789" cy="212445"/>
                    </a:xfrm>
                    <a:prstGeom prst="rect">
                      <a:avLst/>
                    </a:prstGeom>
                  </pic:spPr>
                </pic:pic>
              </a:graphicData>
            </a:graphic>
          </wp:inline>
        </w:drawing>
      </w:r>
    </w:p>
    <w:p w14:paraId="66AFECC6">
      <w:pPr>
        <w:spacing w:line="277" w:lineRule="auto"/>
        <w:rPr>
          <w:rFonts w:ascii="Arial"/>
          <w:sz w:val="21"/>
        </w:rPr>
      </w:pPr>
    </w:p>
    <w:p w14:paraId="42EEC935">
      <w:pPr>
        <w:spacing w:line="334" w:lineRule="exact"/>
        <w:textAlignment w:val="center"/>
      </w:pPr>
      <w:r>
        <w:drawing>
          <wp:inline distT="0" distB="0" distL="0" distR="0">
            <wp:extent cx="1268730" cy="21145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2"/>
                    <a:stretch>
                      <a:fillRect/>
                    </a:stretch>
                  </pic:blipFill>
                  <pic:spPr>
                    <a:xfrm>
                      <a:off x="0" y="0"/>
                      <a:ext cx="1269022" cy="211556"/>
                    </a:xfrm>
                    <a:prstGeom prst="rect">
                      <a:avLst/>
                    </a:prstGeom>
                  </pic:spPr>
                </pic:pic>
              </a:graphicData>
            </a:graphic>
          </wp:inline>
        </w:drawing>
      </w:r>
    </w:p>
    <w:p w14:paraId="3365614C">
      <w:pPr>
        <w:spacing w:before="315" w:line="221" w:lineRule="auto"/>
        <w:ind w:left="458"/>
        <w:rPr>
          <w:rFonts w:ascii="Times New Roman" w:hAnsi="Times New Roman" w:eastAsia="Times New Roman" w:cs="Times New Roman"/>
          <w:sz w:val="28"/>
          <w:szCs w:val="28"/>
        </w:rPr>
      </w:pPr>
      <w:r>
        <w:fldChar w:fldCharType="begin"/>
      </w:r>
      <w:r>
        <w:instrText xml:space="preserve"> HYPERLINK \l "_bookmark1" </w:instrText>
      </w:r>
      <w:r>
        <w:fldChar w:fldCharType="separate"/>
      </w:r>
      <w:r>
        <w:rPr>
          <w:rFonts w:ascii="宋体" w:hAnsi="宋体" w:eastAsia="宋体" w:cs="宋体"/>
          <w:spacing w:val="-1"/>
          <w:sz w:val="28"/>
          <w:szCs w:val="28"/>
        </w:rPr>
        <w:t>部门预算收支总表</w:t>
      </w:r>
      <w:r>
        <w:rPr>
          <w:rFonts w:ascii="Times New Roman" w:hAnsi="Times New Roman" w:eastAsia="Times New Roman" w:cs="Times New Roman"/>
          <w:spacing w:val="-1"/>
          <w:sz w:val="28"/>
          <w:szCs w:val="28"/>
        </w:rPr>
        <w:t>................................................................................................................................................</w:t>
      </w:r>
      <w:r>
        <w:rPr>
          <w:rFonts w:ascii="Times New Roman" w:hAnsi="Times New Roman" w:eastAsia="Times New Roman" w:cs="Times New Roman"/>
          <w:sz w:val="28"/>
          <w:szCs w:val="28"/>
        </w:rPr>
        <w:t>............................ 1</w:t>
      </w:r>
      <w:r>
        <w:rPr>
          <w:rFonts w:ascii="Times New Roman" w:hAnsi="Times New Roman" w:eastAsia="Times New Roman" w:cs="Times New Roman"/>
          <w:sz w:val="28"/>
          <w:szCs w:val="28"/>
        </w:rPr>
        <w:fldChar w:fldCharType="end"/>
      </w:r>
    </w:p>
    <w:sdt>
      <w:sdtPr>
        <w:rPr>
          <w:rFonts w:ascii="Arial" w:hAnsi="Arial" w:eastAsia="Arial" w:cs="Arial"/>
          <w:sz w:val="21"/>
          <w:szCs w:val="21"/>
        </w:rPr>
        <w:id w:val="1"/>
        <w:docPartObj>
          <w:docPartGallery w:val="Table of Contents"/>
          <w:docPartUnique/>
        </w:docPartObj>
      </w:sdtPr>
      <w:sdtEndPr>
        <w:rPr>
          <w:rFonts w:ascii="Times New Roman" w:hAnsi="Times New Roman" w:eastAsia="Times New Roman" w:cs="Times New Roman"/>
          <w:sz w:val="28"/>
          <w:szCs w:val="28"/>
        </w:rPr>
      </w:sdtEndPr>
      <w:sdtContent>
        <w:p w14:paraId="1B0A6B6C">
          <w:pPr>
            <w:tabs>
              <w:tab w:val="right" w:leader="dot" w:pos="14796"/>
            </w:tabs>
            <w:spacing w:before="288" w:line="221" w:lineRule="auto"/>
            <w:ind w:left="458"/>
            <w:rPr>
              <w:rFonts w:ascii="Times New Roman" w:hAnsi="Times New Roman" w:eastAsia="Times New Roman" w:cs="Times New Roman"/>
              <w:sz w:val="28"/>
              <w:szCs w:val="28"/>
            </w:rPr>
          </w:pPr>
          <w:r>
            <w:fldChar w:fldCharType="begin"/>
          </w:r>
          <w:r>
            <w:instrText xml:space="preserve"> HYPERLINK \l "_bookmark2" </w:instrText>
          </w:r>
          <w:r>
            <w:fldChar w:fldCharType="separate"/>
          </w:r>
          <w:r>
            <w:rPr>
              <w:rFonts w:ascii="宋体" w:hAnsi="宋体" w:eastAsia="宋体" w:cs="宋体"/>
              <w:spacing w:val="13"/>
              <w:sz w:val="28"/>
              <w:szCs w:val="28"/>
            </w:rPr>
            <w:t>部</w:t>
          </w:r>
          <w:r>
            <w:rPr>
              <w:rFonts w:ascii="宋体" w:hAnsi="宋体" w:eastAsia="宋体" w:cs="宋体"/>
              <w:spacing w:val="9"/>
              <w:sz w:val="28"/>
              <w:szCs w:val="28"/>
            </w:rPr>
            <w:t>门预算收入总表</w:t>
          </w:r>
          <w:r>
            <w:rPr>
              <w:rFonts w:ascii="宋体" w:hAnsi="宋体" w:eastAsia="宋体" w:cs="宋体"/>
              <w:sz w:val="28"/>
              <w:szCs w:val="28"/>
            </w:rPr>
            <w:tab/>
          </w:r>
          <w:r>
            <w:rPr>
              <w:rFonts w:ascii="Times New Roman" w:hAnsi="Times New Roman" w:eastAsia="Times New Roman" w:cs="Times New Roman"/>
              <w:spacing w:val="9"/>
              <w:sz w:val="28"/>
              <w:szCs w:val="28"/>
            </w:rPr>
            <w:t>3</w:t>
          </w:r>
          <w:r>
            <w:rPr>
              <w:rFonts w:ascii="Times New Roman" w:hAnsi="Times New Roman" w:eastAsia="Times New Roman" w:cs="Times New Roman"/>
              <w:spacing w:val="9"/>
              <w:sz w:val="28"/>
              <w:szCs w:val="28"/>
            </w:rPr>
            <w:fldChar w:fldCharType="end"/>
          </w:r>
        </w:p>
        <w:p w14:paraId="7BD1D68E">
          <w:pPr>
            <w:tabs>
              <w:tab w:val="right" w:leader="dot" w:pos="14796"/>
            </w:tabs>
            <w:spacing w:before="286" w:line="221" w:lineRule="auto"/>
            <w:ind w:left="458"/>
            <w:rPr>
              <w:rFonts w:ascii="Times New Roman" w:hAnsi="Times New Roman" w:eastAsia="Times New Roman" w:cs="Times New Roman"/>
              <w:sz w:val="28"/>
              <w:szCs w:val="28"/>
            </w:rPr>
          </w:pPr>
          <w:r>
            <w:fldChar w:fldCharType="begin"/>
          </w:r>
          <w:r>
            <w:instrText xml:space="preserve"> HYPERLINK \l "_bookmark3" </w:instrText>
          </w:r>
          <w:r>
            <w:fldChar w:fldCharType="separate"/>
          </w:r>
          <w:r>
            <w:rPr>
              <w:rFonts w:ascii="宋体" w:hAnsi="宋体" w:eastAsia="宋体" w:cs="宋体"/>
              <w:spacing w:val="13"/>
              <w:sz w:val="28"/>
              <w:szCs w:val="28"/>
            </w:rPr>
            <w:t>部</w:t>
          </w:r>
          <w:r>
            <w:rPr>
              <w:rFonts w:ascii="宋体" w:hAnsi="宋体" w:eastAsia="宋体" w:cs="宋体"/>
              <w:spacing w:val="9"/>
              <w:sz w:val="28"/>
              <w:szCs w:val="28"/>
            </w:rPr>
            <w:t>门预算支出总表</w:t>
          </w:r>
          <w:r>
            <w:rPr>
              <w:rFonts w:ascii="宋体" w:hAnsi="宋体" w:eastAsia="宋体" w:cs="宋体"/>
              <w:sz w:val="28"/>
              <w:szCs w:val="28"/>
            </w:rPr>
            <w:tab/>
          </w:r>
          <w:r>
            <w:rPr>
              <w:rFonts w:ascii="Times New Roman" w:hAnsi="Times New Roman" w:eastAsia="Times New Roman" w:cs="Times New Roman"/>
              <w:spacing w:val="9"/>
              <w:sz w:val="28"/>
              <w:szCs w:val="28"/>
            </w:rPr>
            <w:t>5</w:t>
          </w:r>
          <w:r>
            <w:rPr>
              <w:rFonts w:ascii="Times New Roman" w:hAnsi="Times New Roman" w:eastAsia="Times New Roman" w:cs="Times New Roman"/>
              <w:spacing w:val="9"/>
              <w:sz w:val="28"/>
              <w:szCs w:val="28"/>
            </w:rPr>
            <w:fldChar w:fldCharType="end"/>
          </w:r>
        </w:p>
        <w:p w14:paraId="21A3D03D">
          <w:pPr>
            <w:tabs>
              <w:tab w:val="right" w:leader="dot" w:pos="14799"/>
            </w:tabs>
            <w:spacing w:before="289" w:line="221" w:lineRule="auto"/>
            <w:ind w:left="458"/>
            <w:rPr>
              <w:rFonts w:ascii="Times New Roman" w:hAnsi="Times New Roman" w:eastAsia="Times New Roman" w:cs="Times New Roman"/>
              <w:sz w:val="28"/>
              <w:szCs w:val="28"/>
            </w:rPr>
          </w:pPr>
          <w:r>
            <w:fldChar w:fldCharType="begin"/>
          </w:r>
          <w:r>
            <w:instrText xml:space="preserve"> HYPERLINK \l "_bookmark4" </w:instrText>
          </w:r>
          <w:r>
            <w:fldChar w:fldCharType="separate"/>
          </w:r>
          <w:r>
            <w:rPr>
              <w:rFonts w:ascii="宋体" w:hAnsi="宋体" w:eastAsia="宋体" w:cs="宋体"/>
              <w:spacing w:val="1"/>
              <w:sz w:val="28"/>
              <w:szCs w:val="28"/>
            </w:rPr>
            <w:t>部门预算财政拨款</w:t>
          </w:r>
          <w:r>
            <w:rPr>
              <w:rFonts w:ascii="宋体" w:hAnsi="宋体" w:eastAsia="宋体" w:cs="宋体"/>
              <w:sz w:val="28"/>
              <w:szCs w:val="28"/>
            </w:rPr>
            <w:t>收支总表</w:t>
          </w:r>
          <w:r>
            <w:rPr>
              <w:rFonts w:ascii="宋体" w:hAnsi="宋体" w:eastAsia="宋体" w:cs="宋体"/>
              <w:sz w:val="28"/>
              <w:szCs w:val="28"/>
            </w:rPr>
            <w:tab/>
          </w:r>
          <w:r>
            <w:rPr>
              <w:rFonts w:ascii="Times New Roman" w:hAnsi="Times New Roman" w:eastAsia="Times New Roman" w:cs="Times New Roman"/>
              <w:sz w:val="28"/>
              <w:szCs w:val="28"/>
            </w:rPr>
            <w:t>6</w:t>
          </w:r>
          <w:r>
            <w:rPr>
              <w:rFonts w:ascii="Times New Roman" w:hAnsi="Times New Roman" w:eastAsia="Times New Roman" w:cs="Times New Roman"/>
              <w:sz w:val="28"/>
              <w:szCs w:val="28"/>
            </w:rPr>
            <w:fldChar w:fldCharType="end"/>
          </w:r>
        </w:p>
        <w:p w14:paraId="5312FC07">
          <w:pPr>
            <w:tabs>
              <w:tab w:val="right" w:leader="dot" w:pos="14800"/>
            </w:tabs>
            <w:spacing w:before="289" w:line="221" w:lineRule="auto"/>
            <w:ind w:left="458"/>
            <w:rPr>
              <w:rFonts w:ascii="Times New Roman" w:hAnsi="Times New Roman" w:eastAsia="Times New Roman" w:cs="Times New Roman"/>
              <w:sz w:val="28"/>
              <w:szCs w:val="28"/>
            </w:rPr>
          </w:pPr>
          <w:r>
            <w:fldChar w:fldCharType="begin"/>
          </w:r>
          <w:r>
            <w:instrText xml:space="preserve"> HYPERLINK \l "_bookmark5" </w:instrText>
          </w:r>
          <w:r>
            <w:fldChar w:fldCharType="separate"/>
          </w:r>
          <w:r>
            <w:rPr>
              <w:rFonts w:ascii="宋体" w:hAnsi="宋体" w:eastAsia="宋体" w:cs="宋体"/>
              <w:spacing w:val="6"/>
              <w:sz w:val="28"/>
              <w:szCs w:val="28"/>
            </w:rPr>
            <w:t>部门</w:t>
          </w:r>
          <w:r>
            <w:rPr>
              <w:rFonts w:ascii="宋体" w:hAnsi="宋体" w:eastAsia="宋体" w:cs="宋体"/>
              <w:spacing w:val="4"/>
              <w:sz w:val="28"/>
              <w:szCs w:val="28"/>
            </w:rPr>
            <w:t>预</w:t>
          </w:r>
          <w:r>
            <w:rPr>
              <w:rFonts w:ascii="宋体" w:hAnsi="宋体" w:eastAsia="宋体" w:cs="宋体"/>
              <w:spacing w:val="3"/>
              <w:sz w:val="28"/>
              <w:szCs w:val="28"/>
            </w:rPr>
            <w:t>算一般公共预算财政拨款支出表</w:t>
          </w:r>
          <w:r>
            <w:rPr>
              <w:rFonts w:ascii="宋体" w:hAnsi="宋体" w:eastAsia="宋体" w:cs="宋体"/>
              <w:sz w:val="28"/>
              <w:szCs w:val="28"/>
            </w:rPr>
            <w:tab/>
          </w:r>
          <w:r>
            <w:rPr>
              <w:rFonts w:ascii="Times New Roman" w:hAnsi="Times New Roman" w:eastAsia="Times New Roman" w:cs="Times New Roman"/>
              <w:spacing w:val="3"/>
              <w:sz w:val="28"/>
              <w:szCs w:val="28"/>
            </w:rPr>
            <w:t>9</w:t>
          </w:r>
          <w:r>
            <w:rPr>
              <w:rFonts w:ascii="Times New Roman" w:hAnsi="Times New Roman" w:eastAsia="Times New Roman" w:cs="Times New Roman"/>
              <w:spacing w:val="3"/>
              <w:sz w:val="28"/>
              <w:szCs w:val="28"/>
            </w:rPr>
            <w:fldChar w:fldCharType="end"/>
          </w:r>
        </w:p>
        <w:p w14:paraId="3ABF8DD5">
          <w:pPr>
            <w:tabs>
              <w:tab w:val="right" w:leader="dot" w:pos="14800"/>
            </w:tabs>
            <w:spacing w:before="284" w:line="220" w:lineRule="auto"/>
            <w:ind w:left="458"/>
            <w:rPr>
              <w:rFonts w:ascii="Times New Roman" w:hAnsi="Times New Roman" w:eastAsia="Times New Roman" w:cs="Times New Roman"/>
              <w:sz w:val="28"/>
              <w:szCs w:val="28"/>
            </w:rPr>
          </w:pPr>
          <w:r>
            <w:fldChar w:fldCharType="begin"/>
          </w:r>
          <w:r>
            <w:instrText xml:space="preserve"> HYPERLINK \l "_bookmark6" </w:instrText>
          </w:r>
          <w:r>
            <w:fldChar w:fldCharType="separate"/>
          </w:r>
          <w:r>
            <w:rPr>
              <w:rFonts w:ascii="宋体" w:hAnsi="宋体" w:eastAsia="宋体" w:cs="宋体"/>
              <w:spacing w:val="-1"/>
              <w:sz w:val="28"/>
              <w:szCs w:val="28"/>
            </w:rPr>
            <w:t>部门预算一般公共预算财政拨款基本支出表</w:t>
          </w:r>
          <w:r>
            <w:rPr>
              <w:rFonts w:ascii="宋体" w:hAnsi="宋体" w:eastAsia="宋体" w:cs="宋体"/>
              <w:sz w:val="28"/>
              <w:szCs w:val="28"/>
            </w:rPr>
            <w:tab/>
          </w:r>
          <w:r>
            <w:rPr>
              <w:rFonts w:ascii="Times New Roman" w:hAnsi="Times New Roman" w:eastAsia="Times New Roman" w:cs="Times New Roman"/>
              <w:spacing w:val="-1"/>
              <w:sz w:val="28"/>
              <w:szCs w:val="28"/>
            </w:rPr>
            <w:t>1</w:t>
          </w:r>
          <w:r>
            <w:rPr>
              <w:rFonts w:ascii="Times New Roman" w:hAnsi="Times New Roman" w:eastAsia="Times New Roman" w:cs="Times New Roman"/>
              <w:sz w:val="28"/>
              <w:szCs w:val="28"/>
            </w:rPr>
            <w:t>0</w:t>
          </w:r>
          <w:r>
            <w:rPr>
              <w:rFonts w:ascii="Times New Roman" w:hAnsi="Times New Roman" w:eastAsia="Times New Roman" w:cs="Times New Roman"/>
              <w:sz w:val="28"/>
              <w:szCs w:val="28"/>
            </w:rPr>
            <w:fldChar w:fldCharType="end"/>
          </w:r>
        </w:p>
        <w:p w14:paraId="1B9BA41E">
          <w:pPr>
            <w:tabs>
              <w:tab w:val="right" w:leader="dot" w:pos="14805"/>
            </w:tabs>
            <w:spacing w:before="290" w:line="220" w:lineRule="auto"/>
            <w:ind w:left="458"/>
            <w:rPr>
              <w:rFonts w:ascii="Times New Roman" w:hAnsi="Times New Roman" w:eastAsia="Times New Roman" w:cs="Times New Roman"/>
              <w:sz w:val="28"/>
              <w:szCs w:val="28"/>
            </w:rPr>
          </w:pPr>
          <w:r>
            <w:fldChar w:fldCharType="begin"/>
          </w:r>
          <w:r>
            <w:instrText xml:space="preserve"> HYPERLINK \l "_bookmark7" </w:instrText>
          </w:r>
          <w:r>
            <w:fldChar w:fldCharType="separate"/>
          </w:r>
          <w:r>
            <w:rPr>
              <w:rFonts w:ascii="宋体" w:hAnsi="宋体" w:eastAsia="宋体" w:cs="宋体"/>
              <w:spacing w:val="6"/>
              <w:sz w:val="28"/>
              <w:szCs w:val="28"/>
            </w:rPr>
            <w:t>部</w:t>
          </w:r>
          <w:r>
            <w:rPr>
              <w:rFonts w:ascii="宋体" w:hAnsi="宋体" w:eastAsia="宋体" w:cs="宋体"/>
              <w:spacing w:val="5"/>
              <w:sz w:val="28"/>
              <w:szCs w:val="28"/>
            </w:rPr>
            <w:t>门</w:t>
          </w:r>
          <w:r>
            <w:rPr>
              <w:rFonts w:ascii="宋体" w:hAnsi="宋体" w:eastAsia="宋体" w:cs="宋体"/>
              <w:spacing w:val="3"/>
              <w:sz w:val="28"/>
              <w:szCs w:val="28"/>
            </w:rPr>
            <w:t>预算政府基金预算财政拨款支出表</w:t>
          </w:r>
          <w:r>
            <w:rPr>
              <w:rFonts w:ascii="宋体" w:hAnsi="宋体" w:eastAsia="宋体" w:cs="宋体"/>
              <w:sz w:val="28"/>
              <w:szCs w:val="28"/>
            </w:rPr>
            <w:tab/>
          </w:r>
          <w:r>
            <w:rPr>
              <w:rFonts w:ascii="Times New Roman" w:hAnsi="Times New Roman" w:eastAsia="Times New Roman" w:cs="Times New Roman"/>
              <w:spacing w:val="3"/>
              <w:sz w:val="28"/>
              <w:szCs w:val="28"/>
            </w:rPr>
            <w:t>11</w:t>
          </w:r>
          <w:r>
            <w:rPr>
              <w:rFonts w:ascii="Times New Roman" w:hAnsi="Times New Roman" w:eastAsia="Times New Roman" w:cs="Times New Roman"/>
              <w:spacing w:val="3"/>
              <w:sz w:val="28"/>
              <w:szCs w:val="28"/>
            </w:rPr>
            <w:fldChar w:fldCharType="end"/>
          </w:r>
        </w:p>
        <w:p w14:paraId="4120638E">
          <w:pPr>
            <w:tabs>
              <w:tab w:val="right" w:leader="dot" w:pos="14800"/>
            </w:tabs>
            <w:spacing w:before="291" w:line="219" w:lineRule="auto"/>
            <w:ind w:left="458"/>
            <w:rPr>
              <w:rFonts w:ascii="Times New Roman" w:hAnsi="Times New Roman" w:eastAsia="Times New Roman" w:cs="Times New Roman"/>
              <w:sz w:val="28"/>
              <w:szCs w:val="28"/>
            </w:rPr>
          </w:pPr>
          <w:r>
            <w:fldChar w:fldCharType="begin"/>
          </w:r>
          <w:r>
            <w:instrText xml:space="preserve"> HYPERLINK \l "_bookmark8" </w:instrText>
          </w:r>
          <w:r>
            <w:fldChar w:fldCharType="separate"/>
          </w:r>
          <w:r>
            <w:rPr>
              <w:rFonts w:ascii="宋体" w:hAnsi="宋体" w:eastAsia="宋体" w:cs="宋体"/>
              <w:spacing w:val="-1"/>
              <w:sz w:val="28"/>
              <w:szCs w:val="28"/>
            </w:rPr>
            <w:t>部门预算国有资本经营预算财政拨款支出表</w:t>
          </w:r>
          <w:r>
            <w:rPr>
              <w:rFonts w:ascii="宋体" w:hAnsi="宋体" w:eastAsia="宋体" w:cs="宋体"/>
              <w:sz w:val="28"/>
              <w:szCs w:val="28"/>
            </w:rPr>
            <w:tab/>
          </w:r>
          <w:r>
            <w:rPr>
              <w:rFonts w:ascii="Times New Roman" w:hAnsi="Times New Roman" w:eastAsia="Times New Roman" w:cs="Times New Roman"/>
              <w:spacing w:val="-1"/>
              <w:sz w:val="28"/>
              <w:szCs w:val="28"/>
            </w:rPr>
            <w:t>1</w:t>
          </w:r>
          <w:r>
            <w:rPr>
              <w:rFonts w:ascii="Times New Roman" w:hAnsi="Times New Roman" w:eastAsia="Times New Roman" w:cs="Times New Roman"/>
              <w:sz w:val="28"/>
              <w:szCs w:val="28"/>
            </w:rPr>
            <w:t>2</w:t>
          </w:r>
          <w:r>
            <w:rPr>
              <w:rFonts w:ascii="Times New Roman" w:hAnsi="Times New Roman" w:eastAsia="Times New Roman" w:cs="Times New Roman"/>
              <w:sz w:val="28"/>
              <w:szCs w:val="28"/>
            </w:rPr>
            <w:fldChar w:fldCharType="end"/>
          </w:r>
        </w:p>
        <w:p w14:paraId="43C69402">
          <w:pPr>
            <w:tabs>
              <w:tab w:val="right" w:leader="dot" w:pos="14800"/>
            </w:tabs>
            <w:spacing w:before="292" w:line="220" w:lineRule="auto"/>
            <w:ind w:left="458"/>
            <w:rPr>
              <w:rFonts w:ascii="Times New Roman" w:hAnsi="Times New Roman" w:eastAsia="Times New Roman" w:cs="Times New Roman"/>
              <w:sz w:val="28"/>
              <w:szCs w:val="28"/>
            </w:rPr>
          </w:pPr>
          <w:r>
            <w:fldChar w:fldCharType="begin"/>
          </w:r>
          <w:r>
            <w:instrText xml:space="preserve"> HYPERLINK \l "_bookmark9" </w:instrText>
          </w:r>
          <w:r>
            <w:fldChar w:fldCharType="separate"/>
          </w:r>
          <w:r>
            <w:rPr>
              <w:rFonts w:ascii="宋体" w:hAnsi="宋体" w:eastAsia="宋体" w:cs="宋体"/>
              <w:spacing w:val="5"/>
              <w:sz w:val="28"/>
              <w:szCs w:val="28"/>
            </w:rPr>
            <w:t>部</w:t>
          </w:r>
          <w:r>
            <w:rPr>
              <w:rFonts w:ascii="宋体" w:hAnsi="宋体" w:eastAsia="宋体" w:cs="宋体"/>
              <w:spacing w:val="3"/>
              <w:sz w:val="28"/>
              <w:szCs w:val="28"/>
            </w:rPr>
            <w:t>门预算财政拨款“三公”经费支出表</w:t>
          </w:r>
          <w:r>
            <w:rPr>
              <w:rFonts w:ascii="宋体" w:hAnsi="宋体" w:eastAsia="宋体" w:cs="宋体"/>
              <w:sz w:val="28"/>
              <w:szCs w:val="28"/>
            </w:rPr>
            <w:tab/>
          </w:r>
          <w:r>
            <w:rPr>
              <w:rFonts w:ascii="Times New Roman" w:hAnsi="Times New Roman" w:eastAsia="Times New Roman" w:cs="Times New Roman"/>
              <w:spacing w:val="3"/>
              <w:sz w:val="28"/>
              <w:szCs w:val="28"/>
            </w:rPr>
            <w:t>13</w:t>
          </w:r>
          <w:r>
            <w:rPr>
              <w:rFonts w:ascii="Times New Roman" w:hAnsi="Times New Roman" w:eastAsia="Times New Roman" w:cs="Times New Roman"/>
              <w:spacing w:val="3"/>
              <w:sz w:val="28"/>
              <w:szCs w:val="28"/>
            </w:rPr>
            <w:fldChar w:fldCharType="end"/>
          </w:r>
        </w:p>
      </w:sdtContent>
    </w:sdt>
    <w:p w14:paraId="0EEFD56B">
      <w:pPr>
        <w:sectPr>
          <w:footerReference r:id="rId5" w:type="default"/>
          <w:pgSz w:w="16840" w:h="11907"/>
          <w:pgMar w:top="1012" w:right="1020" w:bottom="1722" w:left="1012" w:header="0" w:footer="1399" w:gutter="0"/>
          <w:cols w:space="720" w:num="1"/>
        </w:sectPr>
      </w:pPr>
    </w:p>
    <w:p w14:paraId="6C307CD4">
      <w:pPr>
        <w:spacing w:line="332" w:lineRule="auto"/>
        <w:rPr>
          <w:rFonts w:ascii="Arial"/>
          <w:sz w:val="21"/>
        </w:rPr>
      </w:pPr>
      <w:r>
        <w:drawing>
          <wp:anchor distT="0" distB="0" distL="0" distR="0" simplePos="0" relativeHeight="251661312" behindDoc="0" locked="0" layoutInCell="0" allowOverlap="1">
            <wp:simplePos x="0" y="0"/>
            <wp:positionH relativeFrom="page">
              <wp:posOffset>4095115</wp:posOffset>
            </wp:positionH>
            <wp:positionV relativeFrom="page">
              <wp:posOffset>4873625</wp:posOffset>
            </wp:positionV>
            <wp:extent cx="781685" cy="212725"/>
            <wp:effectExtent l="0" t="0" r="0" b="0"/>
            <wp:wrapNone/>
            <wp:docPr id="7" name="IM 7"/>
            <wp:cNvGraphicFramePr/>
            <a:graphic xmlns:a="http://schemas.openxmlformats.org/drawingml/2006/main">
              <a:graphicData uri="http://schemas.openxmlformats.org/drawingml/2006/picture">
                <pic:pic xmlns:pic="http://schemas.openxmlformats.org/drawingml/2006/picture">
                  <pic:nvPicPr>
                    <pic:cNvPr id="7" name="IM 7"/>
                    <pic:cNvPicPr/>
                  </pic:nvPicPr>
                  <pic:blipFill>
                    <a:blip r:embed="rId63"/>
                    <a:stretch>
                      <a:fillRect/>
                    </a:stretch>
                  </pic:blipFill>
                  <pic:spPr>
                    <a:xfrm>
                      <a:off x="0" y="0"/>
                      <a:ext cx="781964" cy="212445"/>
                    </a:xfrm>
                    <a:prstGeom prst="rect">
                      <a:avLst/>
                    </a:prstGeom>
                  </pic:spPr>
                </pic:pic>
              </a:graphicData>
            </a:graphic>
          </wp:anchor>
        </w:drawing>
      </w:r>
    </w:p>
    <w:p w14:paraId="1C1AAC63">
      <w:pPr>
        <w:spacing w:line="333" w:lineRule="auto"/>
        <w:rPr>
          <w:rFonts w:ascii="Arial"/>
          <w:sz w:val="21"/>
        </w:rPr>
      </w:pPr>
    </w:p>
    <w:sdt>
      <w:sdtPr>
        <w:rPr>
          <w:rFonts w:ascii="宋体" w:hAnsi="宋体" w:eastAsia="宋体" w:cs="宋体"/>
          <w:sz w:val="28"/>
          <w:szCs w:val="28"/>
        </w:rPr>
        <w:id w:val="2"/>
        <w:docPartObj>
          <w:docPartGallery w:val="Table of Contents"/>
          <w:docPartUnique/>
        </w:docPartObj>
      </w:sdtPr>
      <w:sdtEndPr>
        <w:rPr>
          <w:rFonts w:ascii="Times New Roman" w:hAnsi="Times New Roman" w:eastAsia="Times New Roman" w:cs="Times New Roman"/>
          <w:sz w:val="28"/>
          <w:szCs w:val="28"/>
        </w:rPr>
      </w:sdtEndPr>
      <w:sdtContent>
        <w:p w14:paraId="4579A4CA">
          <w:pPr>
            <w:tabs>
              <w:tab w:val="right" w:leader="dot" w:pos="14350"/>
            </w:tabs>
            <w:spacing w:before="91" w:line="218" w:lineRule="auto"/>
            <w:ind w:left="10"/>
            <w:rPr>
              <w:rFonts w:ascii="Times New Roman" w:hAnsi="Times New Roman" w:eastAsia="Times New Roman" w:cs="Times New Roman"/>
              <w:sz w:val="28"/>
              <w:szCs w:val="28"/>
            </w:rPr>
          </w:pPr>
          <w:r>
            <w:fldChar w:fldCharType="begin"/>
          </w:r>
          <w:r>
            <w:instrText xml:space="preserve"> HYPERLINK \l "_bookmark10" </w:instrText>
          </w:r>
          <w:r>
            <w:fldChar w:fldCharType="separate"/>
          </w:r>
          <w:r>
            <w:rPr>
              <w:rFonts w:ascii="宋体" w:hAnsi="宋体" w:eastAsia="宋体" w:cs="宋体"/>
              <w:sz w:val="28"/>
              <w:szCs w:val="28"/>
            </w:rPr>
            <w:t>一、部门职责及机构设置情况</w:t>
          </w:r>
          <w:r>
            <w:rPr>
              <w:rFonts w:ascii="宋体" w:hAnsi="宋体" w:eastAsia="宋体" w:cs="宋体"/>
              <w:sz w:val="28"/>
              <w:szCs w:val="28"/>
            </w:rPr>
            <w:tab/>
          </w:r>
          <w:r>
            <w:rPr>
              <w:rFonts w:ascii="Times New Roman" w:hAnsi="Times New Roman" w:eastAsia="Times New Roman" w:cs="Times New Roman"/>
              <w:sz w:val="28"/>
              <w:szCs w:val="28"/>
            </w:rPr>
            <w:t>14</w:t>
          </w:r>
          <w:r>
            <w:rPr>
              <w:rFonts w:ascii="Times New Roman" w:hAnsi="Times New Roman" w:eastAsia="Times New Roman" w:cs="Times New Roman"/>
              <w:sz w:val="28"/>
              <w:szCs w:val="28"/>
            </w:rPr>
            <w:fldChar w:fldCharType="end"/>
          </w:r>
        </w:p>
        <w:p w14:paraId="4AADB7F3">
          <w:pPr>
            <w:tabs>
              <w:tab w:val="right" w:leader="dot" w:pos="14350"/>
            </w:tabs>
            <w:spacing w:before="295" w:line="221" w:lineRule="auto"/>
            <w:ind w:left="10"/>
            <w:rPr>
              <w:rFonts w:ascii="Times New Roman" w:hAnsi="Times New Roman" w:eastAsia="Times New Roman" w:cs="Times New Roman"/>
              <w:sz w:val="28"/>
              <w:szCs w:val="28"/>
            </w:rPr>
          </w:pPr>
          <w:r>
            <w:fldChar w:fldCharType="begin"/>
          </w:r>
          <w:r>
            <w:instrText xml:space="preserve"> HYPERLINK \l "_bookmark11" </w:instrText>
          </w:r>
          <w:r>
            <w:fldChar w:fldCharType="separate"/>
          </w:r>
          <w:r>
            <w:rPr>
              <w:rFonts w:ascii="宋体" w:hAnsi="宋体" w:eastAsia="宋体" w:cs="宋体"/>
              <w:sz w:val="28"/>
              <w:szCs w:val="28"/>
            </w:rPr>
            <w:t>二、部门预算安排的总体情况</w:t>
          </w:r>
          <w:r>
            <w:rPr>
              <w:rFonts w:ascii="宋体" w:hAnsi="宋体" w:eastAsia="宋体" w:cs="宋体"/>
              <w:sz w:val="28"/>
              <w:szCs w:val="28"/>
            </w:rPr>
            <w:tab/>
          </w:r>
          <w:r>
            <w:rPr>
              <w:rFonts w:ascii="Times New Roman" w:hAnsi="Times New Roman" w:eastAsia="Times New Roman" w:cs="Times New Roman"/>
              <w:sz w:val="28"/>
              <w:szCs w:val="28"/>
            </w:rPr>
            <w:t>15</w:t>
          </w:r>
          <w:r>
            <w:rPr>
              <w:rFonts w:ascii="Times New Roman" w:hAnsi="Times New Roman" w:eastAsia="Times New Roman" w:cs="Times New Roman"/>
              <w:sz w:val="28"/>
              <w:szCs w:val="28"/>
            </w:rPr>
            <w:fldChar w:fldCharType="end"/>
          </w:r>
        </w:p>
        <w:p w14:paraId="6392270D">
          <w:pPr>
            <w:tabs>
              <w:tab w:val="right" w:leader="dot" w:pos="14350"/>
            </w:tabs>
            <w:spacing w:before="286" w:line="220" w:lineRule="auto"/>
            <w:ind w:left="1"/>
            <w:rPr>
              <w:rFonts w:ascii="Times New Roman" w:hAnsi="Times New Roman" w:eastAsia="Times New Roman" w:cs="Times New Roman"/>
              <w:sz w:val="28"/>
              <w:szCs w:val="28"/>
            </w:rPr>
          </w:pPr>
          <w:r>
            <w:fldChar w:fldCharType="begin"/>
          </w:r>
          <w:r>
            <w:instrText xml:space="preserve"> HYPERLINK \l "_bookmark12" </w:instrText>
          </w:r>
          <w:r>
            <w:fldChar w:fldCharType="separate"/>
          </w:r>
          <w:r>
            <w:rPr>
              <w:rFonts w:ascii="宋体" w:hAnsi="宋体" w:eastAsia="宋体" w:cs="宋体"/>
              <w:spacing w:val="1"/>
              <w:sz w:val="28"/>
              <w:szCs w:val="28"/>
            </w:rPr>
            <w:t>三、机关运行经费安排情况</w:t>
          </w:r>
          <w:r>
            <w:rPr>
              <w:rFonts w:ascii="宋体" w:hAnsi="宋体" w:eastAsia="宋体" w:cs="宋体"/>
              <w:sz w:val="28"/>
              <w:szCs w:val="28"/>
            </w:rPr>
            <w:tab/>
          </w:r>
          <w:r>
            <w:rPr>
              <w:rFonts w:ascii="Times New Roman" w:hAnsi="Times New Roman" w:eastAsia="Times New Roman" w:cs="Times New Roman"/>
              <w:spacing w:val="1"/>
              <w:sz w:val="28"/>
              <w:szCs w:val="28"/>
            </w:rPr>
            <w:t>1</w:t>
          </w:r>
          <w:r>
            <w:rPr>
              <w:rFonts w:ascii="Times New Roman" w:hAnsi="Times New Roman" w:eastAsia="Times New Roman" w:cs="Times New Roman"/>
              <w:sz w:val="28"/>
              <w:szCs w:val="28"/>
            </w:rPr>
            <w:t>6</w:t>
          </w:r>
          <w:r>
            <w:rPr>
              <w:rFonts w:ascii="Times New Roman" w:hAnsi="Times New Roman" w:eastAsia="Times New Roman" w:cs="Times New Roman"/>
              <w:sz w:val="28"/>
              <w:szCs w:val="28"/>
            </w:rPr>
            <w:fldChar w:fldCharType="end"/>
          </w:r>
        </w:p>
        <w:p w14:paraId="477EBAB5">
          <w:pPr>
            <w:tabs>
              <w:tab w:val="right" w:leader="dot" w:pos="14350"/>
            </w:tabs>
            <w:spacing w:before="288" w:line="220" w:lineRule="auto"/>
            <w:ind w:left="53"/>
            <w:rPr>
              <w:rFonts w:ascii="Times New Roman" w:hAnsi="Times New Roman" w:eastAsia="Times New Roman" w:cs="Times New Roman"/>
              <w:sz w:val="28"/>
              <w:szCs w:val="28"/>
            </w:rPr>
          </w:pPr>
          <w:r>
            <w:fldChar w:fldCharType="begin"/>
          </w:r>
          <w:r>
            <w:instrText xml:space="preserve"> HYPERLINK \l "_bookmark13" </w:instrText>
          </w:r>
          <w:r>
            <w:fldChar w:fldCharType="separate"/>
          </w:r>
          <w:r>
            <w:rPr>
              <w:rFonts w:ascii="宋体" w:hAnsi="宋体" w:eastAsia="宋体" w:cs="宋体"/>
              <w:spacing w:val="4"/>
              <w:sz w:val="28"/>
              <w:szCs w:val="28"/>
            </w:rPr>
            <w:t>四、</w:t>
          </w:r>
          <w:r>
            <w:rPr>
              <w:rFonts w:ascii="宋体" w:hAnsi="宋体" w:eastAsia="宋体" w:cs="宋体"/>
              <w:spacing w:val="2"/>
              <w:sz w:val="28"/>
              <w:szCs w:val="28"/>
            </w:rPr>
            <w:t>财政拨款</w:t>
          </w:r>
          <w:r>
            <w:rPr>
              <w:rFonts w:ascii="黑体" w:hAnsi="黑体" w:eastAsia="黑体" w:cs="黑体"/>
              <w:spacing w:val="2"/>
              <w:sz w:val="28"/>
              <w:szCs w:val="28"/>
            </w:rPr>
            <w:t>“</w:t>
          </w:r>
          <w:r>
            <w:rPr>
              <w:rFonts w:ascii="宋体" w:hAnsi="宋体" w:eastAsia="宋体" w:cs="宋体"/>
              <w:spacing w:val="2"/>
              <w:sz w:val="28"/>
              <w:szCs w:val="28"/>
            </w:rPr>
            <w:t>三公</w:t>
          </w:r>
          <w:r>
            <w:rPr>
              <w:rFonts w:ascii="黑体" w:hAnsi="黑体" w:eastAsia="黑体" w:cs="黑体"/>
              <w:spacing w:val="2"/>
              <w:sz w:val="28"/>
              <w:szCs w:val="28"/>
            </w:rPr>
            <w:t>”</w:t>
          </w:r>
          <w:r>
            <w:rPr>
              <w:rFonts w:ascii="宋体" w:hAnsi="宋体" w:eastAsia="宋体" w:cs="宋体"/>
              <w:spacing w:val="2"/>
              <w:sz w:val="28"/>
              <w:szCs w:val="28"/>
            </w:rPr>
            <w:t>经费预算情况及增减变化原因</w:t>
          </w:r>
          <w:r>
            <w:rPr>
              <w:rFonts w:ascii="宋体" w:hAnsi="宋体" w:eastAsia="宋体" w:cs="宋体"/>
              <w:sz w:val="28"/>
              <w:szCs w:val="28"/>
            </w:rPr>
            <w:tab/>
          </w:r>
          <w:r>
            <w:rPr>
              <w:rFonts w:ascii="Times New Roman" w:hAnsi="Times New Roman" w:eastAsia="Times New Roman" w:cs="Times New Roman"/>
              <w:spacing w:val="2"/>
              <w:sz w:val="28"/>
              <w:szCs w:val="28"/>
            </w:rPr>
            <w:t>16</w:t>
          </w:r>
          <w:r>
            <w:rPr>
              <w:rFonts w:ascii="Times New Roman" w:hAnsi="Times New Roman" w:eastAsia="Times New Roman" w:cs="Times New Roman"/>
              <w:spacing w:val="2"/>
              <w:sz w:val="28"/>
              <w:szCs w:val="28"/>
            </w:rPr>
            <w:fldChar w:fldCharType="end"/>
          </w:r>
        </w:p>
        <w:p w14:paraId="4B13B2FF">
          <w:pPr>
            <w:tabs>
              <w:tab w:val="right" w:leader="dot" w:pos="14345"/>
            </w:tabs>
            <w:spacing w:before="287" w:line="218" w:lineRule="auto"/>
            <w:ind w:left="10"/>
            <w:rPr>
              <w:rFonts w:ascii="Times New Roman" w:hAnsi="Times New Roman" w:eastAsia="Times New Roman" w:cs="Times New Roman"/>
              <w:sz w:val="28"/>
              <w:szCs w:val="28"/>
            </w:rPr>
          </w:pPr>
          <w:r>
            <w:fldChar w:fldCharType="begin"/>
          </w:r>
          <w:r>
            <w:instrText xml:space="preserve"> HYPERLINK \l "_bookmark14" </w:instrText>
          </w:r>
          <w:r>
            <w:fldChar w:fldCharType="separate"/>
          </w:r>
          <w:r>
            <w:rPr>
              <w:rFonts w:ascii="宋体" w:hAnsi="宋体" w:eastAsia="宋体" w:cs="宋体"/>
              <w:spacing w:val="12"/>
              <w:sz w:val="28"/>
              <w:szCs w:val="28"/>
            </w:rPr>
            <w:t>五</w:t>
          </w:r>
          <w:r>
            <w:rPr>
              <w:rFonts w:ascii="宋体" w:hAnsi="宋体" w:eastAsia="宋体" w:cs="宋体"/>
              <w:spacing w:val="8"/>
              <w:sz w:val="28"/>
              <w:szCs w:val="28"/>
            </w:rPr>
            <w:t>、预算绩效信息</w:t>
          </w:r>
          <w:r>
            <w:rPr>
              <w:rFonts w:ascii="宋体" w:hAnsi="宋体" w:eastAsia="宋体" w:cs="宋体"/>
              <w:sz w:val="28"/>
              <w:szCs w:val="28"/>
            </w:rPr>
            <w:tab/>
          </w:r>
          <w:r>
            <w:rPr>
              <w:rFonts w:ascii="Times New Roman" w:hAnsi="Times New Roman" w:eastAsia="Times New Roman" w:cs="Times New Roman"/>
              <w:spacing w:val="8"/>
              <w:sz w:val="28"/>
              <w:szCs w:val="28"/>
            </w:rPr>
            <w:t>16</w:t>
          </w:r>
          <w:r>
            <w:rPr>
              <w:rFonts w:ascii="Times New Roman" w:hAnsi="Times New Roman" w:eastAsia="Times New Roman" w:cs="Times New Roman"/>
              <w:spacing w:val="8"/>
              <w:sz w:val="28"/>
              <w:szCs w:val="28"/>
            </w:rPr>
            <w:fldChar w:fldCharType="end"/>
          </w:r>
        </w:p>
        <w:p w14:paraId="1BD50D51">
          <w:pPr>
            <w:tabs>
              <w:tab w:val="right" w:leader="dot" w:pos="14348"/>
            </w:tabs>
            <w:spacing w:before="294" w:line="220" w:lineRule="auto"/>
            <w:ind w:left="5"/>
            <w:rPr>
              <w:rFonts w:ascii="Times New Roman" w:hAnsi="Times New Roman" w:eastAsia="Times New Roman" w:cs="Times New Roman"/>
              <w:sz w:val="28"/>
              <w:szCs w:val="28"/>
            </w:rPr>
          </w:pPr>
          <w:r>
            <w:fldChar w:fldCharType="begin"/>
          </w:r>
          <w:r>
            <w:instrText xml:space="preserve"> HYPERLINK \l "_bookmark15" </w:instrText>
          </w:r>
          <w:r>
            <w:fldChar w:fldCharType="separate"/>
          </w:r>
          <w:r>
            <w:rPr>
              <w:rFonts w:ascii="宋体" w:hAnsi="宋体" w:eastAsia="宋体" w:cs="宋体"/>
              <w:spacing w:val="2"/>
              <w:sz w:val="28"/>
              <w:szCs w:val="28"/>
            </w:rPr>
            <w:t>六、</w:t>
          </w:r>
          <w:r>
            <w:rPr>
              <w:rFonts w:ascii="宋体" w:hAnsi="宋体" w:eastAsia="宋体" w:cs="宋体"/>
              <w:spacing w:val="1"/>
              <w:sz w:val="28"/>
              <w:szCs w:val="28"/>
            </w:rPr>
            <w:t>政府采购预算情况</w:t>
          </w:r>
          <w:r>
            <w:rPr>
              <w:rFonts w:ascii="宋体" w:hAnsi="宋体" w:eastAsia="宋体" w:cs="宋体"/>
              <w:sz w:val="28"/>
              <w:szCs w:val="28"/>
            </w:rPr>
            <w:tab/>
          </w:r>
          <w:r>
            <w:rPr>
              <w:rFonts w:ascii="Times New Roman" w:hAnsi="Times New Roman" w:eastAsia="Times New Roman" w:cs="Times New Roman"/>
              <w:spacing w:val="1"/>
              <w:sz w:val="28"/>
              <w:szCs w:val="28"/>
            </w:rPr>
            <w:t>19</w:t>
          </w:r>
          <w:r>
            <w:rPr>
              <w:rFonts w:ascii="Times New Roman" w:hAnsi="Times New Roman" w:eastAsia="Times New Roman" w:cs="Times New Roman"/>
              <w:spacing w:val="1"/>
              <w:sz w:val="28"/>
              <w:szCs w:val="28"/>
            </w:rPr>
            <w:fldChar w:fldCharType="end"/>
          </w:r>
        </w:p>
        <w:p w14:paraId="63A1AE9B">
          <w:pPr>
            <w:tabs>
              <w:tab w:val="right" w:leader="dot" w:pos="14343"/>
            </w:tabs>
            <w:spacing w:before="288" w:line="219" w:lineRule="auto"/>
            <w:rPr>
              <w:rFonts w:ascii="Times New Roman" w:hAnsi="Times New Roman" w:eastAsia="Times New Roman" w:cs="Times New Roman"/>
              <w:sz w:val="28"/>
              <w:szCs w:val="28"/>
            </w:rPr>
          </w:pPr>
          <w:r>
            <w:fldChar w:fldCharType="begin"/>
          </w:r>
          <w:r>
            <w:instrText xml:space="preserve"> HYPERLINK \l "_bookmark16" </w:instrText>
          </w:r>
          <w:r>
            <w:fldChar w:fldCharType="separate"/>
          </w:r>
          <w:r>
            <w:rPr>
              <w:rFonts w:ascii="宋体" w:hAnsi="宋体" w:eastAsia="宋体" w:cs="宋体"/>
              <w:spacing w:val="9"/>
              <w:sz w:val="28"/>
              <w:szCs w:val="28"/>
            </w:rPr>
            <w:t>七、国有资产信息</w:t>
          </w:r>
          <w:r>
            <w:rPr>
              <w:rFonts w:ascii="宋体" w:hAnsi="宋体" w:eastAsia="宋体" w:cs="宋体"/>
              <w:sz w:val="28"/>
              <w:szCs w:val="28"/>
            </w:rPr>
            <w:tab/>
          </w:r>
          <w:r>
            <w:rPr>
              <w:rFonts w:ascii="Times New Roman" w:hAnsi="Times New Roman" w:eastAsia="Times New Roman" w:cs="Times New Roman"/>
              <w:spacing w:val="9"/>
              <w:sz w:val="28"/>
              <w:szCs w:val="28"/>
            </w:rPr>
            <w:t>1</w:t>
          </w:r>
          <w:r>
            <w:rPr>
              <w:rFonts w:ascii="Times New Roman" w:hAnsi="Times New Roman" w:eastAsia="Times New Roman" w:cs="Times New Roman"/>
              <w:spacing w:val="7"/>
              <w:sz w:val="28"/>
              <w:szCs w:val="28"/>
            </w:rPr>
            <w:t>9</w:t>
          </w:r>
          <w:r>
            <w:rPr>
              <w:rFonts w:ascii="Times New Roman" w:hAnsi="Times New Roman" w:eastAsia="Times New Roman" w:cs="Times New Roman"/>
              <w:spacing w:val="7"/>
              <w:sz w:val="28"/>
              <w:szCs w:val="28"/>
            </w:rPr>
            <w:fldChar w:fldCharType="end"/>
          </w:r>
        </w:p>
        <w:p w14:paraId="7F7D0461">
          <w:pPr>
            <w:tabs>
              <w:tab w:val="right" w:leader="dot" w:pos="14343"/>
            </w:tabs>
            <w:spacing w:before="294" w:line="221" w:lineRule="auto"/>
            <w:ind w:left="10"/>
            <w:rPr>
              <w:rFonts w:ascii="Times New Roman" w:hAnsi="Times New Roman" w:eastAsia="Times New Roman" w:cs="Times New Roman"/>
              <w:sz w:val="28"/>
              <w:szCs w:val="28"/>
            </w:rPr>
          </w:pPr>
          <w:r>
            <w:fldChar w:fldCharType="begin"/>
          </w:r>
          <w:r>
            <w:instrText xml:space="preserve"> HYPERLINK \l "_bookmark17" </w:instrText>
          </w:r>
          <w:r>
            <w:fldChar w:fldCharType="separate"/>
          </w:r>
          <w:r>
            <w:rPr>
              <w:rFonts w:ascii="宋体" w:hAnsi="宋体" w:eastAsia="宋体" w:cs="宋体"/>
              <w:spacing w:val="2"/>
              <w:sz w:val="28"/>
              <w:szCs w:val="28"/>
            </w:rPr>
            <w:t>八、名词解释</w:t>
          </w:r>
          <w:r>
            <w:rPr>
              <w:rFonts w:ascii="宋体" w:hAnsi="宋体" w:eastAsia="宋体" w:cs="宋体"/>
              <w:sz w:val="28"/>
              <w:szCs w:val="28"/>
            </w:rPr>
            <w:tab/>
          </w:r>
          <w:r>
            <w:rPr>
              <w:rFonts w:ascii="Times New Roman" w:hAnsi="Times New Roman" w:eastAsia="Times New Roman" w:cs="Times New Roman"/>
              <w:spacing w:val="2"/>
              <w:sz w:val="28"/>
              <w:szCs w:val="28"/>
            </w:rPr>
            <w:t>20</w:t>
          </w:r>
          <w:r>
            <w:rPr>
              <w:rFonts w:ascii="Times New Roman" w:hAnsi="Times New Roman" w:eastAsia="Times New Roman" w:cs="Times New Roman"/>
              <w:spacing w:val="2"/>
              <w:sz w:val="28"/>
              <w:szCs w:val="28"/>
            </w:rPr>
            <w:fldChar w:fldCharType="end"/>
          </w:r>
        </w:p>
        <w:p w14:paraId="710F0117">
          <w:pPr>
            <w:tabs>
              <w:tab w:val="right" w:leader="dot" w:pos="14350"/>
            </w:tabs>
            <w:spacing w:before="283" w:line="219" w:lineRule="auto"/>
            <w:ind w:left="15"/>
            <w:rPr>
              <w:rFonts w:ascii="Times New Roman" w:hAnsi="Times New Roman" w:eastAsia="Times New Roman" w:cs="Times New Roman"/>
              <w:sz w:val="28"/>
              <w:szCs w:val="28"/>
            </w:rPr>
          </w:pPr>
          <w:r>
            <w:fldChar w:fldCharType="begin"/>
          </w:r>
          <w:r>
            <w:instrText xml:space="preserve"> HYPERLINK \l "_bookmark18" </w:instrText>
          </w:r>
          <w:r>
            <w:fldChar w:fldCharType="separate"/>
          </w:r>
          <w:r>
            <w:rPr>
              <w:rFonts w:ascii="宋体" w:hAnsi="宋体" w:eastAsia="宋体" w:cs="宋体"/>
              <w:spacing w:val="10"/>
              <w:sz w:val="28"/>
              <w:szCs w:val="28"/>
            </w:rPr>
            <w:t>九</w:t>
          </w:r>
          <w:r>
            <w:rPr>
              <w:rFonts w:ascii="宋体" w:hAnsi="宋体" w:eastAsia="宋体" w:cs="宋体"/>
              <w:spacing w:val="7"/>
              <w:sz w:val="28"/>
              <w:szCs w:val="28"/>
            </w:rPr>
            <w:t>、</w:t>
          </w:r>
          <w:r>
            <w:rPr>
              <w:rFonts w:ascii="宋体" w:hAnsi="宋体" w:eastAsia="宋体" w:cs="宋体"/>
              <w:spacing w:val="5"/>
              <w:sz w:val="28"/>
              <w:szCs w:val="28"/>
            </w:rPr>
            <w:t>其他需要说明的事项</w:t>
          </w:r>
          <w:r>
            <w:rPr>
              <w:rFonts w:ascii="宋体" w:hAnsi="宋体" w:eastAsia="宋体" w:cs="宋体"/>
              <w:sz w:val="28"/>
              <w:szCs w:val="28"/>
            </w:rPr>
            <w:tab/>
          </w:r>
          <w:r>
            <w:rPr>
              <w:rFonts w:ascii="Times New Roman" w:hAnsi="Times New Roman" w:eastAsia="Times New Roman" w:cs="Times New Roman"/>
              <w:spacing w:val="5"/>
              <w:sz w:val="28"/>
              <w:szCs w:val="28"/>
            </w:rPr>
            <w:t>21</w:t>
          </w:r>
          <w:r>
            <w:rPr>
              <w:rFonts w:ascii="Times New Roman" w:hAnsi="Times New Roman" w:eastAsia="Times New Roman" w:cs="Times New Roman"/>
              <w:spacing w:val="5"/>
              <w:sz w:val="28"/>
              <w:szCs w:val="28"/>
            </w:rPr>
            <w:fldChar w:fldCharType="end"/>
          </w:r>
        </w:p>
      </w:sdtContent>
    </w:sdt>
    <w:p w14:paraId="0E939AB5">
      <w:pPr>
        <w:spacing w:line="291" w:lineRule="auto"/>
        <w:rPr>
          <w:rFonts w:ascii="Arial"/>
          <w:sz w:val="21"/>
        </w:rPr>
      </w:pPr>
    </w:p>
    <w:p w14:paraId="5FD9037C">
      <w:pPr>
        <w:spacing w:line="292" w:lineRule="auto"/>
        <w:rPr>
          <w:rFonts w:ascii="Arial"/>
          <w:sz w:val="21"/>
        </w:rPr>
      </w:pPr>
    </w:p>
    <w:p w14:paraId="7A0612C6">
      <w:pPr>
        <w:spacing w:before="1" w:line="335" w:lineRule="exact"/>
        <w:ind w:firstLine="6497"/>
        <w:textAlignment w:val="center"/>
      </w:pPr>
      <w:r>
        <w:drawing>
          <wp:inline distT="0" distB="0" distL="0" distR="0">
            <wp:extent cx="1533525" cy="21272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64"/>
                    <a:stretch>
                      <a:fillRect/>
                    </a:stretch>
                  </pic:blipFill>
                  <pic:spPr>
                    <a:xfrm>
                      <a:off x="0" y="0"/>
                      <a:ext cx="1533880" cy="212928"/>
                    </a:xfrm>
                    <a:prstGeom prst="rect">
                      <a:avLst/>
                    </a:prstGeom>
                  </pic:spPr>
                </pic:pic>
              </a:graphicData>
            </a:graphic>
          </wp:inline>
        </w:drawing>
      </w:r>
    </w:p>
    <w:p w14:paraId="3A9FC05F">
      <w:pPr>
        <w:spacing w:before="304" w:line="217" w:lineRule="auto"/>
        <w:ind w:left="10"/>
        <w:rPr>
          <w:rFonts w:ascii="Times New Roman" w:hAnsi="Times New Roman" w:eastAsia="Times New Roman" w:cs="Times New Roman"/>
          <w:sz w:val="28"/>
          <w:szCs w:val="28"/>
        </w:rPr>
      </w:pPr>
      <w:r>
        <w:fldChar w:fldCharType="begin"/>
      </w:r>
      <w:r>
        <w:instrText xml:space="preserve"> HYPERLINK \l "_bookmark19" </w:instrText>
      </w:r>
      <w:r>
        <w:fldChar w:fldCharType="separate"/>
      </w:r>
      <w:r>
        <w:rPr>
          <w:rFonts w:ascii="宋体" w:hAnsi="宋体" w:eastAsia="宋体" w:cs="宋体"/>
          <w:spacing w:val="-1"/>
          <w:sz w:val="28"/>
          <w:szCs w:val="28"/>
        </w:rPr>
        <w:t>一、中共石家庄市井陉</w:t>
      </w:r>
      <w:r>
        <w:rPr>
          <w:rFonts w:ascii="宋体" w:hAnsi="宋体" w:eastAsia="宋体" w:cs="宋体"/>
          <w:sz w:val="28"/>
          <w:szCs w:val="28"/>
        </w:rPr>
        <w:t>矿区委石家庄市井陉矿区人民政府督促检查办公室本级收支预算</w:t>
      </w:r>
      <w:r>
        <w:rPr>
          <w:rFonts w:ascii="Times New Roman" w:hAnsi="Times New Roman" w:eastAsia="Times New Roman" w:cs="Times New Roman"/>
          <w:sz w:val="28"/>
          <w:szCs w:val="28"/>
        </w:rPr>
        <w:t>................................................ 23</w:t>
      </w:r>
      <w:r>
        <w:rPr>
          <w:rFonts w:ascii="Times New Roman" w:hAnsi="Times New Roman" w:eastAsia="Times New Roman" w:cs="Times New Roman"/>
          <w:sz w:val="28"/>
          <w:szCs w:val="28"/>
        </w:rPr>
        <w:fldChar w:fldCharType="end"/>
      </w:r>
    </w:p>
    <w:p w14:paraId="19BEC40E">
      <w:pPr>
        <w:sectPr>
          <w:footerReference r:id="rId6" w:type="default"/>
          <w:pgSz w:w="16840" w:h="11907"/>
          <w:pgMar w:top="1012" w:right="1025" w:bottom="400" w:left="1464" w:header="0" w:footer="0" w:gutter="0"/>
          <w:cols w:space="720" w:num="1"/>
        </w:sectPr>
      </w:pPr>
    </w:p>
    <w:p w14:paraId="1D705AE1">
      <w:pPr>
        <w:spacing w:line="241" w:lineRule="auto"/>
        <w:rPr>
          <w:rFonts w:ascii="Arial"/>
          <w:sz w:val="21"/>
        </w:rPr>
      </w:pPr>
    </w:p>
    <w:p w14:paraId="0CDC9F8B">
      <w:pPr>
        <w:spacing w:line="241" w:lineRule="auto"/>
        <w:rPr>
          <w:rFonts w:ascii="Arial"/>
          <w:sz w:val="21"/>
        </w:rPr>
      </w:pPr>
    </w:p>
    <w:p w14:paraId="0467180D">
      <w:pPr>
        <w:spacing w:line="241" w:lineRule="auto"/>
        <w:rPr>
          <w:rFonts w:ascii="Arial"/>
          <w:sz w:val="21"/>
        </w:rPr>
      </w:pPr>
    </w:p>
    <w:p w14:paraId="225F77DB">
      <w:pPr>
        <w:spacing w:line="241" w:lineRule="auto"/>
        <w:rPr>
          <w:rFonts w:ascii="Arial"/>
          <w:sz w:val="21"/>
        </w:rPr>
      </w:pPr>
    </w:p>
    <w:p w14:paraId="4DBB4A45">
      <w:pPr>
        <w:spacing w:line="241" w:lineRule="auto"/>
        <w:rPr>
          <w:rFonts w:ascii="Arial"/>
          <w:sz w:val="21"/>
        </w:rPr>
      </w:pPr>
    </w:p>
    <w:p w14:paraId="45D15E68">
      <w:pPr>
        <w:spacing w:line="241" w:lineRule="auto"/>
        <w:rPr>
          <w:rFonts w:ascii="Arial"/>
          <w:sz w:val="21"/>
        </w:rPr>
      </w:pPr>
    </w:p>
    <w:p w14:paraId="6C94D856">
      <w:pPr>
        <w:spacing w:line="241" w:lineRule="auto"/>
        <w:rPr>
          <w:rFonts w:ascii="Arial"/>
          <w:sz w:val="21"/>
        </w:rPr>
      </w:pPr>
    </w:p>
    <w:p w14:paraId="21028652">
      <w:pPr>
        <w:spacing w:line="241" w:lineRule="auto"/>
        <w:rPr>
          <w:rFonts w:ascii="Arial"/>
          <w:sz w:val="21"/>
        </w:rPr>
      </w:pPr>
    </w:p>
    <w:p w14:paraId="387FC0FA">
      <w:pPr>
        <w:spacing w:line="241" w:lineRule="auto"/>
        <w:rPr>
          <w:rFonts w:ascii="Arial"/>
          <w:sz w:val="21"/>
        </w:rPr>
      </w:pPr>
    </w:p>
    <w:p w14:paraId="2D0D0682">
      <w:pPr>
        <w:spacing w:line="241" w:lineRule="auto"/>
        <w:rPr>
          <w:rFonts w:ascii="Arial"/>
          <w:sz w:val="21"/>
        </w:rPr>
      </w:pPr>
    </w:p>
    <w:p w14:paraId="41F60383">
      <w:pPr>
        <w:spacing w:line="242" w:lineRule="auto"/>
        <w:rPr>
          <w:rFonts w:ascii="Arial"/>
          <w:sz w:val="21"/>
        </w:rPr>
      </w:pPr>
    </w:p>
    <w:p w14:paraId="03FAE673">
      <w:pPr>
        <w:spacing w:line="242" w:lineRule="auto"/>
        <w:rPr>
          <w:rFonts w:ascii="Arial"/>
          <w:sz w:val="21"/>
        </w:rPr>
      </w:pPr>
    </w:p>
    <w:p w14:paraId="49ECB8E0">
      <w:pPr>
        <w:spacing w:line="242" w:lineRule="auto"/>
        <w:rPr>
          <w:rFonts w:ascii="Arial"/>
          <w:sz w:val="21"/>
        </w:rPr>
      </w:pPr>
    </w:p>
    <w:p w14:paraId="0278586F">
      <w:pPr>
        <w:spacing w:line="242" w:lineRule="auto"/>
        <w:rPr>
          <w:rFonts w:ascii="Arial"/>
          <w:sz w:val="21"/>
        </w:rPr>
      </w:pPr>
    </w:p>
    <w:p w14:paraId="1E397C5C">
      <w:pPr>
        <w:spacing w:before="227" w:line="223" w:lineRule="auto"/>
        <w:ind w:left="2707"/>
        <w:rPr>
          <w:rFonts w:ascii="宋体" w:hAnsi="宋体" w:eastAsia="宋体" w:cs="宋体"/>
          <w:sz w:val="70"/>
          <w:szCs w:val="70"/>
        </w:rPr>
      </w:pPr>
      <w:r>
        <w:rPr>
          <w:rFonts w:ascii="宋体" w:hAnsi="宋体" w:eastAsia="宋体" w:cs="宋体"/>
          <w:spacing w:val="12"/>
          <w:sz w:val="70"/>
          <w:szCs w:val="70"/>
        </w:rPr>
        <w:t>第一部分  部门预</w:t>
      </w:r>
      <w:r>
        <w:rPr>
          <w:rFonts w:ascii="宋体" w:hAnsi="宋体" w:eastAsia="宋体" w:cs="宋体"/>
          <w:spacing w:val="10"/>
          <w:sz w:val="70"/>
          <w:szCs w:val="70"/>
        </w:rPr>
        <w:t>算</w:t>
      </w:r>
    </w:p>
    <w:p w14:paraId="35608C7A">
      <w:pPr>
        <w:sectPr>
          <w:footerReference r:id="rId7" w:type="default"/>
          <w:pgSz w:w="16840" w:h="11907"/>
          <w:pgMar w:top="1012" w:right="1013" w:bottom="1141" w:left="2526" w:header="0" w:footer="989" w:gutter="0"/>
          <w:cols w:space="720" w:num="1"/>
        </w:sectPr>
      </w:pPr>
    </w:p>
    <w:p w14:paraId="0769E0F4">
      <w:pPr>
        <w:spacing w:line="241" w:lineRule="auto"/>
        <w:rPr>
          <w:rFonts w:ascii="Arial"/>
          <w:sz w:val="21"/>
        </w:rPr>
      </w:pPr>
    </w:p>
    <w:p w14:paraId="1AE01778">
      <w:pPr>
        <w:spacing w:line="241" w:lineRule="auto"/>
        <w:rPr>
          <w:rFonts w:ascii="Arial"/>
          <w:sz w:val="21"/>
        </w:rPr>
      </w:pPr>
    </w:p>
    <w:p w14:paraId="6C06C397">
      <w:pPr>
        <w:spacing w:line="241" w:lineRule="auto"/>
        <w:rPr>
          <w:rFonts w:ascii="Arial"/>
          <w:sz w:val="21"/>
        </w:rPr>
      </w:pPr>
    </w:p>
    <w:p w14:paraId="6D8902D4">
      <w:pPr>
        <w:spacing w:line="241" w:lineRule="auto"/>
        <w:rPr>
          <w:rFonts w:ascii="Arial"/>
          <w:sz w:val="21"/>
        </w:rPr>
      </w:pPr>
    </w:p>
    <w:p w14:paraId="287081FB">
      <w:pPr>
        <w:spacing w:line="241" w:lineRule="auto"/>
        <w:rPr>
          <w:rFonts w:ascii="Arial"/>
          <w:sz w:val="21"/>
        </w:rPr>
      </w:pPr>
    </w:p>
    <w:p w14:paraId="09550271">
      <w:pPr>
        <w:spacing w:line="241" w:lineRule="auto"/>
        <w:rPr>
          <w:rFonts w:ascii="Arial"/>
          <w:sz w:val="21"/>
        </w:rPr>
      </w:pPr>
    </w:p>
    <w:p w14:paraId="2A9C4004">
      <w:pPr>
        <w:spacing w:line="241" w:lineRule="auto"/>
        <w:rPr>
          <w:rFonts w:ascii="Arial"/>
          <w:sz w:val="21"/>
        </w:rPr>
      </w:pPr>
    </w:p>
    <w:p w14:paraId="5F8CA572">
      <w:pPr>
        <w:spacing w:line="241" w:lineRule="auto"/>
        <w:rPr>
          <w:rFonts w:ascii="Arial"/>
          <w:sz w:val="21"/>
        </w:rPr>
      </w:pPr>
    </w:p>
    <w:p w14:paraId="263DB9CF">
      <w:pPr>
        <w:spacing w:line="241" w:lineRule="auto"/>
        <w:rPr>
          <w:rFonts w:ascii="Arial"/>
          <w:sz w:val="21"/>
        </w:rPr>
      </w:pPr>
    </w:p>
    <w:p w14:paraId="5C4B793A">
      <w:pPr>
        <w:spacing w:line="241" w:lineRule="auto"/>
        <w:rPr>
          <w:rFonts w:ascii="Arial"/>
          <w:sz w:val="21"/>
        </w:rPr>
      </w:pPr>
    </w:p>
    <w:p w14:paraId="56C07BC0">
      <w:pPr>
        <w:spacing w:line="241" w:lineRule="auto"/>
        <w:rPr>
          <w:rFonts w:ascii="Arial"/>
          <w:sz w:val="21"/>
        </w:rPr>
      </w:pPr>
    </w:p>
    <w:p w14:paraId="16E577B0">
      <w:pPr>
        <w:spacing w:line="241" w:lineRule="auto"/>
        <w:rPr>
          <w:rFonts w:ascii="Arial"/>
          <w:sz w:val="21"/>
        </w:rPr>
      </w:pPr>
    </w:p>
    <w:p w14:paraId="1A3B424B">
      <w:pPr>
        <w:spacing w:line="241" w:lineRule="auto"/>
        <w:rPr>
          <w:rFonts w:ascii="Arial"/>
          <w:sz w:val="21"/>
        </w:rPr>
      </w:pPr>
    </w:p>
    <w:p w14:paraId="5A93AAFF">
      <w:pPr>
        <w:spacing w:line="241" w:lineRule="auto"/>
        <w:rPr>
          <w:rFonts w:ascii="Arial"/>
          <w:sz w:val="21"/>
        </w:rPr>
      </w:pPr>
    </w:p>
    <w:p w14:paraId="677FA841">
      <w:pPr>
        <w:spacing w:line="241" w:lineRule="auto"/>
        <w:rPr>
          <w:rFonts w:ascii="Arial"/>
          <w:sz w:val="21"/>
        </w:rPr>
      </w:pPr>
    </w:p>
    <w:p w14:paraId="1D18BAB3">
      <w:pPr>
        <w:spacing w:line="241" w:lineRule="auto"/>
        <w:rPr>
          <w:rFonts w:ascii="Arial"/>
          <w:sz w:val="21"/>
        </w:rPr>
      </w:pPr>
    </w:p>
    <w:p w14:paraId="5C19D6B4">
      <w:pPr>
        <w:spacing w:line="241" w:lineRule="auto"/>
        <w:rPr>
          <w:rFonts w:ascii="Arial"/>
          <w:sz w:val="21"/>
        </w:rPr>
      </w:pPr>
    </w:p>
    <w:p w14:paraId="66A2D7B5">
      <w:pPr>
        <w:spacing w:line="241" w:lineRule="auto"/>
        <w:rPr>
          <w:rFonts w:ascii="Arial"/>
          <w:sz w:val="21"/>
        </w:rPr>
      </w:pPr>
    </w:p>
    <w:p w14:paraId="35AD5636">
      <w:pPr>
        <w:spacing w:line="241" w:lineRule="auto"/>
        <w:rPr>
          <w:rFonts w:ascii="Arial"/>
          <w:sz w:val="21"/>
        </w:rPr>
      </w:pPr>
    </w:p>
    <w:p w14:paraId="41DD3BCC">
      <w:pPr>
        <w:spacing w:line="241" w:lineRule="auto"/>
        <w:rPr>
          <w:rFonts w:ascii="Arial"/>
          <w:sz w:val="21"/>
        </w:rPr>
      </w:pPr>
    </w:p>
    <w:p w14:paraId="7C1B405D">
      <w:pPr>
        <w:spacing w:line="241" w:lineRule="auto"/>
        <w:rPr>
          <w:rFonts w:ascii="Arial"/>
          <w:sz w:val="21"/>
        </w:rPr>
      </w:pPr>
    </w:p>
    <w:p w14:paraId="5857E14C">
      <w:pPr>
        <w:spacing w:line="241" w:lineRule="auto"/>
        <w:rPr>
          <w:rFonts w:ascii="Arial"/>
          <w:sz w:val="21"/>
        </w:rPr>
      </w:pPr>
    </w:p>
    <w:p w14:paraId="7188E79D">
      <w:pPr>
        <w:spacing w:line="241" w:lineRule="auto"/>
        <w:rPr>
          <w:rFonts w:ascii="Arial"/>
          <w:sz w:val="21"/>
        </w:rPr>
      </w:pPr>
    </w:p>
    <w:p w14:paraId="0EB2FC5B">
      <w:pPr>
        <w:spacing w:line="241" w:lineRule="auto"/>
        <w:rPr>
          <w:rFonts w:ascii="Arial"/>
          <w:sz w:val="21"/>
        </w:rPr>
      </w:pPr>
    </w:p>
    <w:p w14:paraId="7F9920F8">
      <w:pPr>
        <w:spacing w:line="241" w:lineRule="auto"/>
        <w:rPr>
          <w:rFonts w:ascii="Arial"/>
          <w:sz w:val="21"/>
        </w:rPr>
      </w:pPr>
    </w:p>
    <w:p w14:paraId="3DECFCD4">
      <w:pPr>
        <w:spacing w:line="241" w:lineRule="auto"/>
        <w:rPr>
          <w:rFonts w:ascii="Arial"/>
          <w:sz w:val="21"/>
        </w:rPr>
      </w:pPr>
    </w:p>
    <w:p w14:paraId="229C60F5">
      <w:pPr>
        <w:spacing w:line="241" w:lineRule="auto"/>
        <w:rPr>
          <w:rFonts w:ascii="Arial"/>
          <w:sz w:val="21"/>
        </w:rPr>
      </w:pPr>
    </w:p>
    <w:p w14:paraId="76C6D6B3">
      <w:pPr>
        <w:spacing w:line="241" w:lineRule="auto"/>
        <w:rPr>
          <w:rFonts w:ascii="Arial"/>
          <w:sz w:val="21"/>
        </w:rPr>
      </w:pPr>
    </w:p>
    <w:p w14:paraId="4CB12C39">
      <w:pPr>
        <w:spacing w:line="241" w:lineRule="auto"/>
        <w:rPr>
          <w:rFonts w:ascii="Arial"/>
          <w:sz w:val="21"/>
        </w:rPr>
      </w:pPr>
    </w:p>
    <w:p w14:paraId="13E7E7D1">
      <w:pPr>
        <w:spacing w:line="241" w:lineRule="auto"/>
        <w:rPr>
          <w:rFonts w:ascii="Arial"/>
          <w:sz w:val="21"/>
        </w:rPr>
      </w:pPr>
    </w:p>
    <w:p w14:paraId="54C4FEB5">
      <w:pPr>
        <w:spacing w:line="241" w:lineRule="auto"/>
        <w:rPr>
          <w:rFonts w:ascii="Arial"/>
          <w:sz w:val="21"/>
        </w:rPr>
      </w:pPr>
    </w:p>
    <w:p w14:paraId="02DE23CB">
      <w:pPr>
        <w:spacing w:line="241" w:lineRule="auto"/>
        <w:rPr>
          <w:rFonts w:ascii="Arial"/>
          <w:sz w:val="21"/>
        </w:rPr>
      </w:pPr>
    </w:p>
    <w:p w14:paraId="5252E1AF">
      <w:pPr>
        <w:spacing w:line="241" w:lineRule="auto"/>
        <w:rPr>
          <w:rFonts w:ascii="Arial"/>
          <w:sz w:val="21"/>
        </w:rPr>
      </w:pPr>
    </w:p>
    <w:p w14:paraId="0A7C981B">
      <w:pPr>
        <w:spacing w:line="241" w:lineRule="auto"/>
        <w:rPr>
          <w:rFonts w:ascii="Arial"/>
          <w:sz w:val="21"/>
        </w:rPr>
      </w:pPr>
    </w:p>
    <w:p w14:paraId="0604206F">
      <w:pPr>
        <w:spacing w:line="242" w:lineRule="auto"/>
        <w:rPr>
          <w:rFonts w:ascii="Arial"/>
          <w:sz w:val="21"/>
        </w:rPr>
      </w:pPr>
    </w:p>
    <w:p w14:paraId="476BD6BF">
      <w:pPr>
        <w:spacing w:line="242" w:lineRule="auto"/>
        <w:rPr>
          <w:rFonts w:ascii="Arial"/>
          <w:sz w:val="21"/>
        </w:rPr>
      </w:pPr>
    </w:p>
    <w:p w14:paraId="408E176F">
      <w:pPr>
        <w:spacing w:line="242" w:lineRule="auto"/>
        <w:rPr>
          <w:rFonts w:ascii="Arial"/>
          <w:sz w:val="21"/>
        </w:rPr>
      </w:pPr>
    </w:p>
    <w:p w14:paraId="50F0E41D">
      <w:pPr>
        <w:spacing w:line="242" w:lineRule="auto"/>
        <w:rPr>
          <w:rFonts w:ascii="Arial"/>
          <w:sz w:val="21"/>
        </w:rPr>
      </w:pPr>
    </w:p>
    <w:p w14:paraId="1601F076">
      <w:pPr>
        <w:spacing w:line="242" w:lineRule="auto"/>
        <w:rPr>
          <w:rFonts w:ascii="Arial"/>
          <w:sz w:val="21"/>
        </w:rPr>
      </w:pPr>
    </w:p>
    <w:p w14:paraId="7D738980">
      <w:pPr>
        <w:spacing w:line="242" w:lineRule="auto"/>
        <w:rPr>
          <w:rFonts w:ascii="Arial"/>
          <w:sz w:val="21"/>
        </w:rPr>
      </w:pPr>
    </w:p>
    <w:p w14:paraId="2F9D6917">
      <w:pPr>
        <w:spacing w:before="46" w:line="197" w:lineRule="auto"/>
        <w:rPr>
          <w:rFonts w:ascii="Times New Roman" w:hAnsi="Times New Roman" w:eastAsia="Times New Roman" w:cs="Times New Roman"/>
          <w:sz w:val="16"/>
          <w:szCs w:val="16"/>
        </w:rPr>
      </w:pPr>
      <w:bookmarkStart w:id="0" w:name="_bookmark1"/>
      <w:bookmarkEnd w:id="0"/>
      <w:r>
        <w:rPr>
          <w:rFonts w:ascii="Times New Roman" w:hAnsi="Times New Roman" w:eastAsia="Times New Roman" w:cs="Times New Roman"/>
          <w:spacing w:val="1"/>
          <w:sz w:val="16"/>
          <w:szCs w:val="16"/>
        </w:rPr>
        <w:t>2</w:t>
      </w:r>
    </w:p>
    <w:p w14:paraId="54929058">
      <w:pPr>
        <w:sectPr>
          <w:footerReference r:id="rId8" w:type="default"/>
          <w:pgSz w:w="16840" w:h="11907"/>
          <w:pgMar w:top="1012" w:right="2526" w:bottom="400" w:left="1025" w:header="0" w:footer="0" w:gutter="0"/>
          <w:cols w:space="720" w:num="1"/>
        </w:sectPr>
      </w:pPr>
    </w:p>
    <w:p w14:paraId="505D08B6">
      <w:pPr>
        <w:spacing w:line="396" w:lineRule="auto"/>
        <w:rPr>
          <w:rFonts w:ascii="Arial"/>
          <w:sz w:val="21"/>
        </w:rPr>
      </w:pPr>
    </w:p>
    <w:p w14:paraId="3E771B8E">
      <w:pPr>
        <w:spacing w:before="110" w:line="226" w:lineRule="auto"/>
        <w:ind w:left="5688"/>
        <w:outlineLvl w:val="1"/>
        <w:rPr>
          <w:rFonts w:ascii="宋体" w:hAnsi="宋体" w:eastAsia="宋体" w:cs="宋体"/>
          <w:sz w:val="34"/>
          <w:szCs w:val="34"/>
        </w:rPr>
      </w:pPr>
      <w:r>
        <w:rPr>
          <w:rFonts w:ascii="宋体" w:hAnsi="宋体" w:eastAsia="宋体" w:cs="宋体"/>
          <w:spacing w:val="17"/>
          <w:sz w:val="34"/>
          <w:szCs w:val="34"/>
        </w:rPr>
        <w:t>部</w:t>
      </w:r>
      <w:r>
        <w:rPr>
          <w:rFonts w:ascii="宋体" w:hAnsi="宋体" w:eastAsia="宋体" w:cs="宋体"/>
          <w:spacing w:val="14"/>
          <w:sz w:val="34"/>
          <w:szCs w:val="34"/>
        </w:rPr>
        <w:t>门预算收支总表</w:t>
      </w:r>
    </w:p>
    <w:p w14:paraId="65282518">
      <w:pPr>
        <w:spacing w:line="45" w:lineRule="exact"/>
      </w:pPr>
    </w:p>
    <w:tbl>
      <w:tblPr>
        <w:tblStyle w:val="4"/>
        <w:tblW w:w="1418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2295"/>
        <w:gridCol w:w="2235"/>
        <w:gridCol w:w="2123"/>
        <w:gridCol w:w="2300"/>
        <w:gridCol w:w="2230"/>
        <w:gridCol w:w="2136"/>
      </w:tblGrid>
      <w:tr w14:paraId="396F76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391" w:type="dxa"/>
            <w:gridSpan w:val="3"/>
            <w:tcBorders>
              <w:top w:val="single" w:color="FFFFFF" w:sz="2" w:space="0"/>
              <w:left w:val="single" w:color="FFFFFF" w:sz="2" w:space="0"/>
              <w:right w:val="single" w:color="FFFFFF" w:sz="2" w:space="0"/>
            </w:tcBorders>
            <w:vAlign w:val="top"/>
          </w:tcPr>
          <w:p w14:paraId="7D438862">
            <w:pPr>
              <w:spacing w:before="95" w:line="225" w:lineRule="auto"/>
              <w:ind w:left="131"/>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123" w:type="dxa"/>
            <w:tcBorders>
              <w:top w:val="single" w:color="FFFFFF" w:sz="2" w:space="0"/>
              <w:left w:val="single" w:color="FFFFFF" w:sz="2" w:space="0"/>
              <w:right w:val="single" w:color="FFFFFF" w:sz="2" w:space="0"/>
            </w:tcBorders>
            <w:vAlign w:val="top"/>
          </w:tcPr>
          <w:p w14:paraId="4A08872F">
            <w:pPr>
              <w:spacing w:before="98" w:line="228" w:lineRule="auto"/>
              <w:ind w:left="240"/>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6666" w:type="dxa"/>
            <w:gridSpan w:val="3"/>
            <w:tcBorders>
              <w:top w:val="single" w:color="FFFFFF" w:sz="2" w:space="0"/>
              <w:left w:val="single" w:color="FFFFFF" w:sz="2" w:space="0"/>
              <w:right w:val="single" w:color="FFFFFF" w:sz="2" w:space="0"/>
            </w:tcBorders>
            <w:vAlign w:val="top"/>
          </w:tcPr>
          <w:p w14:paraId="2F8F41DC">
            <w:pPr>
              <w:spacing w:before="100"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2A29A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4F53FD6D">
            <w:pPr>
              <w:spacing w:line="276" w:lineRule="auto"/>
              <w:rPr>
                <w:rFonts w:ascii="Arial"/>
                <w:sz w:val="21"/>
              </w:rPr>
            </w:pPr>
          </w:p>
          <w:p w14:paraId="5222F9A2">
            <w:pPr>
              <w:spacing w:line="256" w:lineRule="exact"/>
              <w:ind w:firstLine="194"/>
              <w:textAlignment w:val="center"/>
            </w:pPr>
            <w:r>
              <w:drawing>
                <wp:inline distT="0" distB="0" distL="0" distR="0">
                  <wp:extent cx="290830" cy="162560"/>
                  <wp:effectExtent l="0" t="0" r="0" b="0"/>
                  <wp:docPr id="9" name="IM 9"/>
                  <wp:cNvGraphicFramePr/>
                  <a:graphic xmlns:a="http://schemas.openxmlformats.org/drawingml/2006/main">
                    <a:graphicData uri="http://schemas.openxmlformats.org/drawingml/2006/picture">
                      <pic:pic xmlns:pic="http://schemas.openxmlformats.org/drawingml/2006/picture">
                        <pic:nvPicPr>
                          <pic:cNvPr id="9" name="IM 9"/>
                          <pic:cNvPicPr/>
                        </pic:nvPicPr>
                        <pic:blipFill>
                          <a:blip r:embed="rId65"/>
                          <a:stretch>
                            <a:fillRect/>
                          </a:stretch>
                        </pic:blipFill>
                        <pic:spPr>
                          <a:xfrm>
                            <a:off x="0" y="0"/>
                            <a:ext cx="291172" cy="162712"/>
                          </a:xfrm>
                          <a:prstGeom prst="rect">
                            <a:avLst/>
                          </a:prstGeom>
                        </pic:spPr>
                      </pic:pic>
                    </a:graphicData>
                  </a:graphic>
                </wp:inline>
              </w:drawing>
            </w:r>
          </w:p>
        </w:tc>
        <w:tc>
          <w:tcPr>
            <w:tcW w:w="6653" w:type="dxa"/>
            <w:gridSpan w:val="3"/>
            <w:vAlign w:val="top"/>
          </w:tcPr>
          <w:p w14:paraId="5469077C">
            <w:pPr>
              <w:spacing w:before="83" w:line="257" w:lineRule="exact"/>
              <w:ind w:firstLine="3105"/>
              <w:textAlignment w:val="center"/>
            </w:pPr>
            <w:r>
              <w:drawing>
                <wp:inline distT="0" distB="0" distL="0" distR="0">
                  <wp:extent cx="286385" cy="16256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66"/>
                          <a:stretch>
                            <a:fillRect/>
                          </a:stretch>
                        </pic:blipFill>
                        <pic:spPr>
                          <a:xfrm>
                            <a:off x="0" y="0"/>
                            <a:ext cx="286461" cy="162940"/>
                          </a:xfrm>
                          <a:prstGeom prst="rect">
                            <a:avLst/>
                          </a:prstGeom>
                        </pic:spPr>
                      </pic:pic>
                    </a:graphicData>
                  </a:graphic>
                </wp:inline>
              </w:drawing>
            </w:r>
          </w:p>
        </w:tc>
        <w:tc>
          <w:tcPr>
            <w:tcW w:w="6666" w:type="dxa"/>
            <w:gridSpan w:val="3"/>
            <w:vAlign w:val="top"/>
          </w:tcPr>
          <w:p w14:paraId="57FBE347">
            <w:pPr>
              <w:spacing w:before="85" w:line="256" w:lineRule="exact"/>
              <w:ind w:firstLine="3099"/>
              <w:textAlignment w:val="center"/>
            </w:pPr>
            <w:r>
              <w:drawing>
                <wp:inline distT="0" distB="0" distL="0" distR="0">
                  <wp:extent cx="281940" cy="161925"/>
                  <wp:effectExtent l="0" t="0" r="0" b="0"/>
                  <wp:docPr id="11" name="IM 11"/>
                  <wp:cNvGraphicFramePr/>
                  <a:graphic xmlns:a="http://schemas.openxmlformats.org/drawingml/2006/main">
                    <a:graphicData uri="http://schemas.openxmlformats.org/drawingml/2006/picture">
                      <pic:pic xmlns:pic="http://schemas.openxmlformats.org/drawingml/2006/picture">
                        <pic:nvPicPr>
                          <pic:cNvPr id="11" name="IM 11"/>
                          <pic:cNvPicPr/>
                        </pic:nvPicPr>
                        <pic:blipFill>
                          <a:blip r:embed="rId67"/>
                          <a:stretch>
                            <a:fillRect/>
                          </a:stretch>
                        </pic:blipFill>
                        <pic:spPr>
                          <a:xfrm>
                            <a:off x="0" y="0"/>
                            <a:ext cx="282447" cy="162026"/>
                          </a:xfrm>
                          <a:prstGeom prst="rect">
                            <a:avLst/>
                          </a:prstGeom>
                        </pic:spPr>
                      </pic:pic>
                    </a:graphicData>
                  </a:graphic>
                </wp:inline>
              </w:drawing>
            </w:r>
          </w:p>
        </w:tc>
      </w:tr>
      <w:tr w14:paraId="7A8973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continue"/>
            <w:tcBorders>
              <w:top w:val="nil"/>
            </w:tcBorders>
            <w:vAlign w:val="top"/>
          </w:tcPr>
          <w:p w14:paraId="220F2CC8">
            <w:pPr>
              <w:rPr>
                <w:rFonts w:ascii="Arial"/>
                <w:sz w:val="21"/>
              </w:rPr>
            </w:pPr>
          </w:p>
        </w:tc>
        <w:tc>
          <w:tcPr>
            <w:tcW w:w="2295" w:type="dxa"/>
            <w:tcBorders>
              <w:right w:val="nil"/>
            </w:tcBorders>
            <w:vAlign w:val="top"/>
          </w:tcPr>
          <w:p w14:paraId="75F24304">
            <w:pPr>
              <w:spacing w:before="87" w:line="252" w:lineRule="exact"/>
              <w:ind w:firstLine="1928"/>
              <w:textAlignment w:val="center"/>
            </w:pPr>
            <w:r>
              <w:drawing>
                <wp:inline distT="0" distB="0" distL="0" distR="0">
                  <wp:extent cx="157480" cy="160020"/>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68"/>
                          <a:stretch>
                            <a:fillRect/>
                          </a:stretch>
                        </pic:blipFill>
                        <pic:spPr>
                          <a:xfrm>
                            <a:off x="0" y="0"/>
                            <a:ext cx="157848" cy="160654"/>
                          </a:xfrm>
                          <a:prstGeom prst="rect">
                            <a:avLst/>
                          </a:prstGeom>
                        </pic:spPr>
                      </pic:pic>
                    </a:graphicData>
                  </a:graphic>
                </wp:inline>
              </w:drawing>
            </w:r>
          </w:p>
        </w:tc>
        <w:tc>
          <w:tcPr>
            <w:tcW w:w="2235" w:type="dxa"/>
            <w:tcBorders>
              <w:left w:val="nil"/>
            </w:tcBorders>
            <w:vAlign w:val="top"/>
          </w:tcPr>
          <w:p w14:paraId="04FCD7E4">
            <w:pPr>
              <w:spacing w:before="94" w:line="244" w:lineRule="exact"/>
              <w:ind w:firstLine="111"/>
              <w:textAlignment w:val="center"/>
            </w:pPr>
            <w:r>
              <w:drawing>
                <wp:inline distT="0" distB="0" distL="0" distR="0">
                  <wp:extent cx="118745" cy="154940"/>
                  <wp:effectExtent l="0" t="0" r="0" b="0"/>
                  <wp:docPr id="13" name="IM 13"/>
                  <wp:cNvGraphicFramePr/>
                  <a:graphic xmlns:a="http://schemas.openxmlformats.org/drawingml/2006/main">
                    <a:graphicData uri="http://schemas.openxmlformats.org/drawingml/2006/picture">
                      <pic:pic xmlns:pic="http://schemas.openxmlformats.org/drawingml/2006/picture">
                        <pic:nvPicPr>
                          <pic:cNvPr id="13" name="IM 13"/>
                          <pic:cNvPicPr/>
                        </pic:nvPicPr>
                        <pic:blipFill>
                          <a:blip r:embed="rId69"/>
                          <a:stretch>
                            <a:fillRect/>
                          </a:stretch>
                        </pic:blipFill>
                        <pic:spPr>
                          <a:xfrm>
                            <a:off x="0" y="0"/>
                            <a:ext cx="119113" cy="155321"/>
                          </a:xfrm>
                          <a:prstGeom prst="rect">
                            <a:avLst/>
                          </a:prstGeom>
                        </pic:spPr>
                      </pic:pic>
                    </a:graphicData>
                  </a:graphic>
                </wp:inline>
              </w:drawing>
            </w:r>
          </w:p>
        </w:tc>
        <w:tc>
          <w:tcPr>
            <w:tcW w:w="2123" w:type="dxa"/>
            <w:vAlign w:val="top"/>
          </w:tcPr>
          <w:p w14:paraId="0DED0006">
            <w:pPr>
              <w:spacing w:before="83" w:line="257" w:lineRule="exact"/>
              <w:ind w:firstLine="727"/>
              <w:textAlignment w:val="center"/>
            </w:pPr>
            <w:r>
              <w:drawing>
                <wp:inline distT="0" distB="0" distL="0" distR="0">
                  <wp:extent cx="422910" cy="162560"/>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70"/>
                          <a:stretch>
                            <a:fillRect/>
                          </a:stretch>
                        </pic:blipFill>
                        <pic:spPr>
                          <a:xfrm>
                            <a:off x="0" y="0"/>
                            <a:ext cx="422948" cy="162814"/>
                          </a:xfrm>
                          <a:prstGeom prst="rect">
                            <a:avLst/>
                          </a:prstGeom>
                        </pic:spPr>
                      </pic:pic>
                    </a:graphicData>
                  </a:graphic>
                </wp:inline>
              </w:drawing>
            </w:r>
          </w:p>
        </w:tc>
        <w:tc>
          <w:tcPr>
            <w:tcW w:w="2300" w:type="dxa"/>
            <w:tcBorders>
              <w:right w:val="nil"/>
            </w:tcBorders>
            <w:vAlign w:val="top"/>
          </w:tcPr>
          <w:p w14:paraId="2D159FD2">
            <w:pPr>
              <w:spacing w:before="87" w:line="252" w:lineRule="exact"/>
              <w:ind w:firstLine="1935"/>
              <w:textAlignment w:val="center"/>
            </w:pPr>
            <w:r>
              <w:drawing>
                <wp:inline distT="0" distB="0" distL="0" distR="0">
                  <wp:extent cx="157480" cy="160020"/>
                  <wp:effectExtent l="0" t="0" r="0" b="0"/>
                  <wp:docPr id="15" name="IM 15"/>
                  <wp:cNvGraphicFramePr/>
                  <a:graphic xmlns:a="http://schemas.openxmlformats.org/drawingml/2006/main">
                    <a:graphicData uri="http://schemas.openxmlformats.org/drawingml/2006/picture">
                      <pic:pic xmlns:pic="http://schemas.openxmlformats.org/drawingml/2006/picture">
                        <pic:nvPicPr>
                          <pic:cNvPr id="15" name="IM 15"/>
                          <pic:cNvPicPr/>
                        </pic:nvPicPr>
                        <pic:blipFill>
                          <a:blip r:embed="rId71"/>
                          <a:stretch>
                            <a:fillRect/>
                          </a:stretch>
                        </pic:blipFill>
                        <pic:spPr>
                          <a:xfrm>
                            <a:off x="0" y="0"/>
                            <a:ext cx="157848" cy="160654"/>
                          </a:xfrm>
                          <a:prstGeom prst="rect">
                            <a:avLst/>
                          </a:prstGeom>
                        </pic:spPr>
                      </pic:pic>
                    </a:graphicData>
                  </a:graphic>
                </wp:inline>
              </w:drawing>
            </w:r>
          </w:p>
        </w:tc>
        <w:tc>
          <w:tcPr>
            <w:tcW w:w="2230" w:type="dxa"/>
            <w:tcBorders>
              <w:left w:val="nil"/>
            </w:tcBorders>
            <w:vAlign w:val="top"/>
          </w:tcPr>
          <w:p w14:paraId="37371372">
            <w:pPr>
              <w:spacing w:before="94" w:line="244" w:lineRule="exact"/>
              <w:ind w:firstLine="115"/>
              <w:textAlignment w:val="center"/>
            </w:pPr>
            <w:r>
              <w:drawing>
                <wp:inline distT="0" distB="0" distL="0" distR="0">
                  <wp:extent cx="118745" cy="154940"/>
                  <wp:effectExtent l="0" t="0" r="0" b="0"/>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72"/>
                          <a:stretch>
                            <a:fillRect/>
                          </a:stretch>
                        </pic:blipFill>
                        <pic:spPr>
                          <a:xfrm>
                            <a:off x="0" y="0"/>
                            <a:ext cx="119113" cy="155321"/>
                          </a:xfrm>
                          <a:prstGeom prst="rect">
                            <a:avLst/>
                          </a:prstGeom>
                        </pic:spPr>
                      </pic:pic>
                    </a:graphicData>
                  </a:graphic>
                </wp:inline>
              </w:drawing>
            </w:r>
          </w:p>
        </w:tc>
        <w:tc>
          <w:tcPr>
            <w:tcW w:w="2136" w:type="dxa"/>
            <w:vAlign w:val="top"/>
          </w:tcPr>
          <w:p w14:paraId="0F4679AF">
            <w:pPr>
              <w:spacing w:before="83" w:line="257" w:lineRule="exact"/>
              <w:ind w:firstLine="734"/>
              <w:textAlignment w:val="center"/>
            </w:pPr>
            <w:r>
              <w:drawing>
                <wp:inline distT="0" distB="0" distL="0" distR="0">
                  <wp:extent cx="422910" cy="162560"/>
                  <wp:effectExtent l="0" t="0" r="0" b="0"/>
                  <wp:docPr id="17" name="IM 17"/>
                  <wp:cNvGraphicFramePr/>
                  <a:graphic xmlns:a="http://schemas.openxmlformats.org/drawingml/2006/main">
                    <a:graphicData uri="http://schemas.openxmlformats.org/drawingml/2006/picture">
                      <pic:pic xmlns:pic="http://schemas.openxmlformats.org/drawingml/2006/picture">
                        <pic:nvPicPr>
                          <pic:cNvPr id="17" name="IM 17"/>
                          <pic:cNvPicPr/>
                        </pic:nvPicPr>
                        <pic:blipFill>
                          <a:blip r:embed="rId73"/>
                          <a:stretch>
                            <a:fillRect/>
                          </a:stretch>
                        </pic:blipFill>
                        <pic:spPr>
                          <a:xfrm>
                            <a:off x="0" y="0"/>
                            <a:ext cx="422947" cy="162814"/>
                          </a:xfrm>
                          <a:prstGeom prst="rect">
                            <a:avLst/>
                          </a:prstGeom>
                        </pic:spPr>
                      </pic:pic>
                    </a:graphicData>
                  </a:graphic>
                </wp:inline>
              </w:drawing>
            </w:r>
          </w:p>
        </w:tc>
      </w:tr>
      <w:tr w14:paraId="49AB2B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099A596">
            <w:pPr>
              <w:spacing w:before="86" w:line="255" w:lineRule="exact"/>
              <w:ind w:firstLine="196"/>
              <w:textAlignment w:val="center"/>
            </w:pPr>
            <w:r>
              <w:drawing>
                <wp:inline distT="0" distB="0" distL="0" distR="0">
                  <wp:extent cx="294005" cy="161925"/>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74"/>
                          <a:stretch>
                            <a:fillRect/>
                          </a:stretch>
                        </pic:blipFill>
                        <pic:spPr>
                          <a:xfrm>
                            <a:off x="0" y="0"/>
                            <a:ext cx="294474" cy="161925"/>
                          </a:xfrm>
                          <a:prstGeom prst="rect">
                            <a:avLst/>
                          </a:prstGeom>
                        </pic:spPr>
                      </pic:pic>
                    </a:graphicData>
                  </a:graphic>
                </wp:inline>
              </w:drawing>
            </w:r>
          </w:p>
        </w:tc>
        <w:tc>
          <w:tcPr>
            <w:tcW w:w="4530" w:type="dxa"/>
            <w:gridSpan w:val="2"/>
            <w:vAlign w:val="top"/>
          </w:tcPr>
          <w:p w14:paraId="5EEAF270">
            <w:pPr>
              <w:spacing w:before="109" w:line="211" w:lineRule="exact"/>
              <w:ind w:firstLine="2213"/>
              <w:textAlignment w:val="center"/>
            </w:pPr>
            <w:r>
              <w:drawing>
                <wp:inline distT="0" distB="0" distL="0" distR="0">
                  <wp:extent cx="83820" cy="133350"/>
                  <wp:effectExtent l="0" t="0" r="0" b="0"/>
                  <wp:docPr id="19" name="IM 19"/>
                  <wp:cNvGraphicFramePr/>
                  <a:graphic xmlns:a="http://schemas.openxmlformats.org/drawingml/2006/main">
                    <a:graphicData uri="http://schemas.openxmlformats.org/drawingml/2006/picture">
                      <pic:pic xmlns:pic="http://schemas.openxmlformats.org/drawingml/2006/picture">
                        <pic:nvPicPr>
                          <pic:cNvPr id="19" name="IM 19"/>
                          <pic:cNvPicPr/>
                        </pic:nvPicPr>
                        <pic:blipFill>
                          <a:blip r:embed="rId75"/>
                          <a:stretch>
                            <a:fillRect/>
                          </a:stretch>
                        </pic:blipFill>
                        <pic:spPr>
                          <a:xfrm>
                            <a:off x="0" y="0"/>
                            <a:ext cx="84454" cy="133984"/>
                          </a:xfrm>
                          <a:prstGeom prst="rect">
                            <a:avLst/>
                          </a:prstGeom>
                        </pic:spPr>
                      </pic:pic>
                    </a:graphicData>
                  </a:graphic>
                </wp:inline>
              </w:drawing>
            </w:r>
          </w:p>
        </w:tc>
        <w:tc>
          <w:tcPr>
            <w:tcW w:w="2123" w:type="dxa"/>
            <w:vAlign w:val="top"/>
          </w:tcPr>
          <w:p w14:paraId="058B369B">
            <w:pPr>
              <w:spacing w:before="111" w:line="211" w:lineRule="exact"/>
              <w:ind w:firstLine="988"/>
              <w:textAlignment w:val="center"/>
            </w:pPr>
            <w:r>
              <w:drawing>
                <wp:inline distT="0" distB="0" distL="0" distR="0">
                  <wp:extent cx="96520" cy="133350"/>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76"/>
                          <a:stretch>
                            <a:fillRect/>
                          </a:stretch>
                        </pic:blipFill>
                        <pic:spPr>
                          <a:xfrm>
                            <a:off x="0" y="0"/>
                            <a:ext cx="97104" cy="133972"/>
                          </a:xfrm>
                          <a:prstGeom prst="rect">
                            <a:avLst/>
                          </a:prstGeom>
                        </pic:spPr>
                      </pic:pic>
                    </a:graphicData>
                  </a:graphic>
                </wp:inline>
              </w:drawing>
            </w:r>
          </w:p>
        </w:tc>
        <w:tc>
          <w:tcPr>
            <w:tcW w:w="4530" w:type="dxa"/>
            <w:gridSpan w:val="2"/>
            <w:vAlign w:val="top"/>
          </w:tcPr>
          <w:p w14:paraId="20B727BE">
            <w:pPr>
              <w:spacing w:before="109" w:line="213" w:lineRule="exact"/>
              <w:ind w:firstLine="2200"/>
              <w:textAlignment w:val="center"/>
            </w:pPr>
            <w:r>
              <w:drawing>
                <wp:inline distT="0" distB="0" distL="0" distR="0">
                  <wp:extent cx="95250" cy="134620"/>
                  <wp:effectExtent l="0" t="0" r="0" b="0"/>
                  <wp:docPr id="21" name="IM 21"/>
                  <wp:cNvGraphicFramePr/>
                  <a:graphic xmlns:a="http://schemas.openxmlformats.org/drawingml/2006/main">
                    <a:graphicData uri="http://schemas.openxmlformats.org/drawingml/2006/picture">
                      <pic:pic xmlns:pic="http://schemas.openxmlformats.org/drawingml/2006/picture">
                        <pic:nvPicPr>
                          <pic:cNvPr id="21" name="IM 21"/>
                          <pic:cNvPicPr/>
                        </pic:nvPicPr>
                        <pic:blipFill>
                          <a:blip r:embed="rId77"/>
                          <a:stretch>
                            <a:fillRect/>
                          </a:stretch>
                        </pic:blipFill>
                        <pic:spPr>
                          <a:xfrm>
                            <a:off x="0" y="0"/>
                            <a:ext cx="95834" cy="135229"/>
                          </a:xfrm>
                          <a:prstGeom prst="rect">
                            <a:avLst/>
                          </a:prstGeom>
                        </pic:spPr>
                      </pic:pic>
                    </a:graphicData>
                  </a:graphic>
                </wp:inline>
              </w:drawing>
            </w:r>
          </w:p>
        </w:tc>
        <w:tc>
          <w:tcPr>
            <w:tcW w:w="2136" w:type="dxa"/>
            <w:vAlign w:val="top"/>
          </w:tcPr>
          <w:p w14:paraId="51AE6E3B">
            <w:pPr>
              <w:spacing w:before="112" w:line="210" w:lineRule="exact"/>
              <w:ind w:firstLine="989"/>
              <w:textAlignment w:val="center"/>
            </w:pPr>
            <w:r>
              <w:drawing>
                <wp:inline distT="0" distB="0" distL="0" distR="0">
                  <wp:extent cx="101600" cy="133350"/>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78"/>
                          <a:stretch>
                            <a:fillRect/>
                          </a:stretch>
                        </pic:blipFill>
                        <pic:spPr>
                          <a:xfrm>
                            <a:off x="0" y="0"/>
                            <a:ext cx="102196" cy="133451"/>
                          </a:xfrm>
                          <a:prstGeom prst="rect">
                            <a:avLst/>
                          </a:prstGeom>
                        </pic:spPr>
                      </pic:pic>
                    </a:graphicData>
                  </a:graphic>
                </wp:inline>
              </w:drawing>
            </w:r>
          </w:p>
        </w:tc>
      </w:tr>
      <w:tr w14:paraId="428736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7ED9674">
            <w:pPr>
              <w:spacing w:before="147" w:line="193" w:lineRule="auto"/>
              <w:ind w:left="417"/>
              <w:rPr>
                <w:rFonts w:ascii="宋体" w:hAnsi="宋体" w:eastAsia="宋体" w:cs="宋体"/>
                <w:sz w:val="19"/>
                <w:szCs w:val="19"/>
              </w:rPr>
            </w:pPr>
            <w:r>
              <w:rPr>
                <w:rFonts w:ascii="宋体" w:hAnsi="宋体" w:eastAsia="宋体" w:cs="宋体"/>
                <w:sz w:val="19"/>
                <w:szCs w:val="19"/>
              </w:rPr>
              <w:t>1</w:t>
            </w:r>
          </w:p>
        </w:tc>
        <w:tc>
          <w:tcPr>
            <w:tcW w:w="4530" w:type="dxa"/>
            <w:gridSpan w:val="2"/>
            <w:vAlign w:val="top"/>
          </w:tcPr>
          <w:p w14:paraId="5A0FE8F8">
            <w:pPr>
              <w:spacing w:before="150" w:line="221" w:lineRule="auto"/>
              <w:ind w:left="121"/>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7"/>
                <w:sz w:val="19"/>
                <w:szCs w:val="19"/>
              </w:rPr>
              <w:t>、一般公共预算拨款收入</w:t>
            </w:r>
          </w:p>
        </w:tc>
        <w:tc>
          <w:tcPr>
            <w:tcW w:w="2123" w:type="dxa"/>
            <w:vAlign w:val="top"/>
          </w:tcPr>
          <w:p w14:paraId="4E193332">
            <w:pPr>
              <w:spacing w:before="147" w:line="193" w:lineRule="auto"/>
              <w:ind w:left="1503"/>
              <w:rPr>
                <w:rFonts w:ascii="宋体" w:hAnsi="宋体" w:eastAsia="宋体" w:cs="宋体"/>
                <w:sz w:val="19"/>
                <w:szCs w:val="19"/>
              </w:rPr>
            </w:pPr>
            <w:r>
              <w:rPr>
                <w:rFonts w:ascii="宋体" w:hAnsi="宋体" w:eastAsia="宋体" w:cs="宋体"/>
                <w:spacing w:val="6"/>
                <w:sz w:val="19"/>
                <w:szCs w:val="19"/>
              </w:rPr>
              <w:t>41.94</w:t>
            </w:r>
          </w:p>
        </w:tc>
        <w:tc>
          <w:tcPr>
            <w:tcW w:w="4530" w:type="dxa"/>
            <w:gridSpan w:val="2"/>
            <w:vAlign w:val="top"/>
          </w:tcPr>
          <w:p w14:paraId="0EB12DC5">
            <w:pPr>
              <w:spacing w:before="150" w:line="221" w:lineRule="auto"/>
              <w:ind w:left="128"/>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、一般公共服务支出</w:t>
            </w:r>
          </w:p>
        </w:tc>
        <w:tc>
          <w:tcPr>
            <w:tcW w:w="2136" w:type="dxa"/>
            <w:vAlign w:val="top"/>
          </w:tcPr>
          <w:p w14:paraId="1B21FD06">
            <w:pPr>
              <w:spacing w:before="148" w:line="191" w:lineRule="auto"/>
              <w:ind w:left="1522"/>
              <w:rPr>
                <w:rFonts w:ascii="宋体" w:hAnsi="宋体" w:eastAsia="宋体" w:cs="宋体"/>
                <w:sz w:val="19"/>
                <w:szCs w:val="19"/>
              </w:rPr>
            </w:pPr>
            <w:r>
              <w:rPr>
                <w:rFonts w:ascii="宋体" w:hAnsi="宋体" w:eastAsia="宋体" w:cs="宋体"/>
                <w:spacing w:val="4"/>
                <w:sz w:val="19"/>
                <w:szCs w:val="19"/>
              </w:rPr>
              <w:t>36.52</w:t>
            </w:r>
          </w:p>
        </w:tc>
      </w:tr>
      <w:tr w14:paraId="415ACF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F634C83">
            <w:pPr>
              <w:spacing w:before="152" w:line="192" w:lineRule="auto"/>
              <w:ind w:left="393"/>
              <w:rPr>
                <w:rFonts w:ascii="宋体" w:hAnsi="宋体" w:eastAsia="宋体" w:cs="宋体"/>
                <w:sz w:val="19"/>
                <w:szCs w:val="19"/>
              </w:rPr>
            </w:pPr>
            <w:r>
              <w:rPr>
                <w:rFonts w:ascii="宋体" w:hAnsi="宋体" w:eastAsia="宋体" w:cs="宋体"/>
                <w:sz w:val="19"/>
                <w:szCs w:val="19"/>
              </w:rPr>
              <w:t>2</w:t>
            </w:r>
          </w:p>
        </w:tc>
        <w:tc>
          <w:tcPr>
            <w:tcW w:w="4530" w:type="dxa"/>
            <w:gridSpan w:val="2"/>
            <w:vAlign w:val="top"/>
          </w:tcPr>
          <w:p w14:paraId="0D0F9F6A">
            <w:pPr>
              <w:spacing w:before="135" w:line="237" w:lineRule="auto"/>
              <w:ind w:left="121"/>
              <w:rPr>
                <w:rFonts w:ascii="宋体" w:hAnsi="宋体" w:eastAsia="宋体" w:cs="宋体"/>
                <w:sz w:val="19"/>
                <w:szCs w:val="19"/>
              </w:rPr>
            </w:pPr>
            <w:r>
              <w:rPr>
                <w:rFonts w:ascii="宋体" w:hAnsi="宋体" w:eastAsia="宋体" w:cs="宋体"/>
                <w:spacing w:val="22"/>
                <w:sz w:val="19"/>
                <w:szCs w:val="19"/>
              </w:rPr>
              <w:t>二</w:t>
            </w:r>
            <w:r>
              <w:rPr>
                <w:rFonts w:ascii="宋体" w:hAnsi="宋体" w:eastAsia="宋体" w:cs="宋体"/>
                <w:spacing w:val="17"/>
                <w:sz w:val="19"/>
                <w:szCs w:val="19"/>
              </w:rPr>
              <w:t>、政府性基金预算拨款收入</w:t>
            </w:r>
          </w:p>
        </w:tc>
        <w:tc>
          <w:tcPr>
            <w:tcW w:w="2123" w:type="dxa"/>
            <w:vAlign w:val="top"/>
          </w:tcPr>
          <w:p w14:paraId="06B44463">
            <w:pPr>
              <w:rPr>
                <w:rFonts w:ascii="Arial"/>
                <w:sz w:val="21"/>
              </w:rPr>
            </w:pPr>
          </w:p>
        </w:tc>
        <w:tc>
          <w:tcPr>
            <w:tcW w:w="4530" w:type="dxa"/>
            <w:gridSpan w:val="2"/>
            <w:vAlign w:val="top"/>
          </w:tcPr>
          <w:p w14:paraId="7FCDF074">
            <w:pPr>
              <w:spacing w:before="135" w:line="237" w:lineRule="auto"/>
              <w:ind w:left="128"/>
              <w:rPr>
                <w:rFonts w:ascii="宋体" w:hAnsi="宋体" w:eastAsia="宋体" w:cs="宋体"/>
                <w:sz w:val="19"/>
                <w:szCs w:val="19"/>
              </w:rPr>
            </w:pPr>
            <w:r>
              <w:rPr>
                <w:rFonts w:ascii="宋体" w:hAnsi="宋体" w:eastAsia="宋体" w:cs="宋体"/>
                <w:spacing w:val="17"/>
                <w:sz w:val="19"/>
                <w:szCs w:val="19"/>
              </w:rPr>
              <w:t>二</w:t>
            </w:r>
            <w:r>
              <w:rPr>
                <w:rFonts w:ascii="宋体" w:hAnsi="宋体" w:eastAsia="宋体" w:cs="宋体"/>
                <w:spacing w:val="14"/>
                <w:sz w:val="19"/>
                <w:szCs w:val="19"/>
              </w:rPr>
              <w:t>、外交支出</w:t>
            </w:r>
          </w:p>
        </w:tc>
        <w:tc>
          <w:tcPr>
            <w:tcW w:w="2136" w:type="dxa"/>
            <w:vAlign w:val="top"/>
          </w:tcPr>
          <w:p w14:paraId="2BAC7375">
            <w:pPr>
              <w:rPr>
                <w:rFonts w:ascii="Arial"/>
                <w:sz w:val="21"/>
              </w:rPr>
            </w:pPr>
          </w:p>
        </w:tc>
      </w:tr>
      <w:tr w14:paraId="27D7B4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05EE131">
            <w:pPr>
              <w:spacing w:before="149" w:line="191" w:lineRule="auto"/>
              <w:ind w:left="397"/>
              <w:rPr>
                <w:rFonts w:ascii="宋体" w:hAnsi="宋体" w:eastAsia="宋体" w:cs="宋体"/>
                <w:sz w:val="19"/>
                <w:szCs w:val="19"/>
              </w:rPr>
            </w:pPr>
            <w:r>
              <w:rPr>
                <w:rFonts w:ascii="宋体" w:hAnsi="宋体" w:eastAsia="宋体" w:cs="宋体"/>
                <w:sz w:val="19"/>
                <w:szCs w:val="19"/>
              </w:rPr>
              <w:t>3</w:t>
            </w:r>
          </w:p>
        </w:tc>
        <w:tc>
          <w:tcPr>
            <w:tcW w:w="4530" w:type="dxa"/>
            <w:gridSpan w:val="2"/>
            <w:vAlign w:val="top"/>
          </w:tcPr>
          <w:p w14:paraId="5F2B8914">
            <w:pPr>
              <w:spacing w:before="128" w:line="227" w:lineRule="auto"/>
              <w:ind w:left="115"/>
              <w:rPr>
                <w:rFonts w:ascii="宋体" w:hAnsi="宋体" w:eastAsia="宋体" w:cs="宋体"/>
                <w:sz w:val="19"/>
                <w:szCs w:val="19"/>
              </w:rPr>
            </w:pPr>
            <w:r>
              <w:rPr>
                <w:rFonts w:ascii="宋体" w:hAnsi="宋体" w:eastAsia="宋体" w:cs="宋体"/>
                <w:spacing w:val="15"/>
                <w:sz w:val="19"/>
                <w:szCs w:val="19"/>
              </w:rPr>
              <w:t>三</w:t>
            </w:r>
            <w:r>
              <w:rPr>
                <w:rFonts w:ascii="宋体" w:hAnsi="宋体" w:eastAsia="宋体" w:cs="宋体"/>
                <w:spacing w:val="10"/>
                <w:sz w:val="19"/>
                <w:szCs w:val="19"/>
              </w:rPr>
              <w:t>、 国有资本经营预算拨款收入</w:t>
            </w:r>
          </w:p>
        </w:tc>
        <w:tc>
          <w:tcPr>
            <w:tcW w:w="2123" w:type="dxa"/>
            <w:vAlign w:val="top"/>
          </w:tcPr>
          <w:p w14:paraId="4FE67FF5">
            <w:pPr>
              <w:rPr>
                <w:rFonts w:ascii="Arial"/>
                <w:sz w:val="21"/>
              </w:rPr>
            </w:pPr>
          </w:p>
        </w:tc>
        <w:tc>
          <w:tcPr>
            <w:tcW w:w="4530" w:type="dxa"/>
            <w:gridSpan w:val="2"/>
            <w:vAlign w:val="top"/>
          </w:tcPr>
          <w:p w14:paraId="503547AA">
            <w:pPr>
              <w:spacing w:before="127" w:line="230" w:lineRule="auto"/>
              <w:ind w:left="122"/>
              <w:rPr>
                <w:rFonts w:ascii="宋体" w:hAnsi="宋体" w:eastAsia="宋体" w:cs="宋体"/>
                <w:sz w:val="19"/>
                <w:szCs w:val="19"/>
              </w:rPr>
            </w:pPr>
            <w:r>
              <w:rPr>
                <w:rFonts w:ascii="宋体" w:hAnsi="宋体" w:eastAsia="宋体" w:cs="宋体"/>
                <w:spacing w:val="-1"/>
                <w:sz w:val="19"/>
                <w:szCs w:val="19"/>
              </w:rPr>
              <w:t xml:space="preserve">三、 </w:t>
            </w:r>
            <w:r>
              <w:rPr>
                <w:rFonts w:ascii="宋体" w:hAnsi="宋体" w:eastAsia="宋体" w:cs="宋体"/>
                <w:sz w:val="19"/>
                <w:szCs w:val="19"/>
              </w:rPr>
              <w:t>国防支出</w:t>
            </w:r>
          </w:p>
        </w:tc>
        <w:tc>
          <w:tcPr>
            <w:tcW w:w="2136" w:type="dxa"/>
            <w:vAlign w:val="top"/>
          </w:tcPr>
          <w:p w14:paraId="358909B1">
            <w:pPr>
              <w:rPr>
                <w:rFonts w:ascii="Arial"/>
                <w:sz w:val="21"/>
              </w:rPr>
            </w:pPr>
          </w:p>
        </w:tc>
      </w:tr>
      <w:tr w14:paraId="6905A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289BA31">
            <w:pPr>
              <w:spacing w:before="153" w:line="192" w:lineRule="auto"/>
              <w:ind w:left="385"/>
              <w:rPr>
                <w:rFonts w:ascii="宋体" w:hAnsi="宋体" w:eastAsia="宋体" w:cs="宋体"/>
                <w:sz w:val="19"/>
                <w:szCs w:val="19"/>
              </w:rPr>
            </w:pPr>
            <w:r>
              <w:rPr>
                <w:rFonts w:ascii="宋体" w:hAnsi="宋体" w:eastAsia="宋体" w:cs="宋体"/>
                <w:sz w:val="19"/>
                <w:szCs w:val="19"/>
              </w:rPr>
              <w:t>4</w:t>
            </w:r>
          </w:p>
        </w:tc>
        <w:tc>
          <w:tcPr>
            <w:tcW w:w="4530" w:type="dxa"/>
            <w:gridSpan w:val="2"/>
            <w:vAlign w:val="top"/>
          </w:tcPr>
          <w:p w14:paraId="326ECA1D">
            <w:pPr>
              <w:spacing w:before="121" w:line="232" w:lineRule="auto"/>
              <w:ind w:left="153"/>
              <w:rPr>
                <w:rFonts w:ascii="宋体" w:hAnsi="宋体" w:eastAsia="宋体" w:cs="宋体"/>
                <w:sz w:val="19"/>
                <w:szCs w:val="19"/>
              </w:rPr>
            </w:pPr>
            <w:r>
              <w:rPr>
                <w:rFonts w:ascii="宋体" w:hAnsi="宋体" w:eastAsia="宋体" w:cs="宋体"/>
                <w:spacing w:val="18"/>
                <w:sz w:val="19"/>
                <w:szCs w:val="19"/>
              </w:rPr>
              <w:t>四</w:t>
            </w:r>
            <w:r>
              <w:rPr>
                <w:rFonts w:ascii="宋体" w:hAnsi="宋体" w:eastAsia="宋体" w:cs="宋体"/>
                <w:spacing w:val="14"/>
                <w:sz w:val="19"/>
                <w:szCs w:val="19"/>
              </w:rPr>
              <w:t>、财政专户管理资金收入</w:t>
            </w:r>
          </w:p>
        </w:tc>
        <w:tc>
          <w:tcPr>
            <w:tcW w:w="2123" w:type="dxa"/>
            <w:vAlign w:val="top"/>
          </w:tcPr>
          <w:p w14:paraId="5682F37C">
            <w:pPr>
              <w:rPr>
                <w:rFonts w:ascii="Arial"/>
                <w:sz w:val="21"/>
              </w:rPr>
            </w:pPr>
          </w:p>
        </w:tc>
        <w:tc>
          <w:tcPr>
            <w:tcW w:w="4530" w:type="dxa"/>
            <w:gridSpan w:val="2"/>
            <w:vAlign w:val="top"/>
          </w:tcPr>
          <w:p w14:paraId="48F7A6D3">
            <w:pPr>
              <w:spacing w:before="121" w:line="232" w:lineRule="auto"/>
              <w:ind w:left="160"/>
              <w:rPr>
                <w:rFonts w:ascii="宋体" w:hAnsi="宋体" w:eastAsia="宋体" w:cs="宋体"/>
                <w:sz w:val="19"/>
                <w:szCs w:val="19"/>
              </w:rPr>
            </w:pPr>
            <w:r>
              <w:rPr>
                <w:rFonts w:ascii="宋体" w:hAnsi="宋体" w:eastAsia="宋体" w:cs="宋体"/>
                <w:spacing w:val="12"/>
                <w:sz w:val="19"/>
                <w:szCs w:val="19"/>
              </w:rPr>
              <w:t>四、公共安全支</w:t>
            </w:r>
            <w:r>
              <w:rPr>
                <w:rFonts w:ascii="宋体" w:hAnsi="宋体" w:eastAsia="宋体" w:cs="宋体"/>
                <w:spacing w:val="10"/>
                <w:sz w:val="19"/>
                <w:szCs w:val="19"/>
              </w:rPr>
              <w:t>出</w:t>
            </w:r>
          </w:p>
        </w:tc>
        <w:tc>
          <w:tcPr>
            <w:tcW w:w="2136" w:type="dxa"/>
            <w:vAlign w:val="top"/>
          </w:tcPr>
          <w:p w14:paraId="6600D537">
            <w:pPr>
              <w:rPr>
                <w:rFonts w:ascii="Arial"/>
                <w:sz w:val="21"/>
              </w:rPr>
            </w:pPr>
          </w:p>
        </w:tc>
      </w:tr>
      <w:tr w14:paraId="55DD0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AB90275">
            <w:pPr>
              <w:spacing w:before="153" w:line="189" w:lineRule="auto"/>
              <w:ind w:left="397"/>
              <w:rPr>
                <w:rFonts w:ascii="宋体" w:hAnsi="宋体" w:eastAsia="宋体" w:cs="宋体"/>
                <w:sz w:val="19"/>
                <w:szCs w:val="19"/>
              </w:rPr>
            </w:pPr>
            <w:r>
              <w:rPr>
                <w:rFonts w:ascii="宋体" w:hAnsi="宋体" w:eastAsia="宋体" w:cs="宋体"/>
                <w:sz w:val="19"/>
                <w:szCs w:val="19"/>
              </w:rPr>
              <w:t>5</w:t>
            </w:r>
          </w:p>
        </w:tc>
        <w:tc>
          <w:tcPr>
            <w:tcW w:w="4530" w:type="dxa"/>
            <w:gridSpan w:val="2"/>
            <w:vAlign w:val="top"/>
          </w:tcPr>
          <w:p w14:paraId="6DB74D9E">
            <w:pPr>
              <w:spacing w:before="127" w:line="239" w:lineRule="auto"/>
              <w:ind w:left="121"/>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、事业收入</w:t>
            </w:r>
          </w:p>
        </w:tc>
        <w:tc>
          <w:tcPr>
            <w:tcW w:w="2123" w:type="dxa"/>
            <w:vAlign w:val="top"/>
          </w:tcPr>
          <w:p w14:paraId="78C9F8AD">
            <w:pPr>
              <w:rPr>
                <w:rFonts w:ascii="Arial"/>
                <w:sz w:val="21"/>
              </w:rPr>
            </w:pPr>
          </w:p>
        </w:tc>
        <w:tc>
          <w:tcPr>
            <w:tcW w:w="4530" w:type="dxa"/>
            <w:gridSpan w:val="2"/>
            <w:vAlign w:val="top"/>
          </w:tcPr>
          <w:p w14:paraId="426F101C">
            <w:pPr>
              <w:spacing w:before="127" w:line="239" w:lineRule="auto"/>
              <w:ind w:left="128"/>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、教育支出</w:t>
            </w:r>
          </w:p>
        </w:tc>
        <w:tc>
          <w:tcPr>
            <w:tcW w:w="2136" w:type="dxa"/>
            <w:vAlign w:val="top"/>
          </w:tcPr>
          <w:p w14:paraId="384CFC53">
            <w:pPr>
              <w:rPr>
                <w:rFonts w:ascii="Arial"/>
                <w:sz w:val="21"/>
              </w:rPr>
            </w:pPr>
          </w:p>
        </w:tc>
      </w:tr>
      <w:tr w14:paraId="30875A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E174D56">
            <w:pPr>
              <w:spacing w:before="151" w:line="191" w:lineRule="auto"/>
              <w:ind w:left="392"/>
              <w:rPr>
                <w:rFonts w:ascii="宋体" w:hAnsi="宋体" w:eastAsia="宋体" w:cs="宋体"/>
                <w:sz w:val="19"/>
                <w:szCs w:val="19"/>
              </w:rPr>
            </w:pPr>
            <w:r>
              <w:rPr>
                <w:rFonts w:ascii="宋体" w:hAnsi="宋体" w:eastAsia="宋体" w:cs="宋体"/>
                <w:sz w:val="19"/>
                <w:szCs w:val="19"/>
              </w:rPr>
              <w:t>6</w:t>
            </w:r>
          </w:p>
        </w:tc>
        <w:tc>
          <w:tcPr>
            <w:tcW w:w="4530" w:type="dxa"/>
            <w:gridSpan w:val="2"/>
            <w:vAlign w:val="top"/>
          </w:tcPr>
          <w:p w14:paraId="6146F992">
            <w:pPr>
              <w:spacing w:before="123" w:line="233" w:lineRule="auto"/>
              <w:ind w:left="119"/>
              <w:rPr>
                <w:rFonts w:ascii="宋体" w:hAnsi="宋体" w:eastAsia="宋体" w:cs="宋体"/>
                <w:sz w:val="19"/>
                <w:szCs w:val="19"/>
              </w:rPr>
            </w:pPr>
            <w:r>
              <w:rPr>
                <w:rFonts w:ascii="宋体" w:hAnsi="宋体" w:eastAsia="宋体" w:cs="宋体"/>
                <w:spacing w:val="22"/>
                <w:sz w:val="19"/>
                <w:szCs w:val="19"/>
              </w:rPr>
              <w:t>六</w:t>
            </w:r>
            <w:r>
              <w:rPr>
                <w:rFonts w:ascii="宋体" w:hAnsi="宋体" w:eastAsia="宋体" w:cs="宋体"/>
                <w:spacing w:val="16"/>
                <w:sz w:val="19"/>
                <w:szCs w:val="19"/>
              </w:rPr>
              <w:t>、事业单位经营收入</w:t>
            </w:r>
          </w:p>
        </w:tc>
        <w:tc>
          <w:tcPr>
            <w:tcW w:w="2123" w:type="dxa"/>
            <w:vAlign w:val="top"/>
          </w:tcPr>
          <w:p w14:paraId="5B665FF7">
            <w:pPr>
              <w:rPr>
                <w:rFonts w:ascii="Arial"/>
                <w:sz w:val="21"/>
              </w:rPr>
            </w:pPr>
          </w:p>
        </w:tc>
        <w:tc>
          <w:tcPr>
            <w:tcW w:w="4530" w:type="dxa"/>
            <w:gridSpan w:val="2"/>
            <w:vAlign w:val="top"/>
          </w:tcPr>
          <w:p w14:paraId="4A000EED">
            <w:pPr>
              <w:spacing w:before="123" w:line="233" w:lineRule="auto"/>
              <w:ind w:left="126"/>
              <w:rPr>
                <w:rFonts w:ascii="宋体" w:hAnsi="宋体" w:eastAsia="宋体" w:cs="宋体"/>
                <w:sz w:val="19"/>
                <w:szCs w:val="19"/>
              </w:rPr>
            </w:pPr>
            <w:r>
              <w:rPr>
                <w:rFonts w:ascii="宋体" w:hAnsi="宋体" w:eastAsia="宋体" w:cs="宋体"/>
                <w:spacing w:val="16"/>
                <w:sz w:val="19"/>
                <w:szCs w:val="19"/>
              </w:rPr>
              <w:t>六、科学技术支出</w:t>
            </w:r>
          </w:p>
        </w:tc>
        <w:tc>
          <w:tcPr>
            <w:tcW w:w="2136" w:type="dxa"/>
            <w:vAlign w:val="top"/>
          </w:tcPr>
          <w:p w14:paraId="6E9B9430">
            <w:pPr>
              <w:rPr>
                <w:rFonts w:ascii="Arial"/>
                <w:sz w:val="21"/>
              </w:rPr>
            </w:pPr>
          </w:p>
        </w:tc>
      </w:tr>
      <w:tr w14:paraId="7A17F1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DC066C9">
            <w:pPr>
              <w:spacing w:before="153" w:line="189" w:lineRule="auto"/>
              <w:ind w:left="398"/>
              <w:rPr>
                <w:rFonts w:ascii="宋体" w:hAnsi="宋体" w:eastAsia="宋体" w:cs="宋体"/>
                <w:sz w:val="19"/>
                <w:szCs w:val="19"/>
              </w:rPr>
            </w:pPr>
            <w:r>
              <w:rPr>
                <w:rFonts w:ascii="宋体" w:hAnsi="宋体" w:eastAsia="宋体" w:cs="宋体"/>
                <w:sz w:val="19"/>
                <w:szCs w:val="19"/>
              </w:rPr>
              <w:t>7</w:t>
            </w:r>
          </w:p>
        </w:tc>
        <w:tc>
          <w:tcPr>
            <w:tcW w:w="4530" w:type="dxa"/>
            <w:gridSpan w:val="2"/>
            <w:vAlign w:val="top"/>
          </w:tcPr>
          <w:p w14:paraId="31384F82">
            <w:pPr>
              <w:spacing w:before="130"/>
              <w:ind w:left="112"/>
              <w:rPr>
                <w:rFonts w:ascii="宋体" w:hAnsi="宋体" w:eastAsia="宋体" w:cs="宋体"/>
                <w:sz w:val="19"/>
                <w:szCs w:val="19"/>
              </w:rPr>
            </w:pPr>
            <w:r>
              <w:rPr>
                <w:rFonts w:ascii="宋体" w:hAnsi="宋体" w:eastAsia="宋体" w:cs="宋体"/>
                <w:spacing w:val="17"/>
                <w:sz w:val="19"/>
                <w:szCs w:val="19"/>
              </w:rPr>
              <w:t>七、上级补助收入</w:t>
            </w:r>
          </w:p>
        </w:tc>
        <w:tc>
          <w:tcPr>
            <w:tcW w:w="2123" w:type="dxa"/>
            <w:vAlign w:val="top"/>
          </w:tcPr>
          <w:p w14:paraId="6037D51E">
            <w:pPr>
              <w:rPr>
                <w:rFonts w:ascii="Arial"/>
                <w:sz w:val="21"/>
              </w:rPr>
            </w:pPr>
          </w:p>
        </w:tc>
        <w:tc>
          <w:tcPr>
            <w:tcW w:w="4530" w:type="dxa"/>
            <w:gridSpan w:val="2"/>
            <w:vAlign w:val="top"/>
          </w:tcPr>
          <w:p w14:paraId="3E85A9AE">
            <w:pPr>
              <w:spacing w:before="130"/>
              <w:ind w:left="119"/>
              <w:rPr>
                <w:rFonts w:ascii="宋体" w:hAnsi="宋体" w:eastAsia="宋体" w:cs="宋体"/>
                <w:sz w:val="19"/>
                <w:szCs w:val="19"/>
              </w:rPr>
            </w:pPr>
            <w:r>
              <w:rPr>
                <w:rFonts w:ascii="宋体" w:hAnsi="宋体" w:eastAsia="宋体" w:cs="宋体"/>
                <w:spacing w:val="18"/>
                <w:sz w:val="19"/>
                <w:szCs w:val="19"/>
              </w:rPr>
              <w:t>七、文化旅游体育与传媒支出</w:t>
            </w:r>
          </w:p>
        </w:tc>
        <w:tc>
          <w:tcPr>
            <w:tcW w:w="2136" w:type="dxa"/>
            <w:vAlign w:val="top"/>
          </w:tcPr>
          <w:p w14:paraId="7B72BC4D">
            <w:pPr>
              <w:rPr>
                <w:rFonts w:ascii="Arial"/>
                <w:sz w:val="21"/>
              </w:rPr>
            </w:pPr>
          </w:p>
        </w:tc>
      </w:tr>
      <w:tr w14:paraId="42EAC4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EEFECC5">
            <w:pPr>
              <w:spacing w:before="152" w:line="191" w:lineRule="auto"/>
              <w:ind w:left="389"/>
              <w:rPr>
                <w:rFonts w:ascii="宋体" w:hAnsi="宋体" w:eastAsia="宋体" w:cs="宋体"/>
                <w:sz w:val="19"/>
                <w:szCs w:val="19"/>
              </w:rPr>
            </w:pPr>
            <w:r>
              <w:rPr>
                <w:rFonts w:ascii="宋体" w:hAnsi="宋体" w:eastAsia="宋体" w:cs="宋体"/>
                <w:sz w:val="19"/>
                <w:szCs w:val="19"/>
              </w:rPr>
              <w:t>8</w:t>
            </w:r>
          </w:p>
        </w:tc>
        <w:tc>
          <w:tcPr>
            <w:tcW w:w="4530" w:type="dxa"/>
            <w:gridSpan w:val="2"/>
            <w:vAlign w:val="top"/>
          </w:tcPr>
          <w:p w14:paraId="5FF2726D">
            <w:pPr>
              <w:spacing w:before="121" w:line="228" w:lineRule="auto"/>
              <w:ind w:left="121"/>
              <w:rPr>
                <w:rFonts w:ascii="宋体" w:hAnsi="宋体" w:eastAsia="宋体" w:cs="宋体"/>
                <w:sz w:val="19"/>
                <w:szCs w:val="19"/>
              </w:rPr>
            </w:pPr>
            <w:r>
              <w:rPr>
                <w:rFonts w:ascii="宋体" w:hAnsi="宋体" w:eastAsia="宋体" w:cs="宋体"/>
                <w:spacing w:val="9"/>
                <w:sz w:val="19"/>
                <w:szCs w:val="19"/>
              </w:rPr>
              <w:t>八</w:t>
            </w:r>
            <w:r>
              <w:rPr>
                <w:rFonts w:ascii="宋体" w:hAnsi="宋体" w:eastAsia="宋体" w:cs="宋体"/>
                <w:spacing w:val="6"/>
                <w:sz w:val="19"/>
                <w:szCs w:val="19"/>
              </w:rPr>
              <w:t>、 附属单位上缴收入</w:t>
            </w:r>
          </w:p>
        </w:tc>
        <w:tc>
          <w:tcPr>
            <w:tcW w:w="2123" w:type="dxa"/>
            <w:vAlign w:val="top"/>
          </w:tcPr>
          <w:p w14:paraId="608C4288">
            <w:pPr>
              <w:rPr>
                <w:rFonts w:ascii="Arial"/>
                <w:sz w:val="21"/>
              </w:rPr>
            </w:pPr>
          </w:p>
        </w:tc>
        <w:tc>
          <w:tcPr>
            <w:tcW w:w="4530" w:type="dxa"/>
            <w:gridSpan w:val="2"/>
            <w:vAlign w:val="top"/>
          </w:tcPr>
          <w:p w14:paraId="17010A8C">
            <w:pPr>
              <w:spacing w:before="121" w:line="230" w:lineRule="auto"/>
              <w:ind w:left="128"/>
              <w:rPr>
                <w:rFonts w:ascii="宋体" w:hAnsi="宋体" w:eastAsia="宋体" w:cs="宋体"/>
                <w:sz w:val="19"/>
                <w:szCs w:val="19"/>
              </w:rPr>
            </w:pPr>
            <w:r>
              <w:rPr>
                <w:rFonts w:ascii="宋体" w:hAnsi="宋体" w:eastAsia="宋体" w:cs="宋体"/>
                <w:spacing w:val="18"/>
                <w:sz w:val="19"/>
                <w:szCs w:val="19"/>
              </w:rPr>
              <w:t>八</w:t>
            </w:r>
            <w:r>
              <w:rPr>
                <w:rFonts w:ascii="宋体" w:hAnsi="宋体" w:eastAsia="宋体" w:cs="宋体"/>
                <w:spacing w:val="17"/>
                <w:sz w:val="19"/>
                <w:szCs w:val="19"/>
              </w:rPr>
              <w:t>、社会保障和就业支出</w:t>
            </w:r>
          </w:p>
        </w:tc>
        <w:tc>
          <w:tcPr>
            <w:tcW w:w="2136" w:type="dxa"/>
            <w:vAlign w:val="top"/>
          </w:tcPr>
          <w:p w14:paraId="0C496286">
            <w:pPr>
              <w:spacing w:before="151" w:line="193" w:lineRule="auto"/>
              <w:ind w:left="1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r>
      <w:tr w14:paraId="73430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7605D52">
            <w:pPr>
              <w:spacing w:before="152" w:line="191" w:lineRule="auto"/>
              <w:ind w:left="389"/>
              <w:rPr>
                <w:rFonts w:ascii="宋体" w:hAnsi="宋体" w:eastAsia="宋体" w:cs="宋体"/>
                <w:sz w:val="19"/>
                <w:szCs w:val="19"/>
              </w:rPr>
            </w:pPr>
            <w:r>
              <w:rPr>
                <w:rFonts w:ascii="宋体" w:hAnsi="宋体" w:eastAsia="宋体" w:cs="宋体"/>
                <w:sz w:val="19"/>
                <w:szCs w:val="19"/>
              </w:rPr>
              <w:t>9</w:t>
            </w:r>
          </w:p>
        </w:tc>
        <w:tc>
          <w:tcPr>
            <w:tcW w:w="4530" w:type="dxa"/>
            <w:gridSpan w:val="2"/>
            <w:vAlign w:val="top"/>
          </w:tcPr>
          <w:p w14:paraId="2EAC0204">
            <w:pPr>
              <w:spacing w:before="123" w:line="232" w:lineRule="auto"/>
              <w:ind w:left="125"/>
              <w:rPr>
                <w:rFonts w:ascii="宋体" w:hAnsi="宋体" w:eastAsia="宋体" w:cs="宋体"/>
                <w:sz w:val="19"/>
                <w:szCs w:val="19"/>
              </w:rPr>
            </w:pPr>
            <w:r>
              <w:rPr>
                <w:rFonts w:ascii="宋体" w:hAnsi="宋体" w:eastAsia="宋体" w:cs="宋体"/>
                <w:spacing w:val="14"/>
                <w:sz w:val="19"/>
                <w:szCs w:val="19"/>
              </w:rPr>
              <w:t>九、其他收</w:t>
            </w:r>
            <w:r>
              <w:rPr>
                <w:rFonts w:ascii="宋体" w:hAnsi="宋体" w:eastAsia="宋体" w:cs="宋体"/>
                <w:spacing w:val="13"/>
                <w:sz w:val="19"/>
                <w:szCs w:val="19"/>
              </w:rPr>
              <w:t>入</w:t>
            </w:r>
          </w:p>
        </w:tc>
        <w:tc>
          <w:tcPr>
            <w:tcW w:w="2123" w:type="dxa"/>
            <w:vAlign w:val="top"/>
          </w:tcPr>
          <w:p w14:paraId="3C07DBAC">
            <w:pPr>
              <w:rPr>
                <w:rFonts w:ascii="Arial"/>
                <w:sz w:val="21"/>
              </w:rPr>
            </w:pPr>
          </w:p>
        </w:tc>
        <w:tc>
          <w:tcPr>
            <w:tcW w:w="4530" w:type="dxa"/>
            <w:gridSpan w:val="2"/>
            <w:vAlign w:val="top"/>
          </w:tcPr>
          <w:p w14:paraId="797D2820">
            <w:pPr>
              <w:spacing w:before="123" w:line="232" w:lineRule="auto"/>
              <w:ind w:left="132"/>
              <w:rPr>
                <w:rFonts w:ascii="宋体" w:hAnsi="宋体" w:eastAsia="宋体" w:cs="宋体"/>
                <w:sz w:val="19"/>
                <w:szCs w:val="19"/>
              </w:rPr>
            </w:pPr>
            <w:r>
              <w:rPr>
                <w:rFonts w:ascii="宋体" w:hAnsi="宋体" w:eastAsia="宋体" w:cs="宋体"/>
                <w:spacing w:val="16"/>
                <w:sz w:val="19"/>
                <w:szCs w:val="19"/>
              </w:rPr>
              <w:t>九、社会保险基金支出</w:t>
            </w:r>
          </w:p>
        </w:tc>
        <w:tc>
          <w:tcPr>
            <w:tcW w:w="2136" w:type="dxa"/>
            <w:vAlign w:val="top"/>
          </w:tcPr>
          <w:p w14:paraId="7C30900B">
            <w:pPr>
              <w:rPr>
                <w:rFonts w:ascii="Arial"/>
                <w:sz w:val="21"/>
              </w:rPr>
            </w:pPr>
          </w:p>
        </w:tc>
      </w:tr>
      <w:tr w14:paraId="248016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BFC5C1B">
            <w:pPr>
              <w:spacing w:before="152" w:line="191" w:lineRule="auto"/>
              <w:ind w:left="367"/>
              <w:rPr>
                <w:rFonts w:ascii="宋体" w:hAnsi="宋体" w:eastAsia="宋体" w:cs="宋体"/>
                <w:sz w:val="19"/>
                <w:szCs w:val="19"/>
              </w:rPr>
            </w:pPr>
            <w:r>
              <w:rPr>
                <w:rFonts w:ascii="宋体" w:hAnsi="宋体" w:eastAsia="宋体" w:cs="宋体"/>
                <w:spacing w:val="-9"/>
                <w:sz w:val="19"/>
                <w:szCs w:val="19"/>
              </w:rPr>
              <w:t>10</w:t>
            </w:r>
          </w:p>
        </w:tc>
        <w:tc>
          <w:tcPr>
            <w:tcW w:w="4530" w:type="dxa"/>
            <w:gridSpan w:val="2"/>
            <w:vAlign w:val="top"/>
          </w:tcPr>
          <w:p w14:paraId="0F66ACA1">
            <w:pPr>
              <w:rPr>
                <w:rFonts w:ascii="Arial"/>
                <w:sz w:val="21"/>
              </w:rPr>
            </w:pPr>
          </w:p>
        </w:tc>
        <w:tc>
          <w:tcPr>
            <w:tcW w:w="2123" w:type="dxa"/>
            <w:vAlign w:val="top"/>
          </w:tcPr>
          <w:p w14:paraId="183B2BA4">
            <w:pPr>
              <w:rPr>
                <w:rFonts w:ascii="Arial"/>
                <w:sz w:val="21"/>
              </w:rPr>
            </w:pPr>
          </w:p>
        </w:tc>
        <w:tc>
          <w:tcPr>
            <w:tcW w:w="4530" w:type="dxa"/>
            <w:gridSpan w:val="2"/>
            <w:vAlign w:val="top"/>
          </w:tcPr>
          <w:p w14:paraId="4C84D5F8">
            <w:pPr>
              <w:spacing w:before="121" w:line="230" w:lineRule="auto"/>
              <w:ind w:left="12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6"/>
                <w:sz w:val="19"/>
                <w:szCs w:val="19"/>
              </w:rPr>
              <w:t>、卫生健康支出</w:t>
            </w:r>
          </w:p>
        </w:tc>
        <w:tc>
          <w:tcPr>
            <w:tcW w:w="2136" w:type="dxa"/>
            <w:vAlign w:val="top"/>
          </w:tcPr>
          <w:p w14:paraId="65324E1C">
            <w:pPr>
              <w:spacing w:before="151" w:line="193" w:lineRule="auto"/>
              <w:ind w:left="162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r>
      <w:tr w14:paraId="41FDDC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F5BA3A5">
            <w:pPr>
              <w:spacing w:before="152" w:line="193" w:lineRule="auto"/>
              <w:ind w:left="367"/>
              <w:rPr>
                <w:rFonts w:ascii="宋体" w:hAnsi="宋体" w:eastAsia="宋体" w:cs="宋体"/>
                <w:sz w:val="19"/>
                <w:szCs w:val="19"/>
              </w:rPr>
            </w:pPr>
            <w:r>
              <w:rPr>
                <w:rFonts w:ascii="宋体" w:hAnsi="宋体" w:eastAsia="宋体" w:cs="宋体"/>
                <w:spacing w:val="-9"/>
                <w:sz w:val="19"/>
                <w:szCs w:val="19"/>
              </w:rPr>
              <w:t>11</w:t>
            </w:r>
          </w:p>
        </w:tc>
        <w:tc>
          <w:tcPr>
            <w:tcW w:w="4530" w:type="dxa"/>
            <w:gridSpan w:val="2"/>
            <w:vAlign w:val="top"/>
          </w:tcPr>
          <w:p w14:paraId="3B74E3C0">
            <w:pPr>
              <w:rPr>
                <w:rFonts w:ascii="Arial"/>
                <w:sz w:val="21"/>
              </w:rPr>
            </w:pPr>
          </w:p>
        </w:tc>
        <w:tc>
          <w:tcPr>
            <w:tcW w:w="2123" w:type="dxa"/>
            <w:vAlign w:val="top"/>
          </w:tcPr>
          <w:p w14:paraId="769125AD">
            <w:pPr>
              <w:rPr>
                <w:rFonts w:ascii="Arial"/>
                <w:sz w:val="21"/>
              </w:rPr>
            </w:pPr>
          </w:p>
        </w:tc>
        <w:tc>
          <w:tcPr>
            <w:tcW w:w="4530" w:type="dxa"/>
            <w:gridSpan w:val="2"/>
            <w:vAlign w:val="top"/>
          </w:tcPr>
          <w:p w14:paraId="02122F0E">
            <w:pPr>
              <w:spacing w:before="122" w:line="230" w:lineRule="auto"/>
              <w:ind w:left="123"/>
              <w:rPr>
                <w:rFonts w:ascii="宋体" w:hAnsi="宋体" w:eastAsia="宋体" w:cs="宋体"/>
                <w:sz w:val="19"/>
                <w:szCs w:val="19"/>
              </w:rPr>
            </w:pPr>
            <w:r>
              <w:rPr>
                <w:rFonts w:ascii="宋体" w:hAnsi="宋体" w:eastAsia="宋体" w:cs="宋体"/>
                <w:spacing w:val="17"/>
                <w:sz w:val="19"/>
                <w:szCs w:val="19"/>
              </w:rPr>
              <w:t>十一、节能环保支出</w:t>
            </w:r>
          </w:p>
        </w:tc>
        <w:tc>
          <w:tcPr>
            <w:tcW w:w="2136" w:type="dxa"/>
            <w:vAlign w:val="top"/>
          </w:tcPr>
          <w:p w14:paraId="296556B3">
            <w:pPr>
              <w:rPr>
                <w:rFonts w:ascii="Arial"/>
                <w:sz w:val="21"/>
              </w:rPr>
            </w:pPr>
          </w:p>
        </w:tc>
      </w:tr>
      <w:tr w14:paraId="6869EB31">
        <w:tblPrEx>
          <w:tblCellMar>
            <w:top w:w="0" w:type="dxa"/>
            <w:left w:w="0" w:type="dxa"/>
            <w:bottom w:w="0" w:type="dxa"/>
            <w:right w:w="0" w:type="dxa"/>
          </w:tblCellMar>
        </w:tblPrEx>
        <w:trPr>
          <w:trHeight w:val="378" w:hRule="atLeast"/>
        </w:trPr>
        <w:tc>
          <w:tcPr>
            <w:tcW w:w="861" w:type="dxa"/>
            <w:vAlign w:val="top"/>
          </w:tcPr>
          <w:p w14:paraId="49D67F64">
            <w:pPr>
              <w:spacing w:before="152" w:line="193" w:lineRule="auto"/>
              <w:ind w:left="367"/>
              <w:rPr>
                <w:rFonts w:ascii="宋体" w:hAnsi="宋体" w:eastAsia="宋体" w:cs="宋体"/>
                <w:sz w:val="19"/>
                <w:szCs w:val="19"/>
              </w:rPr>
            </w:pPr>
            <w:r>
              <w:rPr>
                <w:rFonts w:ascii="宋体" w:hAnsi="宋体" w:eastAsia="宋体" w:cs="宋体"/>
                <w:spacing w:val="-9"/>
                <w:sz w:val="19"/>
                <w:szCs w:val="19"/>
              </w:rPr>
              <w:t>12</w:t>
            </w:r>
          </w:p>
        </w:tc>
        <w:tc>
          <w:tcPr>
            <w:tcW w:w="4530" w:type="dxa"/>
            <w:gridSpan w:val="2"/>
            <w:vAlign w:val="top"/>
          </w:tcPr>
          <w:p w14:paraId="7B452367">
            <w:pPr>
              <w:rPr>
                <w:rFonts w:ascii="Arial"/>
                <w:sz w:val="21"/>
              </w:rPr>
            </w:pPr>
          </w:p>
        </w:tc>
        <w:tc>
          <w:tcPr>
            <w:tcW w:w="2123" w:type="dxa"/>
            <w:vAlign w:val="top"/>
          </w:tcPr>
          <w:p w14:paraId="0028366A">
            <w:pPr>
              <w:rPr>
                <w:rFonts w:ascii="Arial"/>
                <w:sz w:val="21"/>
              </w:rPr>
            </w:pPr>
          </w:p>
        </w:tc>
        <w:tc>
          <w:tcPr>
            <w:tcW w:w="4530" w:type="dxa"/>
            <w:gridSpan w:val="2"/>
            <w:vAlign w:val="top"/>
          </w:tcPr>
          <w:p w14:paraId="02B81535">
            <w:pPr>
              <w:spacing w:before="122" w:line="230" w:lineRule="auto"/>
              <w:ind w:left="123"/>
              <w:rPr>
                <w:rFonts w:ascii="宋体" w:hAnsi="宋体" w:eastAsia="宋体" w:cs="宋体"/>
                <w:sz w:val="19"/>
                <w:szCs w:val="19"/>
              </w:rPr>
            </w:pPr>
            <w:r>
              <w:rPr>
                <w:rFonts w:ascii="宋体" w:hAnsi="宋体" w:eastAsia="宋体" w:cs="宋体"/>
                <w:spacing w:val="17"/>
                <w:sz w:val="19"/>
                <w:szCs w:val="19"/>
              </w:rPr>
              <w:t>十二、城乡社区支出</w:t>
            </w:r>
          </w:p>
        </w:tc>
        <w:tc>
          <w:tcPr>
            <w:tcW w:w="2136" w:type="dxa"/>
            <w:vAlign w:val="top"/>
          </w:tcPr>
          <w:p w14:paraId="208B9C43">
            <w:pPr>
              <w:rPr>
                <w:rFonts w:ascii="Arial"/>
                <w:sz w:val="21"/>
              </w:rPr>
            </w:pPr>
          </w:p>
        </w:tc>
      </w:tr>
      <w:tr w14:paraId="739BAA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B0C9C87">
            <w:pPr>
              <w:spacing w:before="154" w:line="191" w:lineRule="auto"/>
              <w:ind w:left="367"/>
              <w:rPr>
                <w:rFonts w:ascii="宋体" w:hAnsi="宋体" w:eastAsia="宋体" w:cs="宋体"/>
                <w:sz w:val="19"/>
                <w:szCs w:val="19"/>
              </w:rPr>
            </w:pPr>
            <w:r>
              <w:rPr>
                <w:rFonts w:ascii="宋体" w:hAnsi="宋体" w:eastAsia="宋体" w:cs="宋体"/>
                <w:spacing w:val="-9"/>
                <w:sz w:val="19"/>
                <w:szCs w:val="19"/>
              </w:rPr>
              <w:t>13</w:t>
            </w:r>
          </w:p>
        </w:tc>
        <w:tc>
          <w:tcPr>
            <w:tcW w:w="4530" w:type="dxa"/>
            <w:gridSpan w:val="2"/>
            <w:vAlign w:val="top"/>
          </w:tcPr>
          <w:p w14:paraId="715FA4E6">
            <w:pPr>
              <w:rPr>
                <w:rFonts w:ascii="Arial"/>
                <w:sz w:val="21"/>
              </w:rPr>
            </w:pPr>
          </w:p>
        </w:tc>
        <w:tc>
          <w:tcPr>
            <w:tcW w:w="2123" w:type="dxa"/>
            <w:vAlign w:val="top"/>
          </w:tcPr>
          <w:p w14:paraId="5104A32A">
            <w:pPr>
              <w:rPr>
                <w:rFonts w:ascii="Arial"/>
                <w:sz w:val="21"/>
              </w:rPr>
            </w:pPr>
          </w:p>
        </w:tc>
        <w:tc>
          <w:tcPr>
            <w:tcW w:w="4530" w:type="dxa"/>
            <w:gridSpan w:val="2"/>
            <w:vAlign w:val="top"/>
          </w:tcPr>
          <w:p w14:paraId="18E41406">
            <w:pPr>
              <w:spacing w:before="123" w:line="230" w:lineRule="auto"/>
              <w:ind w:left="12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6"/>
                <w:sz w:val="19"/>
                <w:szCs w:val="19"/>
              </w:rPr>
              <w:t>三、农林水支出</w:t>
            </w:r>
          </w:p>
        </w:tc>
        <w:tc>
          <w:tcPr>
            <w:tcW w:w="2136" w:type="dxa"/>
            <w:vAlign w:val="top"/>
          </w:tcPr>
          <w:p w14:paraId="003325CE">
            <w:pPr>
              <w:rPr>
                <w:rFonts w:ascii="Arial"/>
                <w:sz w:val="21"/>
              </w:rPr>
            </w:pPr>
          </w:p>
        </w:tc>
      </w:tr>
      <w:tr w14:paraId="1D295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085F9AB">
            <w:pPr>
              <w:spacing w:before="153" w:line="193" w:lineRule="auto"/>
              <w:ind w:left="367"/>
              <w:rPr>
                <w:rFonts w:ascii="宋体" w:hAnsi="宋体" w:eastAsia="宋体" w:cs="宋体"/>
                <w:sz w:val="19"/>
                <w:szCs w:val="19"/>
              </w:rPr>
            </w:pPr>
            <w:r>
              <w:rPr>
                <w:rFonts w:ascii="宋体" w:hAnsi="宋体" w:eastAsia="宋体" w:cs="宋体"/>
                <w:spacing w:val="-9"/>
                <w:sz w:val="19"/>
                <w:szCs w:val="19"/>
              </w:rPr>
              <w:t>14</w:t>
            </w:r>
          </w:p>
        </w:tc>
        <w:tc>
          <w:tcPr>
            <w:tcW w:w="4530" w:type="dxa"/>
            <w:gridSpan w:val="2"/>
            <w:vAlign w:val="top"/>
          </w:tcPr>
          <w:p w14:paraId="5C40BCE7">
            <w:pPr>
              <w:rPr>
                <w:rFonts w:ascii="Arial"/>
                <w:sz w:val="21"/>
              </w:rPr>
            </w:pPr>
          </w:p>
        </w:tc>
        <w:tc>
          <w:tcPr>
            <w:tcW w:w="2123" w:type="dxa"/>
            <w:vAlign w:val="top"/>
          </w:tcPr>
          <w:p w14:paraId="4256AC73">
            <w:pPr>
              <w:rPr>
                <w:rFonts w:ascii="Arial"/>
                <w:sz w:val="21"/>
              </w:rPr>
            </w:pPr>
          </w:p>
        </w:tc>
        <w:tc>
          <w:tcPr>
            <w:tcW w:w="4530" w:type="dxa"/>
            <w:gridSpan w:val="2"/>
            <w:vAlign w:val="top"/>
          </w:tcPr>
          <w:p w14:paraId="72754A1B">
            <w:pPr>
              <w:spacing w:before="123" w:line="230" w:lineRule="auto"/>
              <w:ind w:left="123"/>
              <w:rPr>
                <w:rFonts w:ascii="宋体" w:hAnsi="宋体" w:eastAsia="宋体" w:cs="宋体"/>
                <w:sz w:val="19"/>
                <w:szCs w:val="19"/>
              </w:rPr>
            </w:pPr>
            <w:r>
              <w:rPr>
                <w:rFonts w:ascii="宋体" w:hAnsi="宋体" w:eastAsia="宋体" w:cs="宋体"/>
                <w:spacing w:val="17"/>
                <w:sz w:val="19"/>
                <w:szCs w:val="19"/>
              </w:rPr>
              <w:t>十四、交通运输支出</w:t>
            </w:r>
          </w:p>
        </w:tc>
        <w:tc>
          <w:tcPr>
            <w:tcW w:w="2136" w:type="dxa"/>
            <w:vAlign w:val="top"/>
          </w:tcPr>
          <w:p w14:paraId="452486BB">
            <w:pPr>
              <w:rPr>
                <w:rFonts w:ascii="Arial"/>
                <w:sz w:val="21"/>
              </w:rPr>
            </w:pPr>
          </w:p>
        </w:tc>
      </w:tr>
      <w:tr w14:paraId="3BFEA7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5B5B216">
            <w:pPr>
              <w:spacing w:before="155" w:line="191" w:lineRule="auto"/>
              <w:ind w:left="367"/>
              <w:rPr>
                <w:rFonts w:ascii="宋体" w:hAnsi="宋体" w:eastAsia="宋体" w:cs="宋体"/>
                <w:sz w:val="19"/>
                <w:szCs w:val="19"/>
              </w:rPr>
            </w:pPr>
            <w:r>
              <w:rPr>
                <w:rFonts w:ascii="宋体" w:hAnsi="宋体" w:eastAsia="宋体" w:cs="宋体"/>
                <w:spacing w:val="-9"/>
                <w:sz w:val="19"/>
                <w:szCs w:val="19"/>
              </w:rPr>
              <w:t>15</w:t>
            </w:r>
          </w:p>
        </w:tc>
        <w:tc>
          <w:tcPr>
            <w:tcW w:w="4530" w:type="dxa"/>
            <w:gridSpan w:val="2"/>
            <w:vAlign w:val="top"/>
          </w:tcPr>
          <w:p w14:paraId="48C3BDCA">
            <w:pPr>
              <w:rPr>
                <w:rFonts w:ascii="Arial"/>
                <w:sz w:val="21"/>
              </w:rPr>
            </w:pPr>
          </w:p>
        </w:tc>
        <w:tc>
          <w:tcPr>
            <w:tcW w:w="2123" w:type="dxa"/>
            <w:vAlign w:val="top"/>
          </w:tcPr>
          <w:p w14:paraId="4CBB9CD3">
            <w:pPr>
              <w:rPr>
                <w:rFonts w:ascii="Arial"/>
                <w:sz w:val="21"/>
              </w:rPr>
            </w:pPr>
          </w:p>
        </w:tc>
        <w:tc>
          <w:tcPr>
            <w:tcW w:w="4530" w:type="dxa"/>
            <w:gridSpan w:val="2"/>
            <w:vAlign w:val="top"/>
          </w:tcPr>
          <w:p w14:paraId="2032A59F">
            <w:pPr>
              <w:spacing w:before="124" w:line="230" w:lineRule="auto"/>
              <w:ind w:left="123"/>
              <w:rPr>
                <w:rFonts w:ascii="宋体" w:hAnsi="宋体" w:eastAsia="宋体" w:cs="宋体"/>
                <w:sz w:val="19"/>
                <w:szCs w:val="19"/>
              </w:rPr>
            </w:pPr>
            <w:r>
              <w:rPr>
                <w:rFonts w:ascii="宋体" w:hAnsi="宋体" w:eastAsia="宋体" w:cs="宋体"/>
                <w:spacing w:val="18"/>
                <w:sz w:val="19"/>
                <w:szCs w:val="19"/>
              </w:rPr>
              <w:t>十五、资源勘探工业信息等支</w:t>
            </w:r>
            <w:r>
              <w:rPr>
                <w:rFonts w:ascii="宋体" w:hAnsi="宋体" w:eastAsia="宋体" w:cs="宋体"/>
                <w:spacing w:val="15"/>
                <w:sz w:val="19"/>
                <w:szCs w:val="19"/>
              </w:rPr>
              <w:t>出</w:t>
            </w:r>
          </w:p>
        </w:tc>
        <w:tc>
          <w:tcPr>
            <w:tcW w:w="2136" w:type="dxa"/>
            <w:vAlign w:val="top"/>
          </w:tcPr>
          <w:p w14:paraId="4F9F7E1F">
            <w:pPr>
              <w:rPr>
                <w:rFonts w:ascii="Arial"/>
                <w:sz w:val="21"/>
              </w:rPr>
            </w:pPr>
          </w:p>
        </w:tc>
      </w:tr>
      <w:tr w14:paraId="72F76A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BB9096F">
            <w:pPr>
              <w:spacing w:before="155" w:line="191" w:lineRule="auto"/>
              <w:ind w:left="367"/>
              <w:rPr>
                <w:rFonts w:ascii="宋体" w:hAnsi="宋体" w:eastAsia="宋体" w:cs="宋体"/>
                <w:sz w:val="19"/>
                <w:szCs w:val="19"/>
              </w:rPr>
            </w:pPr>
            <w:r>
              <w:rPr>
                <w:rFonts w:ascii="宋体" w:hAnsi="宋体" w:eastAsia="宋体" w:cs="宋体"/>
                <w:spacing w:val="-9"/>
                <w:sz w:val="19"/>
                <w:szCs w:val="19"/>
              </w:rPr>
              <w:t>16</w:t>
            </w:r>
          </w:p>
        </w:tc>
        <w:tc>
          <w:tcPr>
            <w:tcW w:w="4530" w:type="dxa"/>
            <w:gridSpan w:val="2"/>
            <w:vAlign w:val="top"/>
          </w:tcPr>
          <w:p w14:paraId="14554964">
            <w:pPr>
              <w:rPr>
                <w:rFonts w:ascii="Arial"/>
                <w:sz w:val="21"/>
              </w:rPr>
            </w:pPr>
          </w:p>
        </w:tc>
        <w:tc>
          <w:tcPr>
            <w:tcW w:w="2123" w:type="dxa"/>
            <w:vAlign w:val="top"/>
          </w:tcPr>
          <w:p w14:paraId="098573CB">
            <w:pPr>
              <w:rPr>
                <w:rFonts w:ascii="Arial"/>
                <w:sz w:val="21"/>
              </w:rPr>
            </w:pPr>
          </w:p>
        </w:tc>
        <w:tc>
          <w:tcPr>
            <w:tcW w:w="4530" w:type="dxa"/>
            <w:gridSpan w:val="2"/>
            <w:vAlign w:val="top"/>
          </w:tcPr>
          <w:p w14:paraId="0A7F2879">
            <w:pPr>
              <w:spacing w:before="124" w:line="230" w:lineRule="auto"/>
              <w:ind w:left="12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六、商业服务业等支出</w:t>
            </w:r>
          </w:p>
        </w:tc>
        <w:tc>
          <w:tcPr>
            <w:tcW w:w="2136" w:type="dxa"/>
            <w:vAlign w:val="top"/>
          </w:tcPr>
          <w:p w14:paraId="49D30F41">
            <w:pPr>
              <w:rPr>
                <w:rFonts w:ascii="Arial"/>
                <w:sz w:val="21"/>
              </w:rPr>
            </w:pPr>
          </w:p>
        </w:tc>
      </w:tr>
      <w:tr w14:paraId="10AAB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BD28D8D">
            <w:pPr>
              <w:spacing w:before="156" w:line="191" w:lineRule="auto"/>
              <w:ind w:left="367"/>
              <w:rPr>
                <w:rFonts w:ascii="宋体" w:hAnsi="宋体" w:eastAsia="宋体" w:cs="宋体"/>
                <w:sz w:val="19"/>
                <w:szCs w:val="19"/>
              </w:rPr>
            </w:pPr>
            <w:r>
              <w:rPr>
                <w:rFonts w:ascii="宋体" w:hAnsi="宋体" w:eastAsia="宋体" w:cs="宋体"/>
                <w:spacing w:val="-9"/>
                <w:sz w:val="19"/>
                <w:szCs w:val="19"/>
              </w:rPr>
              <w:t>17</w:t>
            </w:r>
          </w:p>
        </w:tc>
        <w:tc>
          <w:tcPr>
            <w:tcW w:w="4530" w:type="dxa"/>
            <w:gridSpan w:val="2"/>
            <w:vAlign w:val="top"/>
          </w:tcPr>
          <w:p w14:paraId="23672A90">
            <w:pPr>
              <w:rPr>
                <w:rFonts w:ascii="Arial"/>
                <w:sz w:val="21"/>
              </w:rPr>
            </w:pPr>
          </w:p>
        </w:tc>
        <w:tc>
          <w:tcPr>
            <w:tcW w:w="2123" w:type="dxa"/>
            <w:vAlign w:val="top"/>
          </w:tcPr>
          <w:p w14:paraId="326C6750">
            <w:pPr>
              <w:rPr>
                <w:rFonts w:ascii="Arial"/>
                <w:sz w:val="21"/>
              </w:rPr>
            </w:pPr>
          </w:p>
        </w:tc>
        <w:tc>
          <w:tcPr>
            <w:tcW w:w="4530" w:type="dxa"/>
            <w:gridSpan w:val="2"/>
            <w:vAlign w:val="top"/>
          </w:tcPr>
          <w:p w14:paraId="372E4663">
            <w:pPr>
              <w:spacing w:before="125" w:line="230" w:lineRule="auto"/>
              <w:ind w:left="123"/>
              <w:rPr>
                <w:rFonts w:ascii="宋体" w:hAnsi="宋体" w:eastAsia="宋体" w:cs="宋体"/>
                <w:sz w:val="19"/>
                <w:szCs w:val="19"/>
              </w:rPr>
            </w:pPr>
            <w:r>
              <w:rPr>
                <w:rFonts w:ascii="宋体" w:hAnsi="宋体" w:eastAsia="宋体" w:cs="宋体"/>
                <w:spacing w:val="16"/>
                <w:sz w:val="19"/>
                <w:szCs w:val="19"/>
              </w:rPr>
              <w:t>十七、金融支</w:t>
            </w:r>
            <w:r>
              <w:rPr>
                <w:rFonts w:ascii="宋体" w:hAnsi="宋体" w:eastAsia="宋体" w:cs="宋体"/>
                <w:spacing w:val="14"/>
                <w:sz w:val="19"/>
                <w:szCs w:val="19"/>
              </w:rPr>
              <w:t>出</w:t>
            </w:r>
          </w:p>
        </w:tc>
        <w:tc>
          <w:tcPr>
            <w:tcW w:w="2136" w:type="dxa"/>
            <w:vAlign w:val="top"/>
          </w:tcPr>
          <w:p w14:paraId="4D4AB84E">
            <w:pPr>
              <w:rPr>
                <w:rFonts w:ascii="Arial"/>
                <w:sz w:val="21"/>
              </w:rPr>
            </w:pPr>
          </w:p>
        </w:tc>
      </w:tr>
      <w:tr w14:paraId="22A659ED">
        <w:tblPrEx>
          <w:tblCellMar>
            <w:top w:w="0" w:type="dxa"/>
            <w:left w:w="0" w:type="dxa"/>
            <w:bottom w:w="0" w:type="dxa"/>
            <w:right w:w="0" w:type="dxa"/>
          </w:tblCellMar>
        </w:tblPrEx>
        <w:trPr>
          <w:trHeight w:val="386" w:hRule="atLeast"/>
        </w:trPr>
        <w:tc>
          <w:tcPr>
            <w:tcW w:w="861" w:type="dxa"/>
            <w:vAlign w:val="top"/>
          </w:tcPr>
          <w:p w14:paraId="7EB3D634">
            <w:pPr>
              <w:spacing w:before="156" w:line="191" w:lineRule="auto"/>
              <w:ind w:left="367"/>
              <w:rPr>
                <w:rFonts w:ascii="宋体" w:hAnsi="宋体" w:eastAsia="宋体" w:cs="宋体"/>
                <w:sz w:val="19"/>
                <w:szCs w:val="19"/>
              </w:rPr>
            </w:pPr>
            <w:r>
              <w:rPr>
                <w:rFonts w:ascii="宋体" w:hAnsi="宋体" w:eastAsia="宋体" w:cs="宋体"/>
                <w:spacing w:val="-9"/>
                <w:sz w:val="19"/>
                <w:szCs w:val="19"/>
              </w:rPr>
              <w:t>18</w:t>
            </w:r>
          </w:p>
        </w:tc>
        <w:tc>
          <w:tcPr>
            <w:tcW w:w="4530" w:type="dxa"/>
            <w:gridSpan w:val="2"/>
            <w:vAlign w:val="top"/>
          </w:tcPr>
          <w:p w14:paraId="38DDB98D">
            <w:pPr>
              <w:rPr>
                <w:rFonts w:ascii="Arial"/>
                <w:sz w:val="21"/>
              </w:rPr>
            </w:pPr>
          </w:p>
        </w:tc>
        <w:tc>
          <w:tcPr>
            <w:tcW w:w="2123" w:type="dxa"/>
            <w:vAlign w:val="top"/>
          </w:tcPr>
          <w:p w14:paraId="5C2307F5">
            <w:pPr>
              <w:rPr>
                <w:rFonts w:ascii="Arial"/>
                <w:sz w:val="21"/>
              </w:rPr>
            </w:pPr>
          </w:p>
        </w:tc>
        <w:tc>
          <w:tcPr>
            <w:tcW w:w="4530" w:type="dxa"/>
            <w:gridSpan w:val="2"/>
            <w:vAlign w:val="top"/>
          </w:tcPr>
          <w:p w14:paraId="0B2B7E4B">
            <w:pPr>
              <w:spacing w:before="125" w:line="230" w:lineRule="auto"/>
              <w:ind w:left="12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八、援助其他地区支出</w:t>
            </w:r>
          </w:p>
        </w:tc>
        <w:tc>
          <w:tcPr>
            <w:tcW w:w="2136" w:type="dxa"/>
            <w:vAlign w:val="top"/>
          </w:tcPr>
          <w:p w14:paraId="63D405A3">
            <w:pPr>
              <w:rPr>
                <w:rFonts w:ascii="Arial"/>
                <w:sz w:val="21"/>
              </w:rPr>
            </w:pPr>
          </w:p>
        </w:tc>
      </w:tr>
    </w:tbl>
    <w:p w14:paraId="42127BF8">
      <w:pPr>
        <w:rPr>
          <w:rFonts w:ascii="Arial"/>
          <w:sz w:val="21"/>
        </w:rPr>
      </w:pPr>
    </w:p>
    <w:p w14:paraId="116A2FB5">
      <w:pPr>
        <w:sectPr>
          <w:footerReference r:id="rId9" w:type="default"/>
          <w:pgSz w:w="16840" w:h="11907"/>
          <w:pgMar w:top="1012" w:right="1013" w:bottom="1141" w:left="1325" w:header="0" w:footer="989" w:gutter="0"/>
          <w:cols w:space="720" w:num="1"/>
        </w:sectPr>
      </w:pPr>
    </w:p>
    <w:p w14:paraId="65FCA6DF"/>
    <w:p w14:paraId="27766880">
      <w:pPr>
        <w:spacing w:line="106" w:lineRule="exact"/>
      </w:pPr>
    </w:p>
    <w:tbl>
      <w:tblPr>
        <w:tblStyle w:val="4"/>
        <w:tblW w:w="14180" w:type="dxa"/>
        <w:tblInd w:w="30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2295"/>
        <w:gridCol w:w="2235"/>
        <w:gridCol w:w="2123"/>
        <w:gridCol w:w="2300"/>
        <w:gridCol w:w="2230"/>
        <w:gridCol w:w="2136"/>
      </w:tblGrid>
      <w:tr w14:paraId="7D1C34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391" w:type="dxa"/>
            <w:gridSpan w:val="3"/>
            <w:tcBorders>
              <w:top w:val="single" w:color="FFFFFF" w:sz="2" w:space="0"/>
              <w:left w:val="single" w:color="FFFFFF" w:sz="2" w:space="0"/>
              <w:right w:val="single" w:color="FFFFFF" w:sz="2" w:space="0"/>
            </w:tcBorders>
            <w:vAlign w:val="top"/>
          </w:tcPr>
          <w:p w14:paraId="499EAD00">
            <w:pPr>
              <w:spacing w:before="96" w:line="225" w:lineRule="auto"/>
              <w:ind w:left="131"/>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123" w:type="dxa"/>
            <w:tcBorders>
              <w:top w:val="single" w:color="FFFFFF" w:sz="2" w:space="0"/>
              <w:left w:val="single" w:color="FFFFFF" w:sz="2" w:space="0"/>
              <w:right w:val="single" w:color="FFFFFF" w:sz="2" w:space="0"/>
            </w:tcBorders>
            <w:vAlign w:val="top"/>
          </w:tcPr>
          <w:p w14:paraId="10489FD6">
            <w:pPr>
              <w:spacing w:before="99" w:line="228" w:lineRule="auto"/>
              <w:ind w:left="240"/>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6666" w:type="dxa"/>
            <w:gridSpan w:val="3"/>
            <w:tcBorders>
              <w:top w:val="single" w:color="FFFFFF" w:sz="2" w:space="0"/>
              <w:left w:val="single" w:color="FFFFFF" w:sz="2" w:space="0"/>
              <w:right w:val="single" w:color="FFFFFF" w:sz="2" w:space="0"/>
            </w:tcBorders>
            <w:vAlign w:val="top"/>
          </w:tcPr>
          <w:p w14:paraId="3FCC0F8E">
            <w:pPr>
              <w:spacing w:before="99"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36EF4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2E1269A8">
            <w:pPr>
              <w:spacing w:line="277" w:lineRule="auto"/>
              <w:rPr>
                <w:rFonts w:ascii="Arial"/>
                <w:sz w:val="21"/>
              </w:rPr>
            </w:pPr>
          </w:p>
          <w:p w14:paraId="20F281DC">
            <w:pPr>
              <w:spacing w:line="256" w:lineRule="exact"/>
              <w:ind w:firstLine="194"/>
              <w:textAlignment w:val="center"/>
            </w:pPr>
            <w:r>
              <w:drawing>
                <wp:inline distT="0" distB="0" distL="0" distR="0">
                  <wp:extent cx="290830" cy="162560"/>
                  <wp:effectExtent l="0" t="0" r="0" b="0"/>
                  <wp:docPr id="23" name="IM 23"/>
                  <wp:cNvGraphicFramePr/>
                  <a:graphic xmlns:a="http://schemas.openxmlformats.org/drawingml/2006/main">
                    <a:graphicData uri="http://schemas.openxmlformats.org/drawingml/2006/picture">
                      <pic:pic xmlns:pic="http://schemas.openxmlformats.org/drawingml/2006/picture">
                        <pic:nvPicPr>
                          <pic:cNvPr id="23" name="IM 23"/>
                          <pic:cNvPicPr/>
                        </pic:nvPicPr>
                        <pic:blipFill>
                          <a:blip r:embed="rId79"/>
                          <a:stretch>
                            <a:fillRect/>
                          </a:stretch>
                        </pic:blipFill>
                        <pic:spPr>
                          <a:xfrm>
                            <a:off x="0" y="0"/>
                            <a:ext cx="291172" cy="162712"/>
                          </a:xfrm>
                          <a:prstGeom prst="rect">
                            <a:avLst/>
                          </a:prstGeom>
                        </pic:spPr>
                      </pic:pic>
                    </a:graphicData>
                  </a:graphic>
                </wp:inline>
              </w:drawing>
            </w:r>
          </w:p>
        </w:tc>
        <w:tc>
          <w:tcPr>
            <w:tcW w:w="6653" w:type="dxa"/>
            <w:gridSpan w:val="3"/>
            <w:vAlign w:val="top"/>
          </w:tcPr>
          <w:p w14:paraId="5CBB0F5B">
            <w:pPr>
              <w:spacing w:before="84" w:line="257" w:lineRule="exact"/>
              <w:ind w:firstLine="3105"/>
              <w:textAlignment w:val="center"/>
            </w:pPr>
            <w:r>
              <w:drawing>
                <wp:inline distT="0" distB="0" distL="0" distR="0">
                  <wp:extent cx="286385" cy="162560"/>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80"/>
                          <a:stretch>
                            <a:fillRect/>
                          </a:stretch>
                        </pic:blipFill>
                        <pic:spPr>
                          <a:xfrm>
                            <a:off x="0" y="0"/>
                            <a:ext cx="286461" cy="162940"/>
                          </a:xfrm>
                          <a:prstGeom prst="rect">
                            <a:avLst/>
                          </a:prstGeom>
                        </pic:spPr>
                      </pic:pic>
                    </a:graphicData>
                  </a:graphic>
                </wp:inline>
              </w:drawing>
            </w:r>
          </w:p>
        </w:tc>
        <w:tc>
          <w:tcPr>
            <w:tcW w:w="6666" w:type="dxa"/>
            <w:gridSpan w:val="3"/>
            <w:vAlign w:val="top"/>
          </w:tcPr>
          <w:p w14:paraId="253FCC63">
            <w:pPr>
              <w:spacing w:before="86" w:line="256" w:lineRule="exact"/>
              <w:ind w:firstLine="3099"/>
              <w:textAlignment w:val="center"/>
            </w:pPr>
            <w:r>
              <w:drawing>
                <wp:inline distT="0" distB="0" distL="0" distR="0">
                  <wp:extent cx="281940" cy="161925"/>
                  <wp:effectExtent l="0" t="0" r="0" b="0"/>
                  <wp:docPr id="25" name="IM 25"/>
                  <wp:cNvGraphicFramePr/>
                  <a:graphic xmlns:a="http://schemas.openxmlformats.org/drawingml/2006/main">
                    <a:graphicData uri="http://schemas.openxmlformats.org/drawingml/2006/picture">
                      <pic:pic xmlns:pic="http://schemas.openxmlformats.org/drawingml/2006/picture">
                        <pic:nvPicPr>
                          <pic:cNvPr id="25" name="IM 25"/>
                          <pic:cNvPicPr/>
                        </pic:nvPicPr>
                        <pic:blipFill>
                          <a:blip r:embed="rId81"/>
                          <a:stretch>
                            <a:fillRect/>
                          </a:stretch>
                        </pic:blipFill>
                        <pic:spPr>
                          <a:xfrm>
                            <a:off x="0" y="0"/>
                            <a:ext cx="282447" cy="162026"/>
                          </a:xfrm>
                          <a:prstGeom prst="rect">
                            <a:avLst/>
                          </a:prstGeom>
                        </pic:spPr>
                      </pic:pic>
                    </a:graphicData>
                  </a:graphic>
                </wp:inline>
              </w:drawing>
            </w:r>
          </w:p>
        </w:tc>
      </w:tr>
      <w:tr w14:paraId="4C296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continue"/>
            <w:tcBorders>
              <w:top w:val="nil"/>
            </w:tcBorders>
            <w:vAlign w:val="top"/>
          </w:tcPr>
          <w:p w14:paraId="2C55F728">
            <w:pPr>
              <w:rPr>
                <w:rFonts w:ascii="Arial"/>
                <w:sz w:val="21"/>
              </w:rPr>
            </w:pPr>
          </w:p>
        </w:tc>
        <w:tc>
          <w:tcPr>
            <w:tcW w:w="2295" w:type="dxa"/>
            <w:tcBorders>
              <w:right w:val="nil"/>
            </w:tcBorders>
            <w:vAlign w:val="top"/>
          </w:tcPr>
          <w:p w14:paraId="1B4F2A41">
            <w:pPr>
              <w:spacing w:before="89" w:line="253" w:lineRule="exact"/>
              <w:ind w:firstLine="1928"/>
              <w:textAlignment w:val="center"/>
            </w:pPr>
            <w:r>
              <w:drawing>
                <wp:inline distT="0" distB="0" distL="0" distR="0">
                  <wp:extent cx="157480" cy="160020"/>
                  <wp:effectExtent l="0" t="0" r="0" b="0"/>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82"/>
                          <a:stretch>
                            <a:fillRect/>
                          </a:stretch>
                        </pic:blipFill>
                        <pic:spPr>
                          <a:xfrm>
                            <a:off x="0" y="0"/>
                            <a:ext cx="157848" cy="160654"/>
                          </a:xfrm>
                          <a:prstGeom prst="rect">
                            <a:avLst/>
                          </a:prstGeom>
                        </pic:spPr>
                      </pic:pic>
                    </a:graphicData>
                  </a:graphic>
                </wp:inline>
              </w:drawing>
            </w:r>
          </w:p>
        </w:tc>
        <w:tc>
          <w:tcPr>
            <w:tcW w:w="2235" w:type="dxa"/>
            <w:tcBorders>
              <w:left w:val="nil"/>
            </w:tcBorders>
            <w:vAlign w:val="top"/>
          </w:tcPr>
          <w:p w14:paraId="7FE2EEED">
            <w:pPr>
              <w:spacing w:before="96" w:line="244" w:lineRule="exact"/>
              <w:ind w:firstLine="111"/>
              <w:textAlignment w:val="center"/>
            </w:pPr>
            <w:r>
              <w:drawing>
                <wp:inline distT="0" distB="0" distL="0" distR="0">
                  <wp:extent cx="118745" cy="154940"/>
                  <wp:effectExtent l="0" t="0" r="0" b="0"/>
                  <wp:docPr id="27" name="IM 27"/>
                  <wp:cNvGraphicFramePr/>
                  <a:graphic xmlns:a="http://schemas.openxmlformats.org/drawingml/2006/main">
                    <a:graphicData uri="http://schemas.openxmlformats.org/drawingml/2006/picture">
                      <pic:pic xmlns:pic="http://schemas.openxmlformats.org/drawingml/2006/picture">
                        <pic:nvPicPr>
                          <pic:cNvPr id="27" name="IM 27"/>
                          <pic:cNvPicPr/>
                        </pic:nvPicPr>
                        <pic:blipFill>
                          <a:blip r:embed="rId83"/>
                          <a:stretch>
                            <a:fillRect/>
                          </a:stretch>
                        </pic:blipFill>
                        <pic:spPr>
                          <a:xfrm>
                            <a:off x="0" y="0"/>
                            <a:ext cx="119113" cy="155321"/>
                          </a:xfrm>
                          <a:prstGeom prst="rect">
                            <a:avLst/>
                          </a:prstGeom>
                        </pic:spPr>
                      </pic:pic>
                    </a:graphicData>
                  </a:graphic>
                </wp:inline>
              </w:drawing>
            </w:r>
          </w:p>
        </w:tc>
        <w:tc>
          <w:tcPr>
            <w:tcW w:w="2123" w:type="dxa"/>
            <w:vAlign w:val="top"/>
          </w:tcPr>
          <w:p w14:paraId="420B8AE5">
            <w:pPr>
              <w:spacing w:before="85" w:line="257" w:lineRule="exact"/>
              <w:ind w:firstLine="727"/>
              <w:textAlignment w:val="center"/>
            </w:pPr>
            <w:r>
              <w:drawing>
                <wp:inline distT="0" distB="0" distL="0" distR="0">
                  <wp:extent cx="422910" cy="162560"/>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84"/>
                          <a:stretch>
                            <a:fillRect/>
                          </a:stretch>
                        </pic:blipFill>
                        <pic:spPr>
                          <a:xfrm>
                            <a:off x="0" y="0"/>
                            <a:ext cx="422948" cy="162814"/>
                          </a:xfrm>
                          <a:prstGeom prst="rect">
                            <a:avLst/>
                          </a:prstGeom>
                        </pic:spPr>
                      </pic:pic>
                    </a:graphicData>
                  </a:graphic>
                </wp:inline>
              </w:drawing>
            </w:r>
          </w:p>
        </w:tc>
        <w:tc>
          <w:tcPr>
            <w:tcW w:w="2300" w:type="dxa"/>
            <w:tcBorders>
              <w:right w:val="nil"/>
            </w:tcBorders>
            <w:vAlign w:val="top"/>
          </w:tcPr>
          <w:p w14:paraId="0CE7C138">
            <w:pPr>
              <w:spacing w:before="89" w:line="253" w:lineRule="exact"/>
              <w:ind w:firstLine="1935"/>
              <w:textAlignment w:val="center"/>
            </w:pPr>
            <w:r>
              <w:drawing>
                <wp:inline distT="0" distB="0" distL="0" distR="0">
                  <wp:extent cx="157480" cy="160020"/>
                  <wp:effectExtent l="0" t="0" r="0" b="0"/>
                  <wp:docPr id="29" name="IM 29"/>
                  <wp:cNvGraphicFramePr/>
                  <a:graphic xmlns:a="http://schemas.openxmlformats.org/drawingml/2006/main">
                    <a:graphicData uri="http://schemas.openxmlformats.org/drawingml/2006/picture">
                      <pic:pic xmlns:pic="http://schemas.openxmlformats.org/drawingml/2006/picture">
                        <pic:nvPicPr>
                          <pic:cNvPr id="29" name="IM 29"/>
                          <pic:cNvPicPr/>
                        </pic:nvPicPr>
                        <pic:blipFill>
                          <a:blip r:embed="rId85"/>
                          <a:stretch>
                            <a:fillRect/>
                          </a:stretch>
                        </pic:blipFill>
                        <pic:spPr>
                          <a:xfrm>
                            <a:off x="0" y="0"/>
                            <a:ext cx="157848" cy="160654"/>
                          </a:xfrm>
                          <a:prstGeom prst="rect">
                            <a:avLst/>
                          </a:prstGeom>
                        </pic:spPr>
                      </pic:pic>
                    </a:graphicData>
                  </a:graphic>
                </wp:inline>
              </w:drawing>
            </w:r>
          </w:p>
        </w:tc>
        <w:tc>
          <w:tcPr>
            <w:tcW w:w="2230" w:type="dxa"/>
            <w:tcBorders>
              <w:left w:val="nil"/>
            </w:tcBorders>
            <w:vAlign w:val="top"/>
          </w:tcPr>
          <w:p w14:paraId="04F837EB">
            <w:pPr>
              <w:spacing w:before="96" w:line="244" w:lineRule="exact"/>
              <w:ind w:firstLine="115"/>
              <w:textAlignment w:val="center"/>
            </w:pPr>
            <w:r>
              <w:drawing>
                <wp:inline distT="0" distB="0" distL="0" distR="0">
                  <wp:extent cx="118745" cy="154940"/>
                  <wp:effectExtent l="0" t="0" r="0" b="0"/>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86"/>
                          <a:stretch>
                            <a:fillRect/>
                          </a:stretch>
                        </pic:blipFill>
                        <pic:spPr>
                          <a:xfrm>
                            <a:off x="0" y="0"/>
                            <a:ext cx="119113" cy="155321"/>
                          </a:xfrm>
                          <a:prstGeom prst="rect">
                            <a:avLst/>
                          </a:prstGeom>
                        </pic:spPr>
                      </pic:pic>
                    </a:graphicData>
                  </a:graphic>
                </wp:inline>
              </w:drawing>
            </w:r>
          </w:p>
        </w:tc>
        <w:tc>
          <w:tcPr>
            <w:tcW w:w="2136" w:type="dxa"/>
            <w:vAlign w:val="top"/>
          </w:tcPr>
          <w:p w14:paraId="5AF8C6C3">
            <w:pPr>
              <w:spacing w:before="85" w:line="257" w:lineRule="exact"/>
              <w:ind w:firstLine="734"/>
              <w:textAlignment w:val="center"/>
            </w:pPr>
            <w:r>
              <w:drawing>
                <wp:inline distT="0" distB="0" distL="0" distR="0">
                  <wp:extent cx="422910" cy="162560"/>
                  <wp:effectExtent l="0" t="0" r="0" b="0"/>
                  <wp:docPr id="31" name="IM 31"/>
                  <wp:cNvGraphicFramePr/>
                  <a:graphic xmlns:a="http://schemas.openxmlformats.org/drawingml/2006/main">
                    <a:graphicData uri="http://schemas.openxmlformats.org/drawingml/2006/picture">
                      <pic:pic xmlns:pic="http://schemas.openxmlformats.org/drawingml/2006/picture">
                        <pic:nvPicPr>
                          <pic:cNvPr id="31" name="IM 31"/>
                          <pic:cNvPicPr/>
                        </pic:nvPicPr>
                        <pic:blipFill>
                          <a:blip r:embed="rId87"/>
                          <a:stretch>
                            <a:fillRect/>
                          </a:stretch>
                        </pic:blipFill>
                        <pic:spPr>
                          <a:xfrm>
                            <a:off x="0" y="0"/>
                            <a:ext cx="422947" cy="162814"/>
                          </a:xfrm>
                          <a:prstGeom prst="rect">
                            <a:avLst/>
                          </a:prstGeom>
                        </pic:spPr>
                      </pic:pic>
                    </a:graphicData>
                  </a:graphic>
                </wp:inline>
              </w:drawing>
            </w:r>
          </w:p>
        </w:tc>
      </w:tr>
      <w:tr w14:paraId="0434A9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AF0C1DA">
            <w:pPr>
              <w:spacing w:before="87" w:line="254" w:lineRule="exact"/>
              <w:ind w:firstLine="196"/>
              <w:textAlignment w:val="center"/>
            </w:pPr>
            <w:r>
              <w:drawing>
                <wp:inline distT="0" distB="0" distL="0" distR="0">
                  <wp:extent cx="294005" cy="161290"/>
                  <wp:effectExtent l="0" t="0" r="0"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88"/>
                          <a:stretch>
                            <a:fillRect/>
                          </a:stretch>
                        </pic:blipFill>
                        <pic:spPr>
                          <a:xfrm>
                            <a:off x="0" y="0"/>
                            <a:ext cx="294474" cy="161924"/>
                          </a:xfrm>
                          <a:prstGeom prst="rect">
                            <a:avLst/>
                          </a:prstGeom>
                        </pic:spPr>
                      </pic:pic>
                    </a:graphicData>
                  </a:graphic>
                </wp:inline>
              </w:drawing>
            </w:r>
          </w:p>
        </w:tc>
        <w:tc>
          <w:tcPr>
            <w:tcW w:w="4530" w:type="dxa"/>
            <w:gridSpan w:val="2"/>
            <w:vAlign w:val="top"/>
          </w:tcPr>
          <w:p w14:paraId="776C487F">
            <w:pPr>
              <w:spacing w:before="110" w:line="211" w:lineRule="exact"/>
              <w:ind w:firstLine="2213"/>
              <w:textAlignment w:val="center"/>
            </w:pPr>
            <w:r>
              <w:drawing>
                <wp:inline distT="0" distB="0" distL="0" distR="0">
                  <wp:extent cx="83820" cy="133350"/>
                  <wp:effectExtent l="0" t="0" r="0" b="0"/>
                  <wp:docPr id="33" name="IM 33"/>
                  <wp:cNvGraphicFramePr/>
                  <a:graphic xmlns:a="http://schemas.openxmlformats.org/drawingml/2006/main">
                    <a:graphicData uri="http://schemas.openxmlformats.org/drawingml/2006/picture">
                      <pic:pic xmlns:pic="http://schemas.openxmlformats.org/drawingml/2006/picture">
                        <pic:nvPicPr>
                          <pic:cNvPr id="33" name="IM 33"/>
                          <pic:cNvPicPr/>
                        </pic:nvPicPr>
                        <pic:blipFill>
                          <a:blip r:embed="rId89"/>
                          <a:stretch>
                            <a:fillRect/>
                          </a:stretch>
                        </pic:blipFill>
                        <pic:spPr>
                          <a:xfrm>
                            <a:off x="0" y="0"/>
                            <a:ext cx="84454" cy="133984"/>
                          </a:xfrm>
                          <a:prstGeom prst="rect">
                            <a:avLst/>
                          </a:prstGeom>
                        </pic:spPr>
                      </pic:pic>
                    </a:graphicData>
                  </a:graphic>
                </wp:inline>
              </w:drawing>
            </w:r>
          </w:p>
        </w:tc>
        <w:tc>
          <w:tcPr>
            <w:tcW w:w="2123" w:type="dxa"/>
            <w:vAlign w:val="top"/>
          </w:tcPr>
          <w:p w14:paraId="2BEA4683">
            <w:pPr>
              <w:spacing w:before="112" w:line="211" w:lineRule="exact"/>
              <w:ind w:firstLine="988"/>
              <w:textAlignment w:val="center"/>
            </w:pPr>
            <w:r>
              <w:drawing>
                <wp:inline distT="0" distB="0" distL="0" distR="0">
                  <wp:extent cx="96520" cy="133350"/>
                  <wp:effectExtent l="0" t="0" r="0" b="0"/>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90"/>
                          <a:stretch>
                            <a:fillRect/>
                          </a:stretch>
                        </pic:blipFill>
                        <pic:spPr>
                          <a:xfrm>
                            <a:off x="0" y="0"/>
                            <a:ext cx="97104" cy="133972"/>
                          </a:xfrm>
                          <a:prstGeom prst="rect">
                            <a:avLst/>
                          </a:prstGeom>
                        </pic:spPr>
                      </pic:pic>
                    </a:graphicData>
                  </a:graphic>
                </wp:inline>
              </w:drawing>
            </w:r>
          </w:p>
        </w:tc>
        <w:tc>
          <w:tcPr>
            <w:tcW w:w="4530" w:type="dxa"/>
            <w:gridSpan w:val="2"/>
            <w:vAlign w:val="top"/>
          </w:tcPr>
          <w:p w14:paraId="27CC4325">
            <w:pPr>
              <w:spacing w:before="110" w:line="213" w:lineRule="exact"/>
              <w:ind w:firstLine="2200"/>
              <w:textAlignment w:val="center"/>
            </w:pPr>
            <w:r>
              <w:drawing>
                <wp:inline distT="0" distB="0" distL="0" distR="0">
                  <wp:extent cx="95250" cy="134620"/>
                  <wp:effectExtent l="0" t="0" r="0" b="0"/>
                  <wp:docPr id="35" name="IM 35"/>
                  <wp:cNvGraphicFramePr/>
                  <a:graphic xmlns:a="http://schemas.openxmlformats.org/drawingml/2006/main">
                    <a:graphicData uri="http://schemas.openxmlformats.org/drawingml/2006/picture">
                      <pic:pic xmlns:pic="http://schemas.openxmlformats.org/drawingml/2006/picture">
                        <pic:nvPicPr>
                          <pic:cNvPr id="35" name="IM 35"/>
                          <pic:cNvPicPr/>
                        </pic:nvPicPr>
                        <pic:blipFill>
                          <a:blip r:embed="rId91"/>
                          <a:stretch>
                            <a:fillRect/>
                          </a:stretch>
                        </pic:blipFill>
                        <pic:spPr>
                          <a:xfrm>
                            <a:off x="0" y="0"/>
                            <a:ext cx="95834" cy="135229"/>
                          </a:xfrm>
                          <a:prstGeom prst="rect">
                            <a:avLst/>
                          </a:prstGeom>
                        </pic:spPr>
                      </pic:pic>
                    </a:graphicData>
                  </a:graphic>
                </wp:inline>
              </w:drawing>
            </w:r>
          </w:p>
        </w:tc>
        <w:tc>
          <w:tcPr>
            <w:tcW w:w="2136" w:type="dxa"/>
            <w:vAlign w:val="top"/>
          </w:tcPr>
          <w:p w14:paraId="0E5BAF00">
            <w:pPr>
              <w:spacing w:before="113" w:line="210" w:lineRule="exact"/>
              <w:ind w:firstLine="989"/>
              <w:textAlignment w:val="center"/>
            </w:pPr>
            <w:r>
              <w:drawing>
                <wp:inline distT="0" distB="0" distL="0" distR="0">
                  <wp:extent cx="101600" cy="133350"/>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92"/>
                          <a:stretch>
                            <a:fillRect/>
                          </a:stretch>
                        </pic:blipFill>
                        <pic:spPr>
                          <a:xfrm>
                            <a:off x="0" y="0"/>
                            <a:ext cx="102196" cy="133451"/>
                          </a:xfrm>
                          <a:prstGeom prst="rect">
                            <a:avLst/>
                          </a:prstGeom>
                        </pic:spPr>
                      </pic:pic>
                    </a:graphicData>
                  </a:graphic>
                </wp:inline>
              </w:drawing>
            </w:r>
          </w:p>
        </w:tc>
      </w:tr>
      <w:tr w14:paraId="17742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30258FB">
            <w:pPr>
              <w:spacing w:before="149" w:line="191" w:lineRule="auto"/>
              <w:ind w:left="367"/>
              <w:rPr>
                <w:rFonts w:ascii="宋体" w:hAnsi="宋体" w:eastAsia="宋体" w:cs="宋体"/>
                <w:sz w:val="19"/>
                <w:szCs w:val="19"/>
              </w:rPr>
            </w:pPr>
            <w:r>
              <w:rPr>
                <w:rFonts w:ascii="宋体" w:hAnsi="宋体" w:eastAsia="宋体" w:cs="宋体"/>
                <w:spacing w:val="-9"/>
                <w:sz w:val="19"/>
                <w:szCs w:val="19"/>
              </w:rPr>
              <w:t>19</w:t>
            </w:r>
          </w:p>
        </w:tc>
        <w:tc>
          <w:tcPr>
            <w:tcW w:w="4530" w:type="dxa"/>
            <w:gridSpan w:val="2"/>
            <w:vAlign w:val="top"/>
          </w:tcPr>
          <w:p w14:paraId="7776562D">
            <w:pPr>
              <w:rPr>
                <w:rFonts w:ascii="Arial"/>
                <w:sz w:val="21"/>
              </w:rPr>
            </w:pPr>
          </w:p>
        </w:tc>
        <w:tc>
          <w:tcPr>
            <w:tcW w:w="2123" w:type="dxa"/>
            <w:vAlign w:val="top"/>
          </w:tcPr>
          <w:p w14:paraId="39FF40D1">
            <w:pPr>
              <w:rPr>
                <w:rFonts w:ascii="Arial"/>
                <w:sz w:val="21"/>
              </w:rPr>
            </w:pPr>
          </w:p>
        </w:tc>
        <w:tc>
          <w:tcPr>
            <w:tcW w:w="4530" w:type="dxa"/>
            <w:gridSpan w:val="2"/>
            <w:vAlign w:val="top"/>
          </w:tcPr>
          <w:p w14:paraId="14EC4369">
            <w:pPr>
              <w:spacing w:before="116" w:line="227" w:lineRule="auto"/>
              <w:ind w:left="123"/>
              <w:rPr>
                <w:rFonts w:ascii="宋体" w:hAnsi="宋体" w:eastAsia="宋体" w:cs="宋体"/>
                <w:sz w:val="19"/>
                <w:szCs w:val="19"/>
              </w:rPr>
            </w:pPr>
            <w:r>
              <w:rPr>
                <w:rFonts w:ascii="宋体" w:hAnsi="宋体" w:eastAsia="宋体" w:cs="宋体"/>
                <w:spacing w:val="8"/>
                <w:sz w:val="19"/>
                <w:szCs w:val="19"/>
              </w:rPr>
              <w:t>十</w:t>
            </w:r>
            <w:r>
              <w:rPr>
                <w:rFonts w:ascii="宋体" w:hAnsi="宋体" w:eastAsia="宋体" w:cs="宋体"/>
                <w:spacing w:val="5"/>
                <w:sz w:val="19"/>
                <w:szCs w:val="19"/>
              </w:rPr>
              <w:t>九</w:t>
            </w:r>
            <w:r>
              <w:rPr>
                <w:rFonts w:ascii="宋体" w:hAnsi="宋体" w:eastAsia="宋体" w:cs="宋体"/>
                <w:spacing w:val="4"/>
                <w:sz w:val="19"/>
                <w:szCs w:val="19"/>
              </w:rPr>
              <w:t>、  自然资源海洋气象等支出</w:t>
            </w:r>
          </w:p>
        </w:tc>
        <w:tc>
          <w:tcPr>
            <w:tcW w:w="2136" w:type="dxa"/>
            <w:vAlign w:val="top"/>
          </w:tcPr>
          <w:p w14:paraId="6F24F367">
            <w:pPr>
              <w:rPr>
                <w:rFonts w:ascii="Arial"/>
                <w:sz w:val="21"/>
              </w:rPr>
            </w:pPr>
          </w:p>
        </w:tc>
      </w:tr>
      <w:tr w14:paraId="0FBC62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67FB457">
            <w:pPr>
              <w:spacing w:before="150"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4530" w:type="dxa"/>
            <w:gridSpan w:val="2"/>
            <w:vAlign w:val="top"/>
          </w:tcPr>
          <w:p w14:paraId="2592047F">
            <w:pPr>
              <w:rPr>
                <w:rFonts w:ascii="Arial"/>
                <w:sz w:val="21"/>
              </w:rPr>
            </w:pPr>
          </w:p>
        </w:tc>
        <w:tc>
          <w:tcPr>
            <w:tcW w:w="2123" w:type="dxa"/>
            <w:vAlign w:val="top"/>
          </w:tcPr>
          <w:p w14:paraId="41CA1430">
            <w:pPr>
              <w:rPr>
                <w:rFonts w:ascii="Arial"/>
                <w:sz w:val="21"/>
              </w:rPr>
            </w:pPr>
          </w:p>
        </w:tc>
        <w:tc>
          <w:tcPr>
            <w:tcW w:w="4530" w:type="dxa"/>
            <w:gridSpan w:val="2"/>
            <w:vAlign w:val="top"/>
          </w:tcPr>
          <w:p w14:paraId="652A6655">
            <w:pPr>
              <w:spacing w:before="120"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十、住房保障支出</w:t>
            </w:r>
          </w:p>
        </w:tc>
        <w:tc>
          <w:tcPr>
            <w:tcW w:w="2136" w:type="dxa"/>
            <w:vAlign w:val="top"/>
          </w:tcPr>
          <w:p w14:paraId="1CC80083">
            <w:pPr>
              <w:spacing w:before="150" w:line="193" w:lineRule="auto"/>
              <w:ind w:left="1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r>
      <w:tr w14:paraId="2BFE37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0733326">
            <w:pPr>
              <w:spacing w:before="150" w:line="193"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1</w:t>
            </w:r>
          </w:p>
        </w:tc>
        <w:tc>
          <w:tcPr>
            <w:tcW w:w="4530" w:type="dxa"/>
            <w:gridSpan w:val="2"/>
            <w:vAlign w:val="top"/>
          </w:tcPr>
          <w:p w14:paraId="50A7BD3B">
            <w:pPr>
              <w:rPr>
                <w:rFonts w:ascii="Arial"/>
                <w:sz w:val="21"/>
              </w:rPr>
            </w:pPr>
          </w:p>
        </w:tc>
        <w:tc>
          <w:tcPr>
            <w:tcW w:w="2123" w:type="dxa"/>
            <w:vAlign w:val="top"/>
          </w:tcPr>
          <w:p w14:paraId="2AD66296">
            <w:pPr>
              <w:rPr>
                <w:rFonts w:ascii="Arial"/>
                <w:sz w:val="21"/>
              </w:rPr>
            </w:pPr>
          </w:p>
        </w:tc>
        <w:tc>
          <w:tcPr>
            <w:tcW w:w="4530" w:type="dxa"/>
            <w:gridSpan w:val="2"/>
            <w:vAlign w:val="top"/>
          </w:tcPr>
          <w:p w14:paraId="327A4F4C">
            <w:pPr>
              <w:spacing w:before="120"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十一、粮油物资储备支出</w:t>
            </w:r>
          </w:p>
        </w:tc>
        <w:tc>
          <w:tcPr>
            <w:tcW w:w="2136" w:type="dxa"/>
            <w:vAlign w:val="top"/>
          </w:tcPr>
          <w:p w14:paraId="69E886CB">
            <w:pPr>
              <w:rPr>
                <w:rFonts w:ascii="Arial"/>
                <w:sz w:val="21"/>
              </w:rPr>
            </w:pPr>
          </w:p>
        </w:tc>
      </w:tr>
      <w:tr w14:paraId="371F65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06B6B23">
            <w:pPr>
              <w:spacing w:before="152" w:line="192"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2</w:t>
            </w:r>
          </w:p>
        </w:tc>
        <w:tc>
          <w:tcPr>
            <w:tcW w:w="4530" w:type="dxa"/>
            <w:gridSpan w:val="2"/>
            <w:vAlign w:val="top"/>
          </w:tcPr>
          <w:p w14:paraId="3D1EEB26">
            <w:pPr>
              <w:rPr>
                <w:rFonts w:ascii="Arial"/>
                <w:sz w:val="21"/>
              </w:rPr>
            </w:pPr>
          </w:p>
        </w:tc>
        <w:tc>
          <w:tcPr>
            <w:tcW w:w="2123" w:type="dxa"/>
            <w:vAlign w:val="top"/>
          </w:tcPr>
          <w:p w14:paraId="677B6C9A">
            <w:pPr>
              <w:rPr>
                <w:rFonts w:ascii="Arial"/>
                <w:sz w:val="21"/>
              </w:rPr>
            </w:pPr>
          </w:p>
        </w:tc>
        <w:tc>
          <w:tcPr>
            <w:tcW w:w="4530" w:type="dxa"/>
            <w:gridSpan w:val="2"/>
            <w:vAlign w:val="top"/>
          </w:tcPr>
          <w:p w14:paraId="5F14A5E9">
            <w:pPr>
              <w:spacing w:before="121" w:line="227" w:lineRule="auto"/>
              <w:ind w:left="128"/>
              <w:rPr>
                <w:rFonts w:ascii="宋体" w:hAnsi="宋体" w:eastAsia="宋体" w:cs="宋体"/>
                <w:sz w:val="19"/>
                <w:szCs w:val="19"/>
              </w:rPr>
            </w:pPr>
            <w:r>
              <w:rPr>
                <w:rFonts w:ascii="宋体" w:hAnsi="宋体" w:eastAsia="宋体" w:cs="宋体"/>
                <w:spacing w:val="10"/>
                <w:sz w:val="19"/>
                <w:szCs w:val="19"/>
              </w:rPr>
              <w:t>二十二、 国有资本经营预算支</w:t>
            </w:r>
            <w:r>
              <w:rPr>
                <w:rFonts w:ascii="宋体" w:hAnsi="宋体" w:eastAsia="宋体" w:cs="宋体"/>
                <w:spacing w:val="9"/>
                <w:sz w:val="19"/>
                <w:szCs w:val="19"/>
              </w:rPr>
              <w:t>出</w:t>
            </w:r>
          </w:p>
        </w:tc>
        <w:tc>
          <w:tcPr>
            <w:tcW w:w="2136" w:type="dxa"/>
            <w:vAlign w:val="top"/>
          </w:tcPr>
          <w:p w14:paraId="3DAC972B">
            <w:pPr>
              <w:rPr>
                <w:rFonts w:ascii="Arial"/>
                <w:sz w:val="21"/>
              </w:rPr>
            </w:pPr>
          </w:p>
        </w:tc>
      </w:tr>
      <w:tr w14:paraId="7FCD8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8E075CD">
            <w:pPr>
              <w:spacing w:before="151"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3</w:t>
            </w:r>
          </w:p>
        </w:tc>
        <w:tc>
          <w:tcPr>
            <w:tcW w:w="4530" w:type="dxa"/>
            <w:gridSpan w:val="2"/>
            <w:vAlign w:val="top"/>
          </w:tcPr>
          <w:p w14:paraId="4D4A0E2F">
            <w:pPr>
              <w:rPr>
                <w:rFonts w:ascii="Arial"/>
                <w:sz w:val="21"/>
              </w:rPr>
            </w:pPr>
          </w:p>
        </w:tc>
        <w:tc>
          <w:tcPr>
            <w:tcW w:w="2123" w:type="dxa"/>
            <w:vAlign w:val="top"/>
          </w:tcPr>
          <w:p w14:paraId="5676F345">
            <w:pPr>
              <w:rPr>
                <w:rFonts w:ascii="Arial"/>
                <w:sz w:val="21"/>
              </w:rPr>
            </w:pPr>
          </w:p>
        </w:tc>
        <w:tc>
          <w:tcPr>
            <w:tcW w:w="4530" w:type="dxa"/>
            <w:gridSpan w:val="2"/>
            <w:vAlign w:val="top"/>
          </w:tcPr>
          <w:p w14:paraId="341BFA34">
            <w:pPr>
              <w:spacing w:before="121" w:line="230" w:lineRule="auto"/>
              <w:ind w:left="128"/>
              <w:rPr>
                <w:rFonts w:ascii="宋体" w:hAnsi="宋体" w:eastAsia="宋体" w:cs="宋体"/>
                <w:sz w:val="19"/>
                <w:szCs w:val="19"/>
              </w:rPr>
            </w:pPr>
            <w:r>
              <w:rPr>
                <w:rFonts w:ascii="宋体" w:hAnsi="宋体" w:eastAsia="宋体" w:cs="宋体"/>
                <w:spacing w:val="28"/>
                <w:sz w:val="19"/>
                <w:szCs w:val="19"/>
              </w:rPr>
              <w:t>二</w:t>
            </w:r>
            <w:r>
              <w:rPr>
                <w:rFonts w:ascii="宋体" w:hAnsi="宋体" w:eastAsia="宋体" w:cs="宋体"/>
                <w:spacing w:val="17"/>
                <w:sz w:val="19"/>
                <w:szCs w:val="19"/>
              </w:rPr>
              <w:t>十三、灾害防治及应急管理支出</w:t>
            </w:r>
          </w:p>
        </w:tc>
        <w:tc>
          <w:tcPr>
            <w:tcW w:w="2136" w:type="dxa"/>
            <w:vAlign w:val="top"/>
          </w:tcPr>
          <w:p w14:paraId="45C2DE2C">
            <w:pPr>
              <w:rPr>
                <w:rFonts w:ascii="Arial"/>
                <w:sz w:val="21"/>
              </w:rPr>
            </w:pPr>
          </w:p>
        </w:tc>
      </w:tr>
      <w:tr w14:paraId="08A0B5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41C9CF6">
            <w:pPr>
              <w:spacing w:before="153" w:line="192"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4</w:t>
            </w:r>
          </w:p>
        </w:tc>
        <w:tc>
          <w:tcPr>
            <w:tcW w:w="4530" w:type="dxa"/>
            <w:gridSpan w:val="2"/>
            <w:vAlign w:val="top"/>
          </w:tcPr>
          <w:p w14:paraId="0B6B68D7">
            <w:pPr>
              <w:rPr>
                <w:rFonts w:ascii="Arial"/>
                <w:sz w:val="21"/>
              </w:rPr>
            </w:pPr>
          </w:p>
        </w:tc>
        <w:tc>
          <w:tcPr>
            <w:tcW w:w="2123" w:type="dxa"/>
            <w:vAlign w:val="top"/>
          </w:tcPr>
          <w:p w14:paraId="514CA00F">
            <w:pPr>
              <w:rPr>
                <w:rFonts w:ascii="Arial"/>
                <w:sz w:val="21"/>
              </w:rPr>
            </w:pPr>
          </w:p>
        </w:tc>
        <w:tc>
          <w:tcPr>
            <w:tcW w:w="4530" w:type="dxa"/>
            <w:gridSpan w:val="2"/>
            <w:vAlign w:val="top"/>
          </w:tcPr>
          <w:p w14:paraId="7B9C637D">
            <w:pPr>
              <w:spacing w:before="122" w:line="230" w:lineRule="auto"/>
              <w:ind w:left="128"/>
              <w:rPr>
                <w:rFonts w:ascii="宋体" w:hAnsi="宋体" w:eastAsia="宋体" w:cs="宋体"/>
                <w:sz w:val="19"/>
                <w:szCs w:val="19"/>
              </w:rPr>
            </w:pPr>
            <w:r>
              <w:rPr>
                <w:rFonts w:ascii="宋体" w:hAnsi="宋体" w:eastAsia="宋体" w:cs="宋体"/>
                <w:spacing w:val="16"/>
                <w:sz w:val="19"/>
                <w:szCs w:val="19"/>
              </w:rPr>
              <w:t>二</w:t>
            </w:r>
            <w:r>
              <w:rPr>
                <w:rFonts w:ascii="宋体" w:hAnsi="宋体" w:eastAsia="宋体" w:cs="宋体"/>
                <w:spacing w:val="15"/>
                <w:sz w:val="19"/>
                <w:szCs w:val="19"/>
              </w:rPr>
              <w:t>十四、预备费</w:t>
            </w:r>
          </w:p>
        </w:tc>
        <w:tc>
          <w:tcPr>
            <w:tcW w:w="2136" w:type="dxa"/>
            <w:vAlign w:val="top"/>
          </w:tcPr>
          <w:p w14:paraId="591866FD">
            <w:pPr>
              <w:rPr>
                <w:rFonts w:ascii="Arial"/>
                <w:sz w:val="21"/>
              </w:rPr>
            </w:pPr>
          </w:p>
        </w:tc>
      </w:tr>
      <w:tr w14:paraId="7FA3AC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C18BDCF">
            <w:pPr>
              <w:spacing w:before="153"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5</w:t>
            </w:r>
          </w:p>
        </w:tc>
        <w:tc>
          <w:tcPr>
            <w:tcW w:w="4530" w:type="dxa"/>
            <w:gridSpan w:val="2"/>
            <w:vAlign w:val="top"/>
          </w:tcPr>
          <w:p w14:paraId="175B59C1">
            <w:pPr>
              <w:rPr>
                <w:rFonts w:ascii="Arial"/>
                <w:sz w:val="21"/>
              </w:rPr>
            </w:pPr>
          </w:p>
        </w:tc>
        <w:tc>
          <w:tcPr>
            <w:tcW w:w="2123" w:type="dxa"/>
            <w:vAlign w:val="top"/>
          </w:tcPr>
          <w:p w14:paraId="573335CC">
            <w:pPr>
              <w:rPr>
                <w:rFonts w:ascii="Arial"/>
                <w:sz w:val="21"/>
              </w:rPr>
            </w:pPr>
          </w:p>
        </w:tc>
        <w:tc>
          <w:tcPr>
            <w:tcW w:w="4530" w:type="dxa"/>
            <w:gridSpan w:val="2"/>
            <w:vAlign w:val="top"/>
          </w:tcPr>
          <w:p w14:paraId="10B4CA42">
            <w:pPr>
              <w:spacing w:before="123" w:line="230" w:lineRule="auto"/>
              <w:ind w:left="128"/>
              <w:rPr>
                <w:rFonts w:ascii="宋体" w:hAnsi="宋体" w:eastAsia="宋体" w:cs="宋体"/>
                <w:sz w:val="19"/>
                <w:szCs w:val="19"/>
              </w:rPr>
            </w:pPr>
            <w:r>
              <w:rPr>
                <w:rFonts w:ascii="宋体" w:hAnsi="宋体" w:eastAsia="宋体" w:cs="宋体"/>
                <w:spacing w:val="16"/>
                <w:sz w:val="19"/>
                <w:szCs w:val="19"/>
              </w:rPr>
              <w:t>二十五、其他支</w:t>
            </w:r>
            <w:r>
              <w:rPr>
                <w:rFonts w:ascii="宋体" w:hAnsi="宋体" w:eastAsia="宋体" w:cs="宋体"/>
                <w:spacing w:val="15"/>
                <w:sz w:val="19"/>
                <w:szCs w:val="19"/>
              </w:rPr>
              <w:t>出</w:t>
            </w:r>
          </w:p>
        </w:tc>
        <w:tc>
          <w:tcPr>
            <w:tcW w:w="2136" w:type="dxa"/>
            <w:vAlign w:val="top"/>
          </w:tcPr>
          <w:p w14:paraId="55721D7C">
            <w:pPr>
              <w:rPr>
                <w:rFonts w:ascii="Arial"/>
                <w:sz w:val="21"/>
              </w:rPr>
            </w:pPr>
          </w:p>
        </w:tc>
      </w:tr>
      <w:tr w14:paraId="20BDA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0159C46">
            <w:pPr>
              <w:spacing w:before="153"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6</w:t>
            </w:r>
          </w:p>
        </w:tc>
        <w:tc>
          <w:tcPr>
            <w:tcW w:w="4530" w:type="dxa"/>
            <w:gridSpan w:val="2"/>
            <w:vAlign w:val="top"/>
          </w:tcPr>
          <w:p w14:paraId="53F38E3B">
            <w:pPr>
              <w:rPr>
                <w:rFonts w:ascii="Arial"/>
                <w:sz w:val="21"/>
              </w:rPr>
            </w:pPr>
          </w:p>
        </w:tc>
        <w:tc>
          <w:tcPr>
            <w:tcW w:w="2123" w:type="dxa"/>
            <w:vAlign w:val="top"/>
          </w:tcPr>
          <w:p w14:paraId="3E6505CC">
            <w:pPr>
              <w:rPr>
                <w:rFonts w:ascii="Arial"/>
                <w:sz w:val="21"/>
              </w:rPr>
            </w:pPr>
          </w:p>
        </w:tc>
        <w:tc>
          <w:tcPr>
            <w:tcW w:w="4530" w:type="dxa"/>
            <w:gridSpan w:val="2"/>
            <w:vAlign w:val="top"/>
          </w:tcPr>
          <w:p w14:paraId="374B1AC0">
            <w:pPr>
              <w:spacing w:before="123"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十六、转移性支出</w:t>
            </w:r>
          </w:p>
        </w:tc>
        <w:tc>
          <w:tcPr>
            <w:tcW w:w="2136" w:type="dxa"/>
            <w:vAlign w:val="top"/>
          </w:tcPr>
          <w:p w14:paraId="3FC3F71C">
            <w:pPr>
              <w:rPr>
                <w:rFonts w:ascii="Arial"/>
                <w:sz w:val="21"/>
              </w:rPr>
            </w:pPr>
          </w:p>
        </w:tc>
      </w:tr>
      <w:tr w14:paraId="1193A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45F1707">
            <w:pPr>
              <w:spacing w:before="154"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7</w:t>
            </w:r>
          </w:p>
        </w:tc>
        <w:tc>
          <w:tcPr>
            <w:tcW w:w="4530" w:type="dxa"/>
            <w:gridSpan w:val="2"/>
            <w:vAlign w:val="top"/>
          </w:tcPr>
          <w:p w14:paraId="4C8CF2CA">
            <w:pPr>
              <w:rPr>
                <w:rFonts w:ascii="Arial"/>
                <w:sz w:val="21"/>
              </w:rPr>
            </w:pPr>
          </w:p>
        </w:tc>
        <w:tc>
          <w:tcPr>
            <w:tcW w:w="2123" w:type="dxa"/>
            <w:vAlign w:val="top"/>
          </w:tcPr>
          <w:p w14:paraId="12152A18">
            <w:pPr>
              <w:rPr>
                <w:rFonts w:ascii="Arial"/>
                <w:sz w:val="21"/>
              </w:rPr>
            </w:pPr>
          </w:p>
        </w:tc>
        <w:tc>
          <w:tcPr>
            <w:tcW w:w="4530" w:type="dxa"/>
            <w:gridSpan w:val="2"/>
            <w:vAlign w:val="top"/>
          </w:tcPr>
          <w:p w14:paraId="3487A9FC">
            <w:pPr>
              <w:spacing w:before="124"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十七、债务还本支出</w:t>
            </w:r>
          </w:p>
        </w:tc>
        <w:tc>
          <w:tcPr>
            <w:tcW w:w="2136" w:type="dxa"/>
            <w:vAlign w:val="top"/>
          </w:tcPr>
          <w:p w14:paraId="56F36B7A">
            <w:pPr>
              <w:rPr>
                <w:rFonts w:ascii="Arial"/>
                <w:sz w:val="21"/>
              </w:rPr>
            </w:pPr>
          </w:p>
        </w:tc>
      </w:tr>
      <w:tr w14:paraId="2DB1AF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4E58526">
            <w:pPr>
              <w:spacing w:before="154"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8</w:t>
            </w:r>
          </w:p>
        </w:tc>
        <w:tc>
          <w:tcPr>
            <w:tcW w:w="4530" w:type="dxa"/>
            <w:gridSpan w:val="2"/>
            <w:vAlign w:val="top"/>
          </w:tcPr>
          <w:p w14:paraId="194C9226">
            <w:pPr>
              <w:rPr>
                <w:rFonts w:ascii="Arial"/>
                <w:sz w:val="21"/>
              </w:rPr>
            </w:pPr>
          </w:p>
        </w:tc>
        <w:tc>
          <w:tcPr>
            <w:tcW w:w="2123" w:type="dxa"/>
            <w:vAlign w:val="top"/>
          </w:tcPr>
          <w:p w14:paraId="7969952B">
            <w:pPr>
              <w:rPr>
                <w:rFonts w:ascii="Arial"/>
                <w:sz w:val="21"/>
              </w:rPr>
            </w:pPr>
          </w:p>
        </w:tc>
        <w:tc>
          <w:tcPr>
            <w:tcW w:w="4530" w:type="dxa"/>
            <w:gridSpan w:val="2"/>
            <w:vAlign w:val="top"/>
          </w:tcPr>
          <w:p w14:paraId="7B4376A1">
            <w:pPr>
              <w:spacing w:before="123"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十八、债务付息支出</w:t>
            </w:r>
          </w:p>
        </w:tc>
        <w:tc>
          <w:tcPr>
            <w:tcW w:w="2136" w:type="dxa"/>
            <w:vAlign w:val="top"/>
          </w:tcPr>
          <w:p w14:paraId="008D7819">
            <w:pPr>
              <w:rPr>
                <w:rFonts w:ascii="Arial"/>
                <w:sz w:val="21"/>
              </w:rPr>
            </w:pPr>
          </w:p>
        </w:tc>
      </w:tr>
      <w:tr w14:paraId="77D732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F099B7D">
            <w:pPr>
              <w:spacing w:before="154"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9</w:t>
            </w:r>
          </w:p>
        </w:tc>
        <w:tc>
          <w:tcPr>
            <w:tcW w:w="4530" w:type="dxa"/>
            <w:gridSpan w:val="2"/>
            <w:vAlign w:val="top"/>
          </w:tcPr>
          <w:p w14:paraId="6B0BB886">
            <w:pPr>
              <w:rPr>
                <w:rFonts w:ascii="Arial"/>
                <w:sz w:val="21"/>
              </w:rPr>
            </w:pPr>
          </w:p>
        </w:tc>
        <w:tc>
          <w:tcPr>
            <w:tcW w:w="2123" w:type="dxa"/>
            <w:vAlign w:val="top"/>
          </w:tcPr>
          <w:p w14:paraId="1D3CCE1B">
            <w:pPr>
              <w:rPr>
                <w:rFonts w:ascii="Arial"/>
                <w:sz w:val="21"/>
              </w:rPr>
            </w:pPr>
          </w:p>
        </w:tc>
        <w:tc>
          <w:tcPr>
            <w:tcW w:w="4530" w:type="dxa"/>
            <w:gridSpan w:val="2"/>
            <w:vAlign w:val="top"/>
          </w:tcPr>
          <w:p w14:paraId="484B43BB">
            <w:pPr>
              <w:spacing w:before="124" w:line="230" w:lineRule="auto"/>
              <w:ind w:left="12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十九、债务发行费用支出</w:t>
            </w:r>
          </w:p>
        </w:tc>
        <w:tc>
          <w:tcPr>
            <w:tcW w:w="2136" w:type="dxa"/>
            <w:vAlign w:val="top"/>
          </w:tcPr>
          <w:p w14:paraId="4B0FFF68">
            <w:pPr>
              <w:rPr>
                <w:rFonts w:ascii="Arial"/>
                <w:sz w:val="21"/>
              </w:rPr>
            </w:pPr>
          </w:p>
        </w:tc>
      </w:tr>
      <w:tr w14:paraId="2A7E2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0E3650B">
            <w:pPr>
              <w:spacing w:before="155" w:line="191" w:lineRule="auto"/>
              <w:ind w:left="347"/>
              <w:rPr>
                <w:rFonts w:ascii="宋体" w:hAnsi="宋体" w:eastAsia="宋体" w:cs="宋体"/>
                <w:sz w:val="19"/>
                <w:szCs w:val="19"/>
              </w:rPr>
            </w:pPr>
            <w:r>
              <w:rPr>
                <w:rFonts w:ascii="宋体" w:hAnsi="宋体" w:eastAsia="宋体" w:cs="宋体"/>
                <w:spacing w:val="-2"/>
                <w:sz w:val="19"/>
                <w:szCs w:val="19"/>
              </w:rPr>
              <w:t>30</w:t>
            </w:r>
          </w:p>
        </w:tc>
        <w:tc>
          <w:tcPr>
            <w:tcW w:w="4530" w:type="dxa"/>
            <w:gridSpan w:val="2"/>
            <w:vAlign w:val="top"/>
          </w:tcPr>
          <w:p w14:paraId="3D487DD7">
            <w:pPr>
              <w:rPr>
                <w:rFonts w:ascii="Arial"/>
                <w:sz w:val="21"/>
              </w:rPr>
            </w:pPr>
          </w:p>
        </w:tc>
        <w:tc>
          <w:tcPr>
            <w:tcW w:w="2123" w:type="dxa"/>
            <w:vAlign w:val="top"/>
          </w:tcPr>
          <w:p w14:paraId="22093DAB">
            <w:pPr>
              <w:rPr>
                <w:rFonts w:ascii="Arial"/>
                <w:sz w:val="21"/>
              </w:rPr>
            </w:pPr>
          </w:p>
        </w:tc>
        <w:tc>
          <w:tcPr>
            <w:tcW w:w="4530" w:type="dxa"/>
            <w:gridSpan w:val="2"/>
            <w:vAlign w:val="top"/>
          </w:tcPr>
          <w:p w14:paraId="77AE1DB5">
            <w:pPr>
              <w:spacing w:before="125" w:line="230" w:lineRule="auto"/>
              <w:ind w:left="122"/>
              <w:rPr>
                <w:rFonts w:ascii="宋体" w:hAnsi="宋体" w:eastAsia="宋体" w:cs="宋体"/>
                <w:sz w:val="19"/>
                <w:szCs w:val="19"/>
              </w:rPr>
            </w:pPr>
            <w:r>
              <w:rPr>
                <w:rFonts w:ascii="宋体" w:hAnsi="宋体" w:eastAsia="宋体" w:cs="宋体"/>
                <w:spacing w:val="18"/>
                <w:sz w:val="19"/>
                <w:szCs w:val="19"/>
              </w:rPr>
              <w:t>三十、抗疫特别国债安排的支</w:t>
            </w:r>
            <w:r>
              <w:rPr>
                <w:rFonts w:ascii="宋体" w:hAnsi="宋体" w:eastAsia="宋体" w:cs="宋体"/>
                <w:spacing w:val="16"/>
                <w:sz w:val="19"/>
                <w:szCs w:val="19"/>
              </w:rPr>
              <w:t>出</w:t>
            </w:r>
          </w:p>
        </w:tc>
        <w:tc>
          <w:tcPr>
            <w:tcW w:w="2136" w:type="dxa"/>
            <w:vAlign w:val="top"/>
          </w:tcPr>
          <w:p w14:paraId="097ACBA9">
            <w:pPr>
              <w:rPr>
                <w:rFonts w:ascii="Arial"/>
                <w:sz w:val="21"/>
              </w:rPr>
            </w:pPr>
          </w:p>
        </w:tc>
      </w:tr>
      <w:tr w14:paraId="16374B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C2E4A75">
            <w:pPr>
              <w:spacing w:before="155" w:line="191" w:lineRule="auto"/>
              <w:ind w:left="347"/>
              <w:rPr>
                <w:rFonts w:ascii="宋体" w:hAnsi="宋体" w:eastAsia="宋体" w:cs="宋体"/>
                <w:sz w:val="19"/>
                <w:szCs w:val="19"/>
              </w:rPr>
            </w:pPr>
            <w:r>
              <w:rPr>
                <w:rFonts w:ascii="宋体" w:hAnsi="宋体" w:eastAsia="宋体" w:cs="宋体"/>
                <w:spacing w:val="-2"/>
                <w:sz w:val="19"/>
                <w:szCs w:val="19"/>
              </w:rPr>
              <w:t>31</w:t>
            </w:r>
          </w:p>
        </w:tc>
        <w:tc>
          <w:tcPr>
            <w:tcW w:w="4530" w:type="dxa"/>
            <w:gridSpan w:val="2"/>
            <w:vAlign w:val="top"/>
          </w:tcPr>
          <w:p w14:paraId="3138E504">
            <w:pPr>
              <w:spacing w:before="91" w:line="256" w:lineRule="exact"/>
              <w:ind w:firstLine="1608"/>
              <w:textAlignment w:val="center"/>
            </w:pPr>
            <w:r>
              <w:drawing>
                <wp:inline distT="0" distB="0" distL="0" distR="0">
                  <wp:extent cx="825500" cy="162560"/>
                  <wp:effectExtent l="0" t="0" r="0" b="0"/>
                  <wp:docPr id="37" name="IM 37"/>
                  <wp:cNvGraphicFramePr/>
                  <a:graphic xmlns:a="http://schemas.openxmlformats.org/drawingml/2006/main">
                    <a:graphicData uri="http://schemas.openxmlformats.org/drawingml/2006/picture">
                      <pic:pic xmlns:pic="http://schemas.openxmlformats.org/drawingml/2006/picture">
                        <pic:nvPicPr>
                          <pic:cNvPr id="37" name="IM 37"/>
                          <pic:cNvPicPr/>
                        </pic:nvPicPr>
                        <pic:blipFill>
                          <a:blip r:embed="rId93"/>
                          <a:stretch>
                            <a:fillRect/>
                          </a:stretch>
                        </pic:blipFill>
                        <pic:spPr>
                          <a:xfrm>
                            <a:off x="0" y="0"/>
                            <a:ext cx="825830" cy="162953"/>
                          </a:xfrm>
                          <a:prstGeom prst="rect">
                            <a:avLst/>
                          </a:prstGeom>
                        </pic:spPr>
                      </pic:pic>
                    </a:graphicData>
                  </a:graphic>
                </wp:inline>
              </w:drawing>
            </w:r>
          </w:p>
        </w:tc>
        <w:tc>
          <w:tcPr>
            <w:tcW w:w="2123" w:type="dxa"/>
            <w:vAlign w:val="top"/>
          </w:tcPr>
          <w:p w14:paraId="1A7BCBE7">
            <w:pPr>
              <w:spacing w:before="117" w:line="213" w:lineRule="exact"/>
              <w:ind w:firstLine="1466"/>
              <w:textAlignment w:val="center"/>
            </w:pPr>
            <w:r>
              <w:drawing>
                <wp:inline distT="0" distB="0" distL="0" distR="0">
                  <wp:extent cx="361950" cy="134620"/>
                  <wp:effectExtent l="0" t="0" r="0" b="0"/>
                  <wp:docPr id="38" name="IM 38"/>
                  <wp:cNvGraphicFramePr/>
                  <a:graphic xmlns:a="http://schemas.openxmlformats.org/drawingml/2006/main">
                    <a:graphicData uri="http://schemas.openxmlformats.org/drawingml/2006/picture">
                      <pic:pic xmlns:pic="http://schemas.openxmlformats.org/drawingml/2006/picture">
                        <pic:nvPicPr>
                          <pic:cNvPr id="38" name="IM 38"/>
                          <pic:cNvPicPr/>
                        </pic:nvPicPr>
                        <pic:blipFill>
                          <a:blip r:embed="rId94"/>
                          <a:stretch>
                            <a:fillRect/>
                          </a:stretch>
                        </pic:blipFill>
                        <pic:spPr>
                          <a:xfrm>
                            <a:off x="0" y="0"/>
                            <a:ext cx="362534" cy="135242"/>
                          </a:xfrm>
                          <a:prstGeom prst="rect">
                            <a:avLst/>
                          </a:prstGeom>
                        </pic:spPr>
                      </pic:pic>
                    </a:graphicData>
                  </a:graphic>
                </wp:inline>
              </w:drawing>
            </w:r>
          </w:p>
        </w:tc>
        <w:tc>
          <w:tcPr>
            <w:tcW w:w="4530" w:type="dxa"/>
            <w:gridSpan w:val="2"/>
            <w:vAlign w:val="top"/>
          </w:tcPr>
          <w:p w14:paraId="6DBD1672">
            <w:pPr>
              <w:spacing w:before="91" w:line="256" w:lineRule="exact"/>
              <w:ind w:firstLine="1615"/>
              <w:textAlignment w:val="center"/>
            </w:pPr>
            <w:r>
              <w:drawing>
                <wp:inline distT="0" distB="0" distL="0" distR="0">
                  <wp:extent cx="825500" cy="162560"/>
                  <wp:effectExtent l="0" t="0" r="0" b="0"/>
                  <wp:docPr id="39" name="IM 39"/>
                  <wp:cNvGraphicFramePr/>
                  <a:graphic xmlns:a="http://schemas.openxmlformats.org/drawingml/2006/main">
                    <a:graphicData uri="http://schemas.openxmlformats.org/drawingml/2006/picture">
                      <pic:pic xmlns:pic="http://schemas.openxmlformats.org/drawingml/2006/picture">
                        <pic:nvPicPr>
                          <pic:cNvPr id="39" name="IM 39"/>
                          <pic:cNvPicPr/>
                        </pic:nvPicPr>
                        <pic:blipFill>
                          <a:blip r:embed="rId95"/>
                          <a:stretch>
                            <a:fillRect/>
                          </a:stretch>
                        </pic:blipFill>
                        <pic:spPr>
                          <a:xfrm>
                            <a:off x="0" y="0"/>
                            <a:ext cx="825830" cy="162674"/>
                          </a:xfrm>
                          <a:prstGeom prst="rect">
                            <a:avLst/>
                          </a:prstGeom>
                        </pic:spPr>
                      </pic:pic>
                    </a:graphicData>
                  </a:graphic>
                </wp:inline>
              </w:drawing>
            </w:r>
          </w:p>
        </w:tc>
        <w:tc>
          <w:tcPr>
            <w:tcW w:w="2136" w:type="dxa"/>
            <w:vAlign w:val="top"/>
          </w:tcPr>
          <w:p w14:paraId="5C3DC2CF">
            <w:pPr>
              <w:spacing w:before="117" w:line="213" w:lineRule="exact"/>
              <w:ind w:firstLine="1476"/>
              <w:textAlignment w:val="center"/>
            </w:pPr>
            <w:r>
              <w:drawing>
                <wp:inline distT="0" distB="0" distL="0" distR="0">
                  <wp:extent cx="361950" cy="134620"/>
                  <wp:effectExtent l="0" t="0" r="0" b="0"/>
                  <wp:docPr id="40" name="IM 40"/>
                  <wp:cNvGraphicFramePr/>
                  <a:graphic xmlns:a="http://schemas.openxmlformats.org/drawingml/2006/main">
                    <a:graphicData uri="http://schemas.openxmlformats.org/drawingml/2006/picture">
                      <pic:pic xmlns:pic="http://schemas.openxmlformats.org/drawingml/2006/picture">
                        <pic:nvPicPr>
                          <pic:cNvPr id="40" name="IM 40"/>
                          <pic:cNvPicPr/>
                        </pic:nvPicPr>
                        <pic:blipFill>
                          <a:blip r:embed="rId96"/>
                          <a:stretch>
                            <a:fillRect/>
                          </a:stretch>
                        </pic:blipFill>
                        <pic:spPr>
                          <a:xfrm>
                            <a:off x="0" y="0"/>
                            <a:ext cx="362546" cy="135242"/>
                          </a:xfrm>
                          <a:prstGeom prst="rect">
                            <a:avLst/>
                          </a:prstGeom>
                        </pic:spPr>
                      </pic:pic>
                    </a:graphicData>
                  </a:graphic>
                </wp:inline>
              </w:drawing>
            </w:r>
          </w:p>
        </w:tc>
      </w:tr>
      <w:tr w14:paraId="06519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7A808FA">
            <w:pPr>
              <w:spacing w:before="156" w:line="191" w:lineRule="auto"/>
              <w:ind w:left="347"/>
              <w:rPr>
                <w:rFonts w:ascii="宋体" w:hAnsi="宋体" w:eastAsia="宋体" w:cs="宋体"/>
                <w:sz w:val="19"/>
                <w:szCs w:val="19"/>
              </w:rPr>
            </w:pPr>
            <w:r>
              <w:rPr>
                <w:rFonts w:ascii="宋体" w:hAnsi="宋体" w:eastAsia="宋体" w:cs="宋体"/>
                <w:spacing w:val="-2"/>
                <w:sz w:val="19"/>
                <w:szCs w:val="19"/>
              </w:rPr>
              <w:t>32</w:t>
            </w:r>
          </w:p>
        </w:tc>
        <w:tc>
          <w:tcPr>
            <w:tcW w:w="4530" w:type="dxa"/>
            <w:gridSpan w:val="2"/>
            <w:vAlign w:val="top"/>
          </w:tcPr>
          <w:p w14:paraId="0B7876F8">
            <w:pPr>
              <w:spacing w:before="123" w:line="227" w:lineRule="auto"/>
              <w:ind w:left="119"/>
              <w:rPr>
                <w:rFonts w:ascii="宋体" w:hAnsi="宋体" w:eastAsia="宋体" w:cs="宋体"/>
                <w:sz w:val="19"/>
                <w:szCs w:val="19"/>
              </w:rPr>
            </w:pPr>
            <w:r>
              <w:rPr>
                <w:rFonts w:ascii="宋体" w:hAnsi="宋体" w:eastAsia="宋体" w:cs="宋体"/>
                <w:spacing w:val="15"/>
                <w:sz w:val="19"/>
                <w:szCs w:val="19"/>
              </w:rPr>
              <w:t>上年结转结</w:t>
            </w:r>
            <w:r>
              <w:rPr>
                <w:rFonts w:ascii="宋体" w:hAnsi="宋体" w:eastAsia="宋体" w:cs="宋体"/>
                <w:spacing w:val="13"/>
                <w:sz w:val="19"/>
                <w:szCs w:val="19"/>
              </w:rPr>
              <w:t>余</w:t>
            </w:r>
          </w:p>
        </w:tc>
        <w:tc>
          <w:tcPr>
            <w:tcW w:w="2123" w:type="dxa"/>
            <w:vAlign w:val="top"/>
          </w:tcPr>
          <w:p w14:paraId="4BD67F35">
            <w:pPr>
              <w:rPr>
                <w:rFonts w:ascii="Arial"/>
                <w:sz w:val="21"/>
              </w:rPr>
            </w:pPr>
          </w:p>
        </w:tc>
        <w:tc>
          <w:tcPr>
            <w:tcW w:w="4530" w:type="dxa"/>
            <w:gridSpan w:val="2"/>
            <w:vAlign w:val="top"/>
          </w:tcPr>
          <w:p w14:paraId="16EAA969">
            <w:pPr>
              <w:spacing w:before="123" w:line="227" w:lineRule="auto"/>
              <w:ind w:left="123"/>
              <w:rPr>
                <w:rFonts w:ascii="宋体" w:hAnsi="宋体" w:eastAsia="宋体" w:cs="宋体"/>
                <w:sz w:val="19"/>
                <w:szCs w:val="19"/>
              </w:rPr>
            </w:pPr>
            <w:r>
              <w:rPr>
                <w:rFonts w:ascii="宋体" w:hAnsi="宋体" w:eastAsia="宋体" w:cs="宋体"/>
                <w:spacing w:val="15"/>
                <w:sz w:val="19"/>
                <w:szCs w:val="19"/>
              </w:rPr>
              <w:t>年终结转结</w:t>
            </w:r>
            <w:r>
              <w:rPr>
                <w:rFonts w:ascii="宋体" w:hAnsi="宋体" w:eastAsia="宋体" w:cs="宋体"/>
                <w:spacing w:val="14"/>
                <w:sz w:val="19"/>
                <w:szCs w:val="19"/>
              </w:rPr>
              <w:t>余</w:t>
            </w:r>
          </w:p>
        </w:tc>
        <w:tc>
          <w:tcPr>
            <w:tcW w:w="2136" w:type="dxa"/>
            <w:vAlign w:val="top"/>
          </w:tcPr>
          <w:p w14:paraId="4C325A48">
            <w:pPr>
              <w:rPr>
                <w:rFonts w:ascii="Arial"/>
                <w:sz w:val="21"/>
              </w:rPr>
            </w:pPr>
          </w:p>
        </w:tc>
      </w:tr>
      <w:tr w14:paraId="1060C7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6FA46534">
            <w:pPr>
              <w:spacing w:before="157" w:line="191" w:lineRule="auto"/>
              <w:ind w:left="347"/>
              <w:rPr>
                <w:rFonts w:ascii="宋体" w:hAnsi="宋体" w:eastAsia="宋体" w:cs="宋体"/>
                <w:sz w:val="19"/>
                <w:szCs w:val="19"/>
              </w:rPr>
            </w:pPr>
            <w:r>
              <w:rPr>
                <w:rFonts w:ascii="宋体" w:hAnsi="宋体" w:eastAsia="宋体" w:cs="宋体"/>
                <w:spacing w:val="-2"/>
                <w:sz w:val="19"/>
                <w:szCs w:val="19"/>
              </w:rPr>
              <w:t>33</w:t>
            </w:r>
          </w:p>
        </w:tc>
        <w:tc>
          <w:tcPr>
            <w:tcW w:w="4530" w:type="dxa"/>
            <w:gridSpan w:val="2"/>
            <w:vAlign w:val="top"/>
          </w:tcPr>
          <w:p w14:paraId="519B3ECF">
            <w:pPr>
              <w:spacing w:before="94" w:line="256" w:lineRule="exact"/>
              <w:ind w:firstLine="1831"/>
              <w:textAlignment w:val="center"/>
            </w:pPr>
            <w:r>
              <w:drawing>
                <wp:inline distT="0" distB="0" distL="0" distR="0">
                  <wp:extent cx="551815" cy="162560"/>
                  <wp:effectExtent l="0" t="0" r="0" b="0"/>
                  <wp:docPr id="41" name="IM 41"/>
                  <wp:cNvGraphicFramePr/>
                  <a:graphic xmlns:a="http://schemas.openxmlformats.org/drawingml/2006/main">
                    <a:graphicData uri="http://schemas.openxmlformats.org/drawingml/2006/picture">
                      <pic:pic xmlns:pic="http://schemas.openxmlformats.org/drawingml/2006/picture">
                        <pic:nvPicPr>
                          <pic:cNvPr id="41" name="IM 41"/>
                          <pic:cNvPicPr/>
                        </pic:nvPicPr>
                        <pic:blipFill>
                          <a:blip r:embed="rId97"/>
                          <a:stretch>
                            <a:fillRect/>
                          </a:stretch>
                        </pic:blipFill>
                        <pic:spPr>
                          <a:xfrm>
                            <a:off x="0" y="0"/>
                            <a:ext cx="551840" cy="162940"/>
                          </a:xfrm>
                          <a:prstGeom prst="rect">
                            <a:avLst/>
                          </a:prstGeom>
                        </pic:spPr>
                      </pic:pic>
                    </a:graphicData>
                  </a:graphic>
                </wp:inline>
              </w:drawing>
            </w:r>
          </w:p>
        </w:tc>
        <w:tc>
          <w:tcPr>
            <w:tcW w:w="2123" w:type="dxa"/>
            <w:vAlign w:val="top"/>
          </w:tcPr>
          <w:p w14:paraId="08076B39">
            <w:pPr>
              <w:spacing w:before="119" w:line="213" w:lineRule="exact"/>
              <w:ind w:firstLine="1466"/>
              <w:textAlignment w:val="center"/>
            </w:pPr>
            <w:r>
              <w:drawing>
                <wp:inline distT="0" distB="0" distL="0" distR="0">
                  <wp:extent cx="361950" cy="134620"/>
                  <wp:effectExtent l="0" t="0" r="0" b="0"/>
                  <wp:docPr id="42" name="IM 42"/>
                  <wp:cNvGraphicFramePr/>
                  <a:graphic xmlns:a="http://schemas.openxmlformats.org/drawingml/2006/main">
                    <a:graphicData uri="http://schemas.openxmlformats.org/drawingml/2006/picture">
                      <pic:pic xmlns:pic="http://schemas.openxmlformats.org/drawingml/2006/picture">
                        <pic:nvPicPr>
                          <pic:cNvPr id="42" name="IM 42"/>
                          <pic:cNvPicPr/>
                        </pic:nvPicPr>
                        <pic:blipFill>
                          <a:blip r:embed="rId98"/>
                          <a:stretch>
                            <a:fillRect/>
                          </a:stretch>
                        </pic:blipFill>
                        <pic:spPr>
                          <a:xfrm>
                            <a:off x="0" y="0"/>
                            <a:ext cx="362534" cy="135242"/>
                          </a:xfrm>
                          <a:prstGeom prst="rect">
                            <a:avLst/>
                          </a:prstGeom>
                        </pic:spPr>
                      </pic:pic>
                    </a:graphicData>
                  </a:graphic>
                </wp:inline>
              </w:drawing>
            </w:r>
          </w:p>
        </w:tc>
        <w:tc>
          <w:tcPr>
            <w:tcW w:w="4530" w:type="dxa"/>
            <w:gridSpan w:val="2"/>
            <w:vAlign w:val="top"/>
          </w:tcPr>
          <w:p w14:paraId="2EE6C4FE">
            <w:pPr>
              <w:spacing w:before="96" w:line="255" w:lineRule="exact"/>
              <w:ind w:firstLine="1827"/>
              <w:textAlignment w:val="center"/>
            </w:pPr>
            <w:r>
              <w:drawing>
                <wp:inline distT="0" distB="0" distL="0" distR="0">
                  <wp:extent cx="559435" cy="161925"/>
                  <wp:effectExtent l="0" t="0" r="0" b="0"/>
                  <wp:docPr id="43" name="IM 43"/>
                  <wp:cNvGraphicFramePr/>
                  <a:graphic xmlns:a="http://schemas.openxmlformats.org/drawingml/2006/main">
                    <a:graphicData uri="http://schemas.openxmlformats.org/drawingml/2006/picture">
                      <pic:pic xmlns:pic="http://schemas.openxmlformats.org/drawingml/2006/picture">
                        <pic:nvPicPr>
                          <pic:cNvPr id="43" name="IM 43"/>
                          <pic:cNvPicPr/>
                        </pic:nvPicPr>
                        <pic:blipFill>
                          <a:blip r:embed="rId99"/>
                          <a:stretch>
                            <a:fillRect/>
                          </a:stretch>
                        </pic:blipFill>
                        <pic:spPr>
                          <a:xfrm>
                            <a:off x="0" y="0"/>
                            <a:ext cx="559676" cy="162026"/>
                          </a:xfrm>
                          <a:prstGeom prst="rect">
                            <a:avLst/>
                          </a:prstGeom>
                        </pic:spPr>
                      </pic:pic>
                    </a:graphicData>
                  </a:graphic>
                </wp:inline>
              </w:drawing>
            </w:r>
          </w:p>
        </w:tc>
        <w:tc>
          <w:tcPr>
            <w:tcW w:w="2136" w:type="dxa"/>
            <w:vAlign w:val="top"/>
          </w:tcPr>
          <w:p w14:paraId="28CB8F8C">
            <w:pPr>
              <w:spacing w:before="119" w:line="213" w:lineRule="exact"/>
              <w:ind w:firstLine="1476"/>
              <w:textAlignment w:val="center"/>
            </w:pPr>
            <w:r>
              <w:drawing>
                <wp:inline distT="0" distB="0" distL="0" distR="0">
                  <wp:extent cx="361950" cy="134620"/>
                  <wp:effectExtent l="0" t="0" r="0" b="0"/>
                  <wp:docPr id="44" name="IM 44"/>
                  <wp:cNvGraphicFramePr/>
                  <a:graphic xmlns:a="http://schemas.openxmlformats.org/drawingml/2006/main">
                    <a:graphicData uri="http://schemas.openxmlformats.org/drawingml/2006/picture">
                      <pic:pic xmlns:pic="http://schemas.openxmlformats.org/drawingml/2006/picture">
                        <pic:nvPicPr>
                          <pic:cNvPr id="44" name="IM 44"/>
                          <pic:cNvPicPr/>
                        </pic:nvPicPr>
                        <pic:blipFill>
                          <a:blip r:embed="rId100"/>
                          <a:stretch>
                            <a:fillRect/>
                          </a:stretch>
                        </pic:blipFill>
                        <pic:spPr>
                          <a:xfrm>
                            <a:off x="0" y="0"/>
                            <a:ext cx="362546" cy="135242"/>
                          </a:xfrm>
                          <a:prstGeom prst="rect">
                            <a:avLst/>
                          </a:prstGeom>
                        </pic:spPr>
                      </pic:pic>
                    </a:graphicData>
                  </a:graphic>
                </wp:inline>
              </w:drawing>
            </w:r>
          </w:p>
        </w:tc>
      </w:tr>
    </w:tbl>
    <w:p w14:paraId="4AA47911">
      <w:pPr>
        <w:rPr>
          <w:rFonts w:ascii="Arial"/>
          <w:sz w:val="21"/>
        </w:rPr>
      </w:pPr>
    </w:p>
    <w:p w14:paraId="3C77F255">
      <w:pPr>
        <w:sectPr>
          <w:footerReference r:id="rId10" w:type="default"/>
          <w:pgSz w:w="16840" w:h="11907"/>
          <w:pgMar w:top="1012" w:right="1329" w:bottom="1141" w:left="1025" w:header="0" w:footer="989" w:gutter="0"/>
          <w:cols w:space="720" w:num="1"/>
        </w:sectPr>
      </w:pPr>
    </w:p>
    <w:p w14:paraId="5AF5983C">
      <w:pPr>
        <w:spacing w:line="396" w:lineRule="auto"/>
        <w:rPr>
          <w:rFonts w:ascii="Arial"/>
          <w:sz w:val="21"/>
        </w:rPr>
      </w:pPr>
    </w:p>
    <w:p w14:paraId="351A35A7">
      <w:pPr>
        <w:spacing w:before="110" w:line="226" w:lineRule="auto"/>
        <w:ind w:left="5887"/>
        <w:outlineLvl w:val="1"/>
        <w:rPr>
          <w:rFonts w:ascii="宋体" w:hAnsi="宋体" w:eastAsia="宋体" w:cs="宋体"/>
          <w:sz w:val="34"/>
          <w:szCs w:val="34"/>
        </w:rPr>
      </w:pPr>
      <w:bookmarkStart w:id="1" w:name="_bookmark2"/>
      <w:bookmarkEnd w:id="1"/>
      <w:r>
        <w:rPr>
          <w:rFonts w:ascii="宋体" w:hAnsi="宋体" w:eastAsia="宋体" w:cs="宋体"/>
          <w:spacing w:val="17"/>
          <w:sz w:val="34"/>
          <w:szCs w:val="34"/>
        </w:rPr>
        <w:t>部</w:t>
      </w:r>
      <w:r>
        <w:rPr>
          <w:rFonts w:ascii="宋体" w:hAnsi="宋体" w:eastAsia="宋体" w:cs="宋体"/>
          <w:spacing w:val="14"/>
          <w:sz w:val="34"/>
          <w:szCs w:val="34"/>
        </w:rPr>
        <w:t>门预算收入总表</w:t>
      </w:r>
    </w:p>
    <w:p w14:paraId="7DC2D313">
      <w:pPr>
        <w:spacing w:line="45" w:lineRule="exact"/>
      </w:pPr>
    </w:p>
    <w:tbl>
      <w:tblPr>
        <w:tblStyle w:val="4"/>
        <w:tblW w:w="1457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1"/>
        <w:gridCol w:w="992"/>
        <w:gridCol w:w="1557"/>
        <w:gridCol w:w="1133"/>
        <w:gridCol w:w="1133"/>
        <w:gridCol w:w="1132"/>
        <w:gridCol w:w="1133"/>
        <w:gridCol w:w="1133"/>
        <w:gridCol w:w="1132"/>
        <w:gridCol w:w="1133"/>
        <w:gridCol w:w="1132"/>
        <w:gridCol w:w="1133"/>
        <w:gridCol w:w="1145"/>
      </w:tblGrid>
      <w:tr w14:paraId="2B2A26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506" w:type="dxa"/>
            <w:gridSpan w:val="5"/>
            <w:tcBorders>
              <w:top w:val="single" w:color="FFFFFF" w:sz="2" w:space="0"/>
              <w:left w:val="single" w:color="FFFFFF" w:sz="2" w:space="0"/>
              <w:right w:val="single" w:color="FFFFFF" w:sz="2" w:space="0"/>
            </w:tcBorders>
            <w:vAlign w:val="top"/>
          </w:tcPr>
          <w:p w14:paraId="30C0556F">
            <w:pPr>
              <w:spacing w:before="95" w:line="225" w:lineRule="auto"/>
              <w:ind w:left="130"/>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3398" w:type="dxa"/>
            <w:gridSpan w:val="3"/>
            <w:tcBorders>
              <w:top w:val="single" w:color="FFFFFF" w:sz="2" w:space="0"/>
              <w:left w:val="single" w:color="FFFFFF" w:sz="2" w:space="0"/>
              <w:right w:val="single" w:color="FFFFFF" w:sz="2" w:space="0"/>
            </w:tcBorders>
            <w:vAlign w:val="top"/>
          </w:tcPr>
          <w:p w14:paraId="3EEA1A48">
            <w:pPr>
              <w:spacing w:before="98"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675" w:type="dxa"/>
            <w:gridSpan w:val="5"/>
            <w:tcBorders>
              <w:top w:val="single" w:color="FFFFFF" w:sz="2" w:space="0"/>
              <w:left w:val="single" w:color="FFFFFF" w:sz="2" w:space="0"/>
              <w:right w:val="single" w:color="FFFFFF" w:sz="2" w:space="0"/>
            </w:tcBorders>
            <w:vAlign w:val="top"/>
          </w:tcPr>
          <w:p w14:paraId="2DB9098E">
            <w:pPr>
              <w:spacing w:before="100"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D9FBC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Merge w:val="restart"/>
            <w:tcBorders>
              <w:bottom w:val="nil"/>
            </w:tcBorders>
            <w:vAlign w:val="top"/>
          </w:tcPr>
          <w:p w14:paraId="3653670D">
            <w:pPr>
              <w:spacing w:line="390" w:lineRule="auto"/>
              <w:rPr>
                <w:rFonts w:ascii="Arial"/>
                <w:sz w:val="21"/>
              </w:rPr>
            </w:pPr>
          </w:p>
          <w:p w14:paraId="62344CAC">
            <w:pPr>
              <w:spacing w:line="256" w:lineRule="exact"/>
              <w:ind w:firstLine="110"/>
              <w:textAlignment w:val="center"/>
            </w:pPr>
            <w:r>
              <w:drawing>
                <wp:inline distT="0" distB="0" distL="0" distR="0">
                  <wp:extent cx="290830" cy="162560"/>
                  <wp:effectExtent l="0" t="0" r="0" b="0"/>
                  <wp:docPr id="45" name="IM 45"/>
                  <wp:cNvGraphicFramePr/>
                  <a:graphic xmlns:a="http://schemas.openxmlformats.org/drawingml/2006/main">
                    <a:graphicData uri="http://schemas.openxmlformats.org/drawingml/2006/picture">
                      <pic:pic xmlns:pic="http://schemas.openxmlformats.org/drawingml/2006/picture">
                        <pic:nvPicPr>
                          <pic:cNvPr id="45" name="IM 45"/>
                          <pic:cNvPicPr/>
                        </pic:nvPicPr>
                        <pic:blipFill>
                          <a:blip r:embed="rId101"/>
                          <a:stretch>
                            <a:fillRect/>
                          </a:stretch>
                        </pic:blipFill>
                        <pic:spPr>
                          <a:xfrm>
                            <a:off x="0" y="0"/>
                            <a:ext cx="291172" cy="162712"/>
                          </a:xfrm>
                          <a:prstGeom prst="rect">
                            <a:avLst/>
                          </a:prstGeom>
                        </pic:spPr>
                      </pic:pic>
                    </a:graphicData>
                  </a:graphic>
                </wp:inline>
              </w:drawing>
            </w:r>
          </w:p>
        </w:tc>
        <w:tc>
          <w:tcPr>
            <w:tcW w:w="2549" w:type="dxa"/>
            <w:gridSpan w:val="2"/>
            <w:vAlign w:val="top"/>
          </w:tcPr>
          <w:p w14:paraId="45252284">
            <w:pPr>
              <w:spacing w:before="83" w:line="256" w:lineRule="exact"/>
              <w:ind w:firstLine="622"/>
              <w:textAlignment w:val="center"/>
            </w:pPr>
            <w:r>
              <w:drawing>
                <wp:inline distT="0" distB="0" distL="0" distR="0">
                  <wp:extent cx="800735" cy="161925"/>
                  <wp:effectExtent l="0" t="0" r="0" b="0"/>
                  <wp:docPr id="46" name="IM 46"/>
                  <wp:cNvGraphicFramePr/>
                  <a:graphic xmlns:a="http://schemas.openxmlformats.org/drawingml/2006/main">
                    <a:graphicData uri="http://schemas.openxmlformats.org/drawingml/2006/picture">
                      <pic:pic xmlns:pic="http://schemas.openxmlformats.org/drawingml/2006/picture">
                        <pic:nvPicPr>
                          <pic:cNvPr id="46" name="IM 46"/>
                          <pic:cNvPicPr/>
                        </pic:nvPicPr>
                        <pic:blipFill>
                          <a:blip r:embed="rId102"/>
                          <a:stretch>
                            <a:fillRect/>
                          </a:stretch>
                        </pic:blipFill>
                        <pic:spPr>
                          <a:xfrm>
                            <a:off x="0" y="0"/>
                            <a:ext cx="800899" cy="162483"/>
                          </a:xfrm>
                          <a:prstGeom prst="rect">
                            <a:avLst/>
                          </a:prstGeom>
                        </pic:spPr>
                      </pic:pic>
                    </a:graphicData>
                  </a:graphic>
                </wp:inline>
              </w:drawing>
            </w:r>
          </w:p>
        </w:tc>
        <w:tc>
          <w:tcPr>
            <w:tcW w:w="1133" w:type="dxa"/>
            <w:vMerge w:val="restart"/>
            <w:tcBorders>
              <w:bottom w:val="nil"/>
            </w:tcBorders>
            <w:vAlign w:val="top"/>
          </w:tcPr>
          <w:p w14:paraId="4E6753BE">
            <w:pPr>
              <w:spacing w:line="391" w:lineRule="auto"/>
              <w:rPr>
                <w:rFonts w:ascii="Arial"/>
                <w:sz w:val="21"/>
              </w:rPr>
            </w:pPr>
          </w:p>
          <w:p w14:paraId="52BACEFB">
            <w:pPr>
              <w:spacing w:line="255" w:lineRule="exact"/>
              <w:ind w:firstLine="328"/>
              <w:textAlignment w:val="center"/>
            </w:pPr>
            <w:r>
              <w:drawing>
                <wp:inline distT="0" distB="0" distL="0" distR="0">
                  <wp:extent cx="292735" cy="161925"/>
                  <wp:effectExtent l="0" t="0" r="0" b="0"/>
                  <wp:docPr id="47" name="IM 47"/>
                  <wp:cNvGraphicFramePr/>
                  <a:graphic xmlns:a="http://schemas.openxmlformats.org/drawingml/2006/main">
                    <a:graphicData uri="http://schemas.openxmlformats.org/drawingml/2006/picture">
                      <pic:pic xmlns:pic="http://schemas.openxmlformats.org/drawingml/2006/picture">
                        <pic:nvPicPr>
                          <pic:cNvPr id="47" name="IM 47"/>
                          <pic:cNvPicPr/>
                        </pic:nvPicPr>
                        <pic:blipFill>
                          <a:blip r:embed="rId103"/>
                          <a:stretch>
                            <a:fillRect/>
                          </a:stretch>
                        </pic:blipFill>
                        <pic:spPr>
                          <a:xfrm>
                            <a:off x="0" y="0"/>
                            <a:ext cx="293065" cy="162064"/>
                          </a:xfrm>
                          <a:prstGeom prst="rect">
                            <a:avLst/>
                          </a:prstGeom>
                        </pic:spPr>
                      </pic:pic>
                    </a:graphicData>
                  </a:graphic>
                </wp:inline>
              </w:drawing>
            </w:r>
          </w:p>
        </w:tc>
        <w:tc>
          <w:tcPr>
            <w:tcW w:w="9061" w:type="dxa"/>
            <w:gridSpan w:val="8"/>
            <w:vAlign w:val="top"/>
          </w:tcPr>
          <w:p w14:paraId="04E6CE1E">
            <w:pPr>
              <w:spacing w:before="82" w:line="257" w:lineRule="exact"/>
              <w:ind w:firstLine="4089"/>
              <w:textAlignment w:val="center"/>
            </w:pPr>
            <w:r>
              <w:drawing>
                <wp:inline distT="0" distB="0" distL="0" distR="0">
                  <wp:extent cx="560705" cy="162560"/>
                  <wp:effectExtent l="0" t="0" r="0" b="0"/>
                  <wp:docPr id="48" name="IM 48"/>
                  <wp:cNvGraphicFramePr/>
                  <a:graphic xmlns:a="http://schemas.openxmlformats.org/drawingml/2006/main">
                    <a:graphicData uri="http://schemas.openxmlformats.org/drawingml/2006/picture">
                      <pic:pic xmlns:pic="http://schemas.openxmlformats.org/drawingml/2006/picture">
                        <pic:nvPicPr>
                          <pic:cNvPr id="48" name="IM 48"/>
                          <pic:cNvPicPr/>
                        </pic:nvPicPr>
                        <pic:blipFill>
                          <a:blip r:embed="rId104"/>
                          <a:stretch>
                            <a:fillRect/>
                          </a:stretch>
                        </pic:blipFill>
                        <pic:spPr>
                          <a:xfrm>
                            <a:off x="0" y="0"/>
                            <a:ext cx="561073" cy="162953"/>
                          </a:xfrm>
                          <a:prstGeom prst="rect">
                            <a:avLst/>
                          </a:prstGeom>
                        </pic:spPr>
                      </pic:pic>
                    </a:graphicData>
                  </a:graphic>
                </wp:inline>
              </w:drawing>
            </w:r>
          </w:p>
        </w:tc>
        <w:tc>
          <w:tcPr>
            <w:tcW w:w="1145" w:type="dxa"/>
            <w:vMerge w:val="restart"/>
            <w:tcBorders>
              <w:bottom w:val="nil"/>
            </w:tcBorders>
            <w:vAlign w:val="top"/>
          </w:tcPr>
          <w:p w14:paraId="0489B2C5">
            <w:pPr>
              <w:spacing w:line="387" w:lineRule="auto"/>
              <w:rPr>
                <w:rFonts w:ascii="Arial"/>
                <w:sz w:val="21"/>
              </w:rPr>
            </w:pPr>
          </w:p>
          <w:p w14:paraId="4AA093F3">
            <w:pPr>
              <w:spacing w:line="256" w:lineRule="exact"/>
              <w:ind w:firstLine="133"/>
              <w:textAlignment w:val="center"/>
            </w:pPr>
            <w:r>
              <w:drawing>
                <wp:inline distT="0" distB="0" distL="0" distR="0">
                  <wp:extent cx="555625" cy="162560"/>
                  <wp:effectExtent l="0" t="0" r="0" b="0"/>
                  <wp:docPr id="49" name="IM 49"/>
                  <wp:cNvGraphicFramePr/>
                  <a:graphic xmlns:a="http://schemas.openxmlformats.org/drawingml/2006/main">
                    <a:graphicData uri="http://schemas.openxmlformats.org/drawingml/2006/picture">
                      <pic:pic xmlns:pic="http://schemas.openxmlformats.org/drawingml/2006/picture">
                        <pic:nvPicPr>
                          <pic:cNvPr id="49" name="IM 49"/>
                          <pic:cNvPicPr/>
                        </pic:nvPicPr>
                        <pic:blipFill>
                          <a:blip r:embed="rId105"/>
                          <a:stretch>
                            <a:fillRect/>
                          </a:stretch>
                        </pic:blipFill>
                        <pic:spPr>
                          <a:xfrm>
                            <a:off x="0" y="0"/>
                            <a:ext cx="556120" cy="162700"/>
                          </a:xfrm>
                          <a:prstGeom prst="rect">
                            <a:avLst/>
                          </a:prstGeom>
                        </pic:spPr>
                      </pic:pic>
                    </a:graphicData>
                  </a:graphic>
                </wp:inline>
              </w:drawing>
            </w:r>
          </w:p>
        </w:tc>
      </w:tr>
      <w:tr w14:paraId="7F9DC7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Merge w:val="continue"/>
            <w:tcBorders>
              <w:top w:val="nil"/>
            </w:tcBorders>
            <w:vAlign w:val="top"/>
          </w:tcPr>
          <w:p w14:paraId="39CE8483">
            <w:pPr>
              <w:rPr>
                <w:rFonts w:ascii="Arial"/>
                <w:sz w:val="21"/>
              </w:rPr>
            </w:pPr>
          </w:p>
        </w:tc>
        <w:tc>
          <w:tcPr>
            <w:tcW w:w="992" w:type="dxa"/>
            <w:vAlign w:val="top"/>
          </w:tcPr>
          <w:p w14:paraId="1537421B">
            <w:pPr>
              <w:spacing w:before="39" w:line="258" w:lineRule="exact"/>
              <w:ind w:firstLine="256"/>
              <w:textAlignment w:val="center"/>
            </w:pPr>
            <w:r>
              <w:drawing>
                <wp:inline distT="0" distB="0" distL="0" distR="0">
                  <wp:extent cx="273050" cy="163830"/>
                  <wp:effectExtent l="0" t="0" r="0" b="0"/>
                  <wp:docPr id="50" name="IM 50"/>
                  <wp:cNvGraphicFramePr/>
                  <a:graphic xmlns:a="http://schemas.openxmlformats.org/drawingml/2006/main">
                    <a:graphicData uri="http://schemas.openxmlformats.org/drawingml/2006/picture">
                      <pic:pic xmlns:pic="http://schemas.openxmlformats.org/drawingml/2006/picture">
                        <pic:nvPicPr>
                          <pic:cNvPr id="50" name="IM 50"/>
                          <pic:cNvPicPr/>
                        </pic:nvPicPr>
                        <pic:blipFill>
                          <a:blip r:embed="rId106"/>
                          <a:stretch>
                            <a:fillRect/>
                          </a:stretch>
                        </pic:blipFill>
                        <pic:spPr>
                          <a:xfrm>
                            <a:off x="0" y="0"/>
                            <a:ext cx="273113" cy="164325"/>
                          </a:xfrm>
                          <a:prstGeom prst="rect">
                            <a:avLst/>
                          </a:prstGeom>
                        </pic:spPr>
                      </pic:pic>
                    </a:graphicData>
                  </a:graphic>
                </wp:inline>
              </w:drawing>
            </w:r>
          </w:p>
          <w:p w14:paraId="380BFB17">
            <w:pPr>
              <w:spacing w:before="62" w:line="244" w:lineRule="exact"/>
              <w:ind w:firstLine="259"/>
              <w:textAlignment w:val="center"/>
            </w:pPr>
            <w:r>
              <w:drawing>
                <wp:inline distT="0" distB="0" distL="0" distR="0">
                  <wp:extent cx="290195" cy="154940"/>
                  <wp:effectExtent l="0" t="0" r="0" b="0"/>
                  <wp:docPr id="51" name="IM 51"/>
                  <wp:cNvGraphicFramePr/>
                  <a:graphic xmlns:a="http://schemas.openxmlformats.org/drawingml/2006/main">
                    <a:graphicData uri="http://schemas.openxmlformats.org/drawingml/2006/picture">
                      <pic:pic xmlns:pic="http://schemas.openxmlformats.org/drawingml/2006/picture">
                        <pic:nvPicPr>
                          <pic:cNvPr id="51" name="IM 51"/>
                          <pic:cNvPicPr/>
                        </pic:nvPicPr>
                        <pic:blipFill>
                          <a:blip r:embed="rId107"/>
                          <a:stretch>
                            <a:fillRect/>
                          </a:stretch>
                        </pic:blipFill>
                        <pic:spPr>
                          <a:xfrm>
                            <a:off x="0" y="0"/>
                            <a:ext cx="290791" cy="154940"/>
                          </a:xfrm>
                          <a:prstGeom prst="rect">
                            <a:avLst/>
                          </a:prstGeom>
                        </pic:spPr>
                      </pic:pic>
                    </a:graphicData>
                  </a:graphic>
                </wp:inline>
              </w:drawing>
            </w:r>
          </w:p>
        </w:tc>
        <w:tc>
          <w:tcPr>
            <w:tcW w:w="1557" w:type="dxa"/>
            <w:vAlign w:val="top"/>
          </w:tcPr>
          <w:p w14:paraId="0904620B">
            <w:pPr>
              <w:spacing w:before="199" w:line="256" w:lineRule="exact"/>
              <w:ind w:firstLine="329"/>
              <w:textAlignment w:val="center"/>
            </w:pPr>
            <w:r>
              <w:drawing>
                <wp:inline distT="0" distB="0" distL="0" distR="0">
                  <wp:extent cx="558800" cy="161925"/>
                  <wp:effectExtent l="0" t="0" r="0" b="0"/>
                  <wp:docPr id="52" name="IM 52"/>
                  <wp:cNvGraphicFramePr/>
                  <a:graphic xmlns:a="http://schemas.openxmlformats.org/drawingml/2006/main">
                    <a:graphicData uri="http://schemas.openxmlformats.org/drawingml/2006/picture">
                      <pic:pic xmlns:pic="http://schemas.openxmlformats.org/drawingml/2006/picture">
                        <pic:nvPicPr>
                          <pic:cNvPr id="52" name="IM 52"/>
                          <pic:cNvPicPr/>
                        </pic:nvPicPr>
                        <pic:blipFill>
                          <a:blip r:embed="rId108"/>
                          <a:stretch>
                            <a:fillRect/>
                          </a:stretch>
                        </pic:blipFill>
                        <pic:spPr>
                          <a:xfrm>
                            <a:off x="0" y="0"/>
                            <a:ext cx="559041" cy="162483"/>
                          </a:xfrm>
                          <a:prstGeom prst="rect">
                            <a:avLst/>
                          </a:prstGeom>
                        </pic:spPr>
                      </pic:pic>
                    </a:graphicData>
                  </a:graphic>
                </wp:inline>
              </w:drawing>
            </w:r>
          </w:p>
        </w:tc>
        <w:tc>
          <w:tcPr>
            <w:tcW w:w="1133" w:type="dxa"/>
            <w:vMerge w:val="continue"/>
            <w:tcBorders>
              <w:top w:val="nil"/>
            </w:tcBorders>
            <w:vAlign w:val="top"/>
          </w:tcPr>
          <w:p w14:paraId="3BF4FFAF">
            <w:pPr>
              <w:rPr>
                <w:rFonts w:ascii="Arial"/>
                <w:sz w:val="21"/>
              </w:rPr>
            </w:pPr>
          </w:p>
        </w:tc>
        <w:tc>
          <w:tcPr>
            <w:tcW w:w="1133" w:type="dxa"/>
            <w:vAlign w:val="top"/>
          </w:tcPr>
          <w:p w14:paraId="7CF8C2C1">
            <w:pPr>
              <w:spacing w:before="202" w:line="254" w:lineRule="exact"/>
              <w:ind w:firstLine="341"/>
              <w:textAlignment w:val="center"/>
            </w:pPr>
            <w:r>
              <w:drawing>
                <wp:inline distT="0" distB="0" distL="0" distR="0">
                  <wp:extent cx="285750" cy="161290"/>
                  <wp:effectExtent l="0" t="0" r="0" b="0"/>
                  <wp:docPr id="53" name="IM 53"/>
                  <wp:cNvGraphicFramePr/>
                  <a:graphic xmlns:a="http://schemas.openxmlformats.org/drawingml/2006/main">
                    <a:graphicData uri="http://schemas.openxmlformats.org/drawingml/2006/picture">
                      <pic:pic xmlns:pic="http://schemas.openxmlformats.org/drawingml/2006/picture">
                        <pic:nvPicPr>
                          <pic:cNvPr id="53" name="IM 53"/>
                          <pic:cNvPicPr/>
                        </pic:nvPicPr>
                        <pic:blipFill>
                          <a:blip r:embed="rId109"/>
                          <a:stretch>
                            <a:fillRect/>
                          </a:stretch>
                        </pic:blipFill>
                        <pic:spPr>
                          <a:xfrm>
                            <a:off x="0" y="0"/>
                            <a:ext cx="285953" cy="161455"/>
                          </a:xfrm>
                          <a:prstGeom prst="rect">
                            <a:avLst/>
                          </a:prstGeom>
                        </pic:spPr>
                      </pic:pic>
                    </a:graphicData>
                  </a:graphic>
                </wp:inline>
              </w:drawing>
            </w:r>
          </w:p>
        </w:tc>
        <w:tc>
          <w:tcPr>
            <w:tcW w:w="1132" w:type="dxa"/>
            <w:vAlign w:val="top"/>
          </w:tcPr>
          <w:p w14:paraId="728C1B0E">
            <w:pPr>
              <w:spacing w:before="59" w:line="530" w:lineRule="exact"/>
              <w:ind w:firstLine="122"/>
              <w:textAlignment w:val="center"/>
            </w:pPr>
            <w:r>
              <w:drawing>
                <wp:inline distT="0" distB="0" distL="0" distR="0">
                  <wp:extent cx="560705" cy="336550"/>
                  <wp:effectExtent l="0" t="0" r="0" b="0"/>
                  <wp:docPr id="54" name="IM 54"/>
                  <wp:cNvGraphicFramePr/>
                  <a:graphic xmlns:a="http://schemas.openxmlformats.org/drawingml/2006/main">
                    <a:graphicData uri="http://schemas.openxmlformats.org/drawingml/2006/picture">
                      <pic:pic xmlns:pic="http://schemas.openxmlformats.org/drawingml/2006/picture">
                        <pic:nvPicPr>
                          <pic:cNvPr id="54" name="IM 54"/>
                          <pic:cNvPicPr/>
                        </pic:nvPicPr>
                        <pic:blipFill>
                          <a:blip r:embed="rId110"/>
                          <a:stretch>
                            <a:fillRect/>
                          </a:stretch>
                        </pic:blipFill>
                        <pic:spPr>
                          <a:xfrm>
                            <a:off x="0" y="0"/>
                            <a:ext cx="561073" cy="336905"/>
                          </a:xfrm>
                          <a:prstGeom prst="rect">
                            <a:avLst/>
                          </a:prstGeom>
                        </pic:spPr>
                      </pic:pic>
                    </a:graphicData>
                  </a:graphic>
                </wp:inline>
              </w:drawing>
            </w:r>
          </w:p>
        </w:tc>
        <w:tc>
          <w:tcPr>
            <w:tcW w:w="1133" w:type="dxa"/>
            <w:vAlign w:val="top"/>
          </w:tcPr>
          <w:p w14:paraId="745ECD25">
            <w:pPr>
              <w:spacing w:before="59" w:line="530" w:lineRule="exact"/>
              <w:ind w:firstLine="122"/>
              <w:textAlignment w:val="center"/>
            </w:pPr>
            <w:r>
              <w:drawing>
                <wp:inline distT="0" distB="0" distL="0" distR="0">
                  <wp:extent cx="547370" cy="336550"/>
                  <wp:effectExtent l="0" t="0" r="0" b="0"/>
                  <wp:docPr id="55" name="IM 55"/>
                  <wp:cNvGraphicFramePr/>
                  <a:graphic xmlns:a="http://schemas.openxmlformats.org/drawingml/2006/main">
                    <a:graphicData uri="http://schemas.openxmlformats.org/drawingml/2006/picture">
                      <pic:pic xmlns:pic="http://schemas.openxmlformats.org/drawingml/2006/picture">
                        <pic:nvPicPr>
                          <pic:cNvPr id="55" name="IM 55"/>
                          <pic:cNvPicPr/>
                        </pic:nvPicPr>
                        <pic:blipFill>
                          <a:blip r:embed="rId111"/>
                          <a:stretch>
                            <a:fillRect/>
                          </a:stretch>
                        </pic:blipFill>
                        <pic:spPr>
                          <a:xfrm>
                            <a:off x="0" y="0"/>
                            <a:ext cx="547433" cy="336790"/>
                          </a:xfrm>
                          <a:prstGeom prst="rect">
                            <a:avLst/>
                          </a:prstGeom>
                        </pic:spPr>
                      </pic:pic>
                    </a:graphicData>
                  </a:graphic>
                </wp:inline>
              </w:drawing>
            </w:r>
          </w:p>
        </w:tc>
        <w:tc>
          <w:tcPr>
            <w:tcW w:w="1133" w:type="dxa"/>
            <w:vAlign w:val="top"/>
          </w:tcPr>
          <w:p w14:paraId="453B9D7D">
            <w:pPr>
              <w:spacing w:before="198" w:line="257" w:lineRule="exact"/>
              <w:ind w:firstLine="125"/>
              <w:textAlignment w:val="center"/>
            </w:pPr>
            <w:r>
              <w:drawing>
                <wp:inline distT="0" distB="0" distL="0" distR="0">
                  <wp:extent cx="560705" cy="162560"/>
                  <wp:effectExtent l="0" t="0" r="0" b="0"/>
                  <wp:docPr id="56" name="IM 56"/>
                  <wp:cNvGraphicFramePr/>
                  <a:graphic xmlns:a="http://schemas.openxmlformats.org/drawingml/2006/main">
                    <a:graphicData uri="http://schemas.openxmlformats.org/drawingml/2006/picture">
                      <pic:pic xmlns:pic="http://schemas.openxmlformats.org/drawingml/2006/picture">
                        <pic:nvPicPr>
                          <pic:cNvPr id="56" name="IM 56"/>
                          <pic:cNvPicPr/>
                        </pic:nvPicPr>
                        <pic:blipFill>
                          <a:blip r:embed="rId112"/>
                          <a:stretch>
                            <a:fillRect/>
                          </a:stretch>
                        </pic:blipFill>
                        <pic:spPr>
                          <a:xfrm>
                            <a:off x="0" y="0"/>
                            <a:ext cx="560958" cy="162940"/>
                          </a:xfrm>
                          <a:prstGeom prst="rect">
                            <a:avLst/>
                          </a:prstGeom>
                        </pic:spPr>
                      </pic:pic>
                    </a:graphicData>
                  </a:graphic>
                </wp:inline>
              </w:drawing>
            </w:r>
          </w:p>
        </w:tc>
        <w:tc>
          <w:tcPr>
            <w:tcW w:w="1132" w:type="dxa"/>
            <w:vAlign w:val="top"/>
          </w:tcPr>
          <w:p w14:paraId="2C3D8520">
            <w:pPr>
              <w:spacing w:before="198" w:line="257" w:lineRule="exact"/>
              <w:ind w:firstLine="126"/>
              <w:textAlignment w:val="center"/>
            </w:pPr>
            <w:r>
              <w:drawing>
                <wp:inline distT="0" distB="0" distL="0" distR="0">
                  <wp:extent cx="558165" cy="162560"/>
                  <wp:effectExtent l="0" t="0" r="0" b="0"/>
                  <wp:docPr id="57" name="IM 57"/>
                  <wp:cNvGraphicFramePr/>
                  <a:graphic xmlns:a="http://schemas.openxmlformats.org/drawingml/2006/main">
                    <a:graphicData uri="http://schemas.openxmlformats.org/drawingml/2006/picture">
                      <pic:pic xmlns:pic="http://schemas.openxmlformats.org/drawingml/2006/picture">
                        <pic:nvPicPr>
                          <pic:cNvPr id="57" name="IM 57"/>
                          <pic:cNvPicPr/>
                        </pic:nvPicPr>
                        <pic:blipFill>
                          <a:blip r:embed="rId113"/>
                          <a:stretch>
                            <a:fillRect/>
                          </a:stretch>
                        </pic:blipFill>
                        <pic:spPr>
                          <a:xfrm>
                            <a:off x="0" y="0"/>
                            <a:ext cx="558355" cy="162940"/>
                          </a:xfrm>
                          <a:prstGeom prst="rect">
                            <a:avLst/>
                          </a:prstGeom>
                        </pic:spPr>
                      </pic:pic>
                    </a:graphicData>
                  </a:graphic>
                </wp:inline>
              </w:drawing>
            </w:r>
          </w:p>
        </w:tc>
        <w:tc>
          <w:tcPr>
            <w:tcW w:w="1133" w:type="dxa"/>
            <w:vAlign w:val="top"/>
          </w:tcPr>
          <w:p w14:paraId="32ECEF08">
            <w:pPr>
              <w:spacing w:before="61" w:line="528" w:lineRule="exact"/>
              <w:ind w:firstLine="131"/>
              <w:textAlignment w:val="center"/>
            </w:pPr>
            <w:r>
              <w:drawing>
                <wp:inline distT="0" distB="0" distL="0" distR="0">
                  <wp:extent cx="553085" cy="335280"/>
                  <wp:effectExtent l="0" t="0" r="0" b="0"/>
                  <wp:docPr id="58" name="IM 58"/>
                  <wp:cNvGraphicFramePr/>
                  <a:graphic xmlns:a="http://schemas.openxmlformats.org/drawingml/2006/main">
                    <a:graphicData uri="http://schemas.openxmlformats.org/drawingml/2006/picture">
                      <pic:pic xmlns:pic="http://schemas.openxmlformats.org/drawingml/2006/picture">
                        <pic:nvPicPr>
                          <pic:cNvPr id="58" name="IM 58"/>
                          <pic:cNvPicPr/>
                        </pic:nvPicPr>
                        <pic:blipFill>
                          <a:blip r:embed="rId114"/>
                          <a:stretch>
                            <a:fillRect/>
                          </a:stretch>
                        </pic:blipFill>
                        <pic:spPr>
                          <a:xfrm>
                            <a:off x="0" y="0"/>
                            <a:ext cx="553554" cy="335407"/>
                          </a:xfrm>
                          <a:prstGeom prst="rect">
                            <a:avLst/>
                          </a:prstGeom>
                        </pic:spPr>
                      </pic:pic>
                    </a:graphicData>
                  </a:graphic>
                </wp:inline>
              </w:drawing>
            </w:r>
          </w:p>
        </w:tc>
        <w:tc>
          <w:tcPr>
            <w:tcW w:w="1132" w:type="dxa"/>
            <w:vAlign w:val="top"/>
          </w:tcPr>
          <w:p w14:paraId="7913369C">
            <w:pPr>
              <w:spacing w:before="60" w:line="530" w:lineRule="exact"/>
              <w:ind w:firstLine="130"/>
              <w:textAlignment w:val="center"/>
            </w:pPr>
            <w:r>
              <w:drawing>
                <wp:inline distT="0" distB="0" distL="0" distR="0">
                  <wp:extent cx="558800" cy="335915"/>
                  <wp:effectExtent l="0" t="0" r="0" b="0"/>
                  <wp:docPr id="59" name="IM 59"/>
                  <wp:cNvGraphicFramePr/>
                  <a:graphic xmlns:a="http://schemas.openxmlformats.org/drawingml/2006/main">
                    <a:graphicData uri="http://schemas.openxmlformats.org/drawingml/2006/picture">
                      <pic:pic xmlns:pic="http://schemas.openxmlformats.org/drawingml/2006/picture">
                        <pic:nvPicPr>
                          <pic:cNvPr id="59" name="IM 59"/>
                          <pic:cNvPicPr/>
                        </pic:nvPicPr>
                        <pic:blipFill>
                          <a:blip r:embed="rId115"/>
                          <a:stretch>
                            <a:fillRect/>
                          </a:stretch>
                        </pic:blipFill>
                        <pic:spPr>
                          <a:xfrm>
                            <a:off x="0" y="0"/>
                            <a:ext cx="559054" cy="336448"/>
                          </a:xfrm>
                          <a:prstGeom prst="rect">
                            <a:avLst/>
                          </a:prstGeom>
                        </pic:spPr>
                      </pic:pic>
                    </a:graphicData>
                  </a:graphic>
                </wp:inline>
              </w:drawing>
            </w:r>
          </w:p>
        </w:tc>
        <w:tc>
          <w:tcPr>
            <w:tcW w:w="1133" w:type="dxa"/>
            <w:vAlign w:val="top"/>
          </w:tcPr>
          <w:p w14:paraId="0A068F44">
            <w:pPr>
              <w:spacing w:before="196" w:line="257" w:lineRule="exact"/>
              <w:ind w:firstLine="133"/>
              <w:textAlignment w:val="center"/>
            </w:pPr>
            <w:r>
              <w:drawing>
                <wp:inline distT="0" distB="0" distL="0" distR="0">
                  <wp:extent cx="559435" cy="162560"/>
                  <wp:effectExtent l="0" t="0" r="0" b="0"/>
                  <wp:docPr id="60" name="IM 60"/>
                  <wp:cNvGraphicFramePr/>
                  <a:graphic xmlns:a="http://schemas.openxmlformats.org/drawingml/2006/main">
                    <a:graphicData uri="http://schemas.openxmlformats.org/drawingml/2006/picture">
                      <pic:pic xmlns:pic="http://schemas.openxmlformats.org/drawingml/2006/picture">
                        <pic:nvPicPr>
                          <pic:cNvPr id="60" name="IM 60"/>
                          <pic:cNvPicPr/>
                        </pic:nvPicPr>
                        <pic:blipFill>
                          <a:blip r:embed="rId116"/>
                          <a:stretch>
                            <a:fillRect/>
                          </a:stretch>
                        </pic:blipFill>
                        <pic:spPr>
                          <a:xfrm>
                            <a:off x="0" y="0"/>
                            <a:ext cx="559827" cy="162941"/>
                          </a:xfrm>
                          <a:prstGeom prst="rect">
                            <a:avLst/>
                          </a:prstGeom>
                        </pic:spPr>
                      </pic:pic>
                    </a:graphicData>
                  </a:graphic>
                </wp:inline>
              </w:drawing>
            </w:r>
          </w:p>
        </w:tc>
        <w:tc>
          <w:tcPr>
            <w:tcW w:w="1145" w:type="dxa"/>
            <w:vMerge w:val="continue"/>
            <w:tcBorders>
              <w:top w:val="nil"/>
            </w:tcBorders>
            <w:vAlign w:val="top"/>
          </w:tcPr>
          <w:p w14:paraId="1AA7216E">
            <w:pPr>
              <w:rPr>
                <w:rFonts w:ascii="Arial"/>
                <w:sz w:val="21"/>
              </w:rPr>
            </w:pPr>
          </w:p>
        </w:tc>
      </w:tr>
      <w:tr w14:paraId="7B472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038C8383">
            <w:pPr>
              <w:spacing w:before="86" w:line="254" w:lineRule="exact"/>
              <w:ind w:firstLine="112"/>
              <w:textAlignment w:val="center"/>
            </w:pPr>
            <w:r>
              <w:drawing>
                <wp:inline distT="0" distB="0" distL="0" distR="0">
                  <wp:extent cx="294005" cy="161290"/>
                  <wp:effectExtent l="0" t="0" r="0" b="0"/>
                  <wp:docPr id="61" name="IM 61"/>
                  <wp:cNvGraphicFramePr/>
                  <a:graphic xmlns:a="http://schemas.openxmlformats.org/drawingml/2006/main">
                    <a:graphicData uri="http://schemas.openxmlformats.org/drawingml/2006/picture">
                      <pic:pic xmlns:pic="http://schemas.openxmlformats.org/drawingml/2006/picture">
                        <pic:nvPicPr>
                          <pic:cNvPr id="61" name="IM 61"/>
                          <pic:cNvPicPr/>
                        </pic:nvPicPr>
                        <pic:blipFill>
                          <a:blip r:embed="rId117"/>
                          <a:stretch>
                            <a:fillRect/>
                          </a:stretch>
                        </pic:blipFill>
                        <pic:spPr>
                          <a:xfrm>
                            <a:off x="0" y="0"/>
                            <a:ext cx="294474" cy="161924"/>
                          </a:xfrm>
                          <a:prstGeom prst="rect">
                            <a:avLst/>
                          </a:prstGeom>
                        </pic:spPr>
                      </pic:pic>
                    </a:graphicData>
                  </a:graphic>
                </wp:inline>
              </w:drawing>
            </w:r>
          </w:p>
        </w:tc>
        <w:tc>
          <w:tcPr>
            <w:tcW w:w="992" w:type="dxa"/>
            <w:vAlign w:val="top"/>
          </w:tcPr>
          <w:p w14:paraId="1367240B">
            <w:pPr>
              <w:spacing w:before="109" w:line="211" w:lineRule="exact"/>
              <w:ind w:firstLine="441"/>
              <w:textAlignment w:val="center"/>
            </w:pPr>
            <w:r>
              <w:drawing>
                <wp:inline distT="0" distB="0" distL="0" distR="0">
                  <wp:extent cx="84455" cy="133350"/>
                  <wp:effectExtent l="0" t="0" r="0" b="0"/>
                  <wp:docPr id="62" name="IM 62"/>
                  <wp:cNvGraphicFramePr/>
                  <a:graphic xmlns:a="http://schemas.openxmlformats.org/drawingml/2006/main">
                    <a:graphicData uri="http://schemas.openxmlformats.org/drawingml/2006/picture">
                      <pic:pic xmlns:pic="http://schemas.openxmlformats.org/drawingml/2006/picture">
                        <pic:nvPicPr>
                          <pic:cNvPr id="62" name="IM 62"/>
                          <pic:cNvPicPr/>
                        </pic:nvPicPr>
                        <pic:blipFill>
                          <a:blip r:embed="rId118"/>
                          <a:stretch>
                            <a:fillRect/>
                          </a:stretch>
                        </pic:blipFill>
                        <pic:spPr>
                          <a:xfrm>
                            <a:off x="0" y="0"/>
                            <a:ext cx="84455" cy="133984"/>
                          </a:xfrm>
                          <a:prstGeom prst="rect">
                            <a:avLst/>
                          </a:prstGeom>
                        </pic:spPr>
                      </pic:pic>
                    </a:graphicData>
                  </a:graphic>
                </wp:inline>
              </w:drawing>
            </w:r>
          </w:p>
        </w:tc>
        <w:tc>
          <w:tcPr>
            <w:tcW w:w="1557" w:type="dxa"/>
            <w:vAlign w:val="top"/>
          </w:tcPr>
          <w:p w14:paraId="4CB9CE89">
            <w:pPr>
              <w:spacing w:before="110" w:line="211" w:lineRule="exact"/>
              <w:ind w:firstLine="700"/>
              <w:textAlignment w:val="center"/>
            </w:pPr>
            <w:r>
              <w:drawing>
                <wp:inline distT="0" distB="0" distL="0" distR="0">
                  <wp:extent cx="96520" cy="133350"/>
                  <wp:effectExtent l="0" t="0" r="0" b="0"/>
                  <wp:docPr id="63" name="IM 63"/>
                  <wp:cNvGraphicFramePr/>
                  <a:graphic xmlns:a="http://schemas.openxmlformats.org/drawingml/2006/main">
                    <a:graphicData uri="http://schemas.openxmlformats.org/drawingml/2006/picture">
                      <pic:pic xmlns:pic="http://schemas.openxmlformats.org/drawingml/2006/picture">
                        <pic:nvPicPr>
                          <pic:cNvPr id="63" name="IM 63"/>
                          <pic:cNvPicPr/>
                        </pic:nvPicPr>
                        <pic:blipFill>
                          <a:blip r:embed="rId119"/>
                          <a:stretch>
                            <a:fillRect/>
                          </a:stretch>
                        </pic:blipFill>
                        <pic:spPr>
                          <a:xfrm>
                            <a:off x="0" y="0"/>
                            <a:ext cx="97104" cy="133972"/>
                          </a:xfrm>
                          <a:prstGeom prst="rect">
                            <a:avLst/>
                          </a:prstGeom>
                        </pic:spPr>
                      </pic:pic>
                    </a:graphicData>
                  </a:graphic>
                </wp:inline>
              </w:drawing>
            </w:r>
          </w:p>
        </w:tc>
        <w:tc>
          <w:tcPr>
            <w:tcW w:w="1133" w:type="dxa"/>
            <w:vAlign w:val="top"/>
          </w:tcPr>
          <w:p w14:paraId="6150EFB1">
            <w:pPr>
              <w:spacing w:before="109" w:line="213" w:lineRule="exact"/>
              <w:ind w:firstLine="493"/>
              <w:textAlignment w:val="center"/>
            </w:pPr>
            <w:r>
              <w:drawing>
                <wp:inline distT="0" distB="0" distL="0" distR="0">
                  <wp:extent cx="95250" cy="134620"/>
                  <wp:effectExtent l="0" t="0" r="0" b="0"/>
                  <wp:docPr id="64" name="IM 64"/>
                  <wp:cNvGraphicFramePr/>
                  <a:graphic xmlns:a="http://schemas.openxmlformats.org/drawingml/2006/main">
                    <a:graphicData uri="http://schemas.openxmlformats.org/drawingml/2006/picture">
                      <pic:pic xmlns:pic="http://schemas.openxmlformats.org/drawingml/2006/picture">
                        <pic:nvPicPr>
                          <pic:cNvPr id="64" name="IM 64"/>
                          <pic:cNvPicPr/>
                        </pic:nvPicPr>
                        <pic:blipFill>
                          <a:blip r:embed="rId120"/>
                          <a:stretch>
                            <a:fillRect/>
                          </a:stretch>
                        </pic:blipFill>
                        <pic:spPr>
                          <a:xfrm>
                            <a:off x="0" y="0"/>
                            <a:ext cx="95834" cy="135229"/>
                          </a:xfrm>
                          <a:prstGeom prst="rect">
                            <a:avLst/>
                          </a:prstGeom>
                        </pic:spPr>
                      </pic:pic>
                    </a:graphicData>
                  </a:graphic>
                </wp:inline>
              </w:drawing>
            </w:r>
          </w:p>
        </w:tc>
        <w:tc>
          <w:tcPr>
            <w:tcW w:w="1133" w:type="dxa"/>
            <w:vAlign w:val="top"/>
          </w:tcPr>
          <w:p w14:paraId="7ABCDB1C">
            <w:pPr>
              <w:spacing w:before="111" w:line="210" w:lineRule="exact"/>
              <w:ind w:firstLine="483"/>
              <w:textAlignment w:val="center"/>
            </w:pPr>
            <w:r>
              <w:drawing>
                <wp:inline distT="0" distB="0" distL="0" distR="0">
                  <wp:extent cx="101600" cy="133350"/>
                  <wp:effectExtent l="0" t="0" r="0" b="0"/>
                  <wp:docPr id="65" name="IM 65"/>
                  <wp:cNvGraphicFramePr/>
                  <a:graphic xmlns:a="http://schemas.openxmlformats.org/drawingml/2006/main">
                    <a:graphicData uri="http://schemas.openxmlformats.org/drawingml/2006/picture">
                      <pic:pic xmlns:pic="http://schemas.openxmlformats.org/drawingml/2006/picture">
                        <pic:nvPicPr>
                          <pic:cNvPr id="65" name="IM 65"/>
                          <pic:cNvPicPr/>
                        </pic:nvPicPr>
                        <pic:blipFill>
                          <a:blip r:embed="rId121"/>
                          <a:stretch>
                            <a:fillRect/>
                          </a:stretch>
                        </pic:blipFill>
                        <pic:spPr>
                          <a:xfrm>
                            <a:off x="0" y="0"/>
                            <a:ext cx="102196" cy="133451"/>
                          </a:xfrm>
                          <a:prstGeom prst="rect">
                            <a:avLst/>
                          </a:prstGeom>
                        </pic:spPr>
                      </pic:pic>
                    </a:graphicData>
                  </a:graphic>
                </wp:inline>
              </w:drawing>
            </w:r>
          </w:p>
        </w:tc>
        <w:tc>
          <w:tcPr>
            <w:tcW w:w="1132" w:type="dxa"/>
            <w:vAlign w:val="top"/>
          </w:tcPr>
          <w:p w14:paraId="33CA61D3">
            <w:pPr>
              <w:spacing w:before="111" w:line="211" w:lineRule="exact"/>
              <w:ind w:firstLine="495"/>
              <w:textAlignment w:val="center"/>
            </w:pPr>
            <w:r>
              <w:drawing>
                <wp:inline distT="0" distB="0" distL="0" distR="0">
                  <wp:extent cx="95250" cy="133350"/>
                  <wp:effectExtent l="0" t="0" r="0" b="0"/>
                  <wp:docPr id="66" name="IM 66"/>
                  <wp:cNvGraphicFramePr/>
                  <a:graphic xmlns:a="http://schemas.openxmlformats.org/drawingml/2006/main">
                    <a:graphicData uri="http://schemas.openxmlformats.org/drawingml/2006/picture">
                      <pic:pic xmlns:pic="http://schemas.openxmlformats.org/drawingml/2006/picture">
                        <pic:nvPicPr>
                          <pic:cNvPr id="66" name="IM 66"/>
                          <pic:cNvPicPr/>
                        </pic:nvPicPr>
                        <pic:blipFill>
                          <a:blip r:embed="rId122"/>
                          <a:stretch>
                            <a:fillRect/>
                          </a:stretch>
                        </pic:blipFill>
                        <pic:spPr>
                          <a:xfrm>
                            <a:off x="0" y="0"/>
                            <a:ext cx="95846" cy="133984"/>
                          </a:xfrm>
                          <a:prstGeom prst="rect">
                            <a:avLst/>
                          </a:prstGeom>
                        </pic:spPr>
                      </pic:pic>
                    </a:graphicData>
                  </a:graphic>
                </wp:inline>
              </w:drawing>
            </w:r>
          </w:p>
        </w:tc>
        <w:tc>
          <w:tcPr>
            <w:tcW w:w="1133" w:type="dxa"/>
            <w:vAlign w:val="top"/>
          </w:tcPr>
          <w:p w14:paraId="3152D9B8">
            <w:pPr>
              <w:spacing w:before="109" w:line="213" w:lineRule="exact"/>
              <w:ind w:firstLine="491"/>
              <w:textAlignment w:val="center"/>
            </w:pPr>
            <w:r>
              <w:drawing>
                <wp:inline distT="0" distB="0" distL="0" distR="0">
                  <wp:extent cx="97790" cy="134620"/>
                  <wp:effectExtent l="0" t="0" r="0" b="0"/>
                  <wp:docPr id="67" name="IM 67"/>
                  <wp:cNvGraphicFramePr/>
                  <a:graphic xmlns:a="http://schemas.openxmlformats.org/drawingml/2006/main">
                    <a:graphicData uri="http://schemas.openxmlformats.org/drawingml/2006/picture">
                      <pic:pic xmlns:pic="http://schemas.openxmlformats.org/drawingml/2006/picture">
                        <pic:nvPicPr>
                          <pic:cNvPr id="67" name="IM 67"/>
                          <pic:cNvPicPr/>
                        </pic:nvPicPr>
                        <pic:blipFill>
                          <a:blip r:embed="rId123"/>
                          <a:stretch>
                            <a:fillRect/>
                          </a:stretch>
                        </pic:blipFill>
                        <pic:spPr>
                          <a:xfrm>
                            <a:off x="0" y="0"/>
                            <a:ext cx="98412" cy="135242"/>
                          </a:xfrm>
                          <a:prstGeom prst="rect">
                            <a:avLst/>
                          </a:prstGeom>
                        </pic:spPr>
                      </pic:pic>
                    </a:graphicData>
                  </a:graphic>
                </wp:inline>
              </w:drawing>
            </w:r>
          </w:p>
        </w:tc>
        <w:tc>
          <w:tcPr>
            <w:tcW w:w="1133" w:type="dxa"/>
            <w:vAlign w:val="top"/>
          </w:tcPr>
          <w:p w14:paraId="0B3F7196">
            <w:pPr>
              <w:spacing w:before="111" w:line="211" w:lineRule="exact"/>
              <w:ind w:firstLine="500"/>
              <w:textAlignment w:val="center"/>
            </w:pPr>
            <w:r>
              <w:drawing>
                <wp:inline distT="0" distB="0" distL="0" distR="0">
                  <wp:extent cx="95250" cy="133350"/>
                  <wp:effectExtent l="0" t="0" r="0" b="0"/>
                  <wp:docPr id="68" name="IM 68"/>
                  <wp:cNvGraphicFramePr/>
                  <a:graphic xmlns:a="http://schemas.openxmlformats.org/drawingml/2006/main">
                    <a:graphicData uri="http://schemas.openxmlformats.org/drawingml/2006/picture">
                      <pic:pic xmlns:pic="http://schemas.openxmlformats.org/drawingml/2006/picture">
                        <pic:nvPicPr>
                          <pic:cNvPr id="68" name="IM 68"/>
                          <pic:cNvPicPr/>
                        </pic:nvPicPr>
                        <pic:blipFill>
                          <a:blip r:embed="rId124"/>
                          <a:stretch>
                            <a:fillRect/>
                          </a:stretch>
                        </pic:blipFill>
                        <pic:spPr>
                          <a:xfrm>
                            <a:off x="0" y="0"/>
                            <a:ext cx="95821" cy="133934"/>
                          </a:xfrm>
                          <a:prstGeom prst="rect">
                            <a:avLst/>
                          </a:prstGeom>
                        </pic:spPr>
                      </pic:pic>
                    </a:graphicData>
                  </a:graphic>
                </wp:inline>
              </w:drawing>
            </w:r>
          </w:p>
        </w:tc>
        <w:tc>
          <w:tcPr>
            <w:tcW w:w="1132" w:type="dxa"/>
            <w:vAlign w:val="top"/>
          </w:tcPr>
          <w:p w14:paraId="223B2818">
            <w:pPr>
              <w:spacing w:before="109" w:line="213" w:lineRule="exact"/>
              <w:ind w:firstLine="492"/>
              <w:textAlignment w:val="center"/>
            </w:pPr>
            <w:r>
              <w:drawing>
                <wp:inline distT="0" distB="0" distL="0" distR="0">
                  <wp:extent cx="97790" cy="134620"/>
                  <wp:effectExtent l="0" t="0" r="0" b="0"/>
                  <wp:docPr id="69" name="IM 69"/>
                  <wp:cNvGraphicFramePr/>
                  <a:graphic xmlns:a="http://schemas.openxmlformats.org/drawingml/2006/main">
                    <a:graphicData uri="http://schemas.openxmlformats.org/drawingml/2006/picture">
                      <pic:pic xmlns:pic="http://schemas.openxmlformats.org/drawingml/2006/picture">
                        <pic:nvPicPr>
                          <pic:cNvPr id="69" name="IM 69"/>
                          <pic:cNvPicPr/>
                        </pic:nvPicPr>
                        <pic:blipFill>
                          <a:blip r:embed="rId125"/>
                          <a:stretch>
                            <a:fillRect/>
                          </a:stretch>
                        </pic:blipFill>
                        <pic:spPr>
                          <a:xfrm>
                            <a:off x="0" y="0"/>
                            <a:ext cx="98399" cy="135229"/>
                          </a:xfrm>
                          <a:prstGeom prst="rect">
                            <a:avLst/>
                          </a:prstGeom>
                        </pic:spPr>
                      </pic:pic>
                    </a:graphicData>
                  </a:graphic>
                </wp:inline>
              </w:drawing>
            </w:r>
          </w:p>
        </w:tc>
        <w:tc>
          <w:tcPr>
            <w:tcW w:w="1133" w:type="dxa"/>
            <w:vAlign w:val="top"/>
          </w:tcPr>
          <w:p w14:paraId="542F1A20">
            <w:pPr>
              <w:spacing w:before="109" w:line="213" w:lineRule="exact"/>
              <w:ind w:firstLine="495"/>
              <w:textAlignment w:val="center"/>
            </w:pPr>
            <w:r>
              <w:drawing>
                <wp:inline distT="0" distB="0" distL="0" distR="0">
                  <wp:extent cx="97790" cy="134620"/>
                  <wp:effectExtent l="0" t="0" r="0" b="0"/>
                  <wp:docPr id="70" name="IM 70"/>
                  <wp:cNvGraphicFramePr/>
                  <a:graphic xmlns:a="http://schemas.openxmlformats.org/drawingml/2006/main">
                    <a:graphicData uri="http://schemas.openxmlformats.org/drawingml/2006/picture">
                      <pic:pic xmlns:pic="http://schemas.openxmlformats.org/drawingml/2006/picture">
                        <pic:nvPicPr>
                          <pic:cNvPr id="70" name="IM 70"/>
                          <pic:cNvPicPr/>
                        </pic:nvPicPr>
                        <pic:blipFill>
                          <a:blip r:embed="rId126"/>
                          <a:stretch>
                            <a:fillRect/>
                          </a:stretch>
                        </pic:blipFill>
                        <pic:spPr>
                          <a:xfrm>
                            <a:off x="0" y="0"/>
                            <a:ext cx="98412" cy="135242"/>
                          </a:xfrm>
                          <a:prstGeom prst="rect">
                            <a:avLst/>
                          </a:prstGeom>
                        </pic:spPr>
                      </pic:pic>
                    </a:graphicData>
                  </a:graphic>
                </wp:inline>
              </w:drawing>
            </w:r>
          </w:p>
        </w:tc>
        <w:tc>
          <w:tcPr>
            <w:tcW w:w="1132" w:type="dxa"/>
            <w:vAlign w:val="top"/>
          </w:tcPr>
          <w:p w14:paraId="278772E2">
            <w:pPr>
              <w:spacing w:before="108" w:line="213" w:lineRule="exact"/>
              <w:ind w:firstLine="473"/>
              <w:textAlignment w:val="center"/>
            </w:pPr>
            <w:r>
              <w:drawing>
                <wp:inline distT="0" distB="0" distL="0" distR="0">
                  <wp:extent cx="147320" cy="134620"/>
                  <wp:effectExtent l="0" t="0" r="0" b="0"/>
                  <wp:docPr id="71" name="IM 71"/>
                  <wp:cNvGraphicFramePr/>
                  <a:graphic xmlns:a="http://schemas.openxmlformats.org/drawingml/2006/main">
                    <a:graphicData uri="http://schemas.openxmlformats.org/drawingml/2006/picture">
                      <pic:pic xmlns:pic="http://schemas.openxmlformats.org/drawingml/2006/picture">
                        <pic:nvPicPr>
                          <pic:cNvPr id="71" name="IM 71"/>
                          <pic:cNvPicPr/>
                        </pic:nvPicPr>
                        <pic:blipFill>
                          <a:blip r:embed="rId127"/>
                          <a:stretch>
                            <a:fillRect/>
                          </a:stretch>
                        </pic:blipFill>
                        <pic:spPr>
                          <a:xfrm>
                            <a:off x="0" y="0"/>
                            <a:ext cx="147942" cy="135242"/>
                          </a:xfrm>
                          <a:prstGeom prst="rect">
                            <a:avLst/>
                          </a:prstGeom>
                        </pic:spPr>
                      </pic:pic>
                    </a:graphicData>
                  </a:graphic>
                </wp:inline>
              </w:drawing>
            </w:r>
          </w:p>
        </w:tc>
        <w:tc>
          <w:tcPr>
            <w:tcW w:w="1133" w:type="dxa"/>
            <w:vAlign w:val="top"/>
          </w:tcPr>
          <w:p w14:paraId="625818B0">
            <w:pPr>
              <w:spacing w:before="109" w:line="211" w:lineRule="exact"/>
              <w:ind w:firstLine="474"/>
              <w:textAlignment w:val="center"/>
            </w:pPr>
            <w:r>
              <w:drawing>
                <wp:inline distT="0" distB="0" distL="0" distR="0">
                  <wp:extent cx="143510" cy="133350"/>
                  <wp:effectExtent l="0" t="0" r="0" b="0"/>
                  <wp:docPr id="72" name="IM 72"/>
                  <wp:cNvGraphicFramePr/>
                  <a:graphic xmlns:a="http://schemas.openxmlformats.org/drawingml/2006/main">
                    <a:graphicData uri="http://schemas.openxmlformats.org/drawingml/2006/picture">
                      <pic:pic xmlns:pic="http://schemas.openxmlformats.org/drawingml/2006/picture">
                        <pic:nvPicPr>
                          <pic:cNvPr id="72" name="IM 72"/>
                          <pic:cNvPicPr/>
                        </pic:nvPicPr>
                        <pic:blipFill>
                          <a:blip r:embed="rId128"/>
                          <a:stretch>
                            <a:fillRect/>
                          </a:stretch>
                        </pic:blipFill>
                        <pic:spPr>
                          <a:xfrm>
                            <a:off x="0" y="0"/>
                            <a:ext cx="143510" cy="133984"/>
                          </a:xfrm>
                          <a:prstGeom prst="rect">
                            <a:avLst/>
                          </a:prstGeom>
                        </pic:spPr>
                      </pic:pic>
                    </a:graphicData>
                  </a:graphic>
                </wp:inline>
              </w:drawing>
            </w:r>
          </w:p>
        </w:tc>
        <w:tc>
          <w:tcPr>
            <w:tcW w:w="1145" w:type="dxa"/>
            <w:vAlign w:val="top"/>
          </w:tcPr>
          <w:p w14:paraId="73DABD4E">
            <w:pPr>
              <w:spacing w:before="109" w:line="211" w:lineRule="exact"/>
              <w:ind w:firstLine="476"/>
              <w:textAlignment w:val="center"/>
            </w:pPr>
            <w:r>
              <w:drawing>
                <wp:inline distT="0" distB="0" distL="0" distR="0">
                  <wp:extent cx="146685" cy="133350"/>
                  <wp:effectExtent l="0" t="0" r="0" b="0"/>
                  <wp:docPr id="73" name="IM 73"/>
                  <wp:cNvGraphicFramePr/>
                  <a:graphic xmlns:a="http://schemas.openxmlformats.org/drawingml/2006/main">
                    <a:graphicData uri="http://schemas.openxmlformats.org/drawingml/2006/picture">
                      <pic:pic xmlns:pic="http://schemas.openxmlformats.org/drawingml/2006/picture">
                        <pic:nvPicPr>
                          <pic:cNvPr id="73" name="IM 73"/>
                          <pic:cNvPicPr/>
                        </pic:nvPicPr>
                        <pic:blipFill>
                          <a:blip r:embed="rId129"/>
                          <a:stretch>
                            <a:fillRect/>
                          </a:stretch>
                        </pic:blipFill>
                        <pic:spPr>
                          <a:xfrm>
                            <a:off x="0" y="0"/>
                            <a:ext cx="147269" cy="133984"/>
                          </a:xfrm>
                          <a:prstGeom prst="rect">
                            <a:avLst/>
                          </a:prstGeom>
                        </pic:spPr>
                      </pic:pic>
                    </a:graphicData>
                  </a:graphic>
                </wp:inline>
              </w:drawing>
            </w:r>
          </w:p>
        </w:tc>
      </w:tr>
      <w:tr w14:paraId="6F1C8D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427110D5">
            <w:pPr>
              <w:spacing w:before="146" w:line="193" w:lineRule="auto"/>
              <w:ind w:left="333"/>
              <w:rPr>
                <w:rFonts w:ascii="宋体" w:hAnsi="宋体" w:eastAsia="宋体" w:cs="宋体"/>
                <w:sz w:val="19"/>
                <w:szCs w:val="19"/>
              </w:rPr>
            </w:pPr>
            <w:r>
              <w:rPr>
                <w:rFonts w:ascii="宋体" w:hAnsi="宋体" w:eastAsia="宋体" w:cs="宋体"/>
                <w:sz w:val="19"/>
                <w:szCs w:val="19"/>
              </w:rPr>
              <w:t>1</w:t>
            </w:r>
          </w:p>
        </w:tc>
        <w:tc>
          <w:tcPr>
            <w:tcW w:w="992" w:type="dxa"/>
            <w:vAlign w:val="top"/>
          </w:tcPr>
          <w:p w14:paraId="578CCB2E">
            <w:pPr>
              <w:rPr>
                <w:rFonts w:ascii="Arial"/>
                <w:sz w:val="21"/>
              </w:rPr>
            </w:pPr>
          </w:p>
        </w:tc>
        <w:tc>
          <w:tcPr>
            <w:tcW w:w="1557" w:type="dxa"/>
            <w:vAlign w:val="top"/>
          </w:tcPr>
          <w:p w14:paraId="456B784B">
            <w:pPr>
              <w:spacing w:before="86" w:line="255" w:lineRule="exact"/>
              <w:ind w:firstLine="539"/>
              <w:textAlignment w:val="center"/>
            </w:pPr>
            <w:r>
              <w:drawing>
                <wp:inline distT="0" distB="0" distL="0" distR="0">
                  <wp:extent cx="292735" cy="161925"/>
                  <wp:effectExtent l="0" t="0" r="0" b="0"/>
                  <wp:docPr id="74" name="IM 74"/>
                  <wp:cNvGraphicFramePr/>
                  <a:graphic xmlns:a="http://schemas.openxmlformats.org/drawingml/2006/main">
                    <a:graphicData uri="http://schemas.openxmlformats.org/drawingml/2006/picture">
                      <pic:pic xmlns:pic="http://schemas.openxmlformats.org/drawingml/2006/picture">
                        <pic:nvPicPr>
                          <pic:cNvPr id="74" name="IM 74"/>
                          <pic:cNvPicPr/>
                        </pic:nvPicPr>
                        <pic:blipFill>
                          <a:blip r:embed="rId130"/>
                          <a:stretch>
                            <a:fillRect/>
                          </a:stretch>
                        </pic:blipFill>
                        <pic:spPr>
                          <a:xfrm>
                            <a:off x="0" y="0"/>
                            <a:ext cx="293065" cy="162064"/>
                          </a:xfrm>
                          <a:prstGeom prst="rect">
                            <a:avLst/>
                          </a:prstGeom>
                        </pic:spPr>
                      </pic:pic>
                    </a:graphicData>
                  </a:graphic>
                </wp:inline>
              </w:drawing>
            </w:r>
          </w:p>
        </w:tc>
        <w:tc>
          <w:tcPr>
            <w:tcW w:w="1133" w:type="dxa"/>
            <w:vAlign w:val="top"/>
          </w:tcPr>
          <w:p w14:paraId="72EF5F5F">
            <w:pPr>
              <w:spacing w:before="109" w:line="213" w:lineRule="exact"/>
              <w:ind w:firstLine="469"/>
              <w:textAlignment w:val="center"/>
            </w:pPr>
            <w:r>
              <w:drawing>
                <wp:inline distT="0" distB="0" distL="0" distR="0">
                  <wp:extent cx="361950" cy="134620"/>
                  <wp:effectExtent l="0" t="0" r="0" b="0"/>
                  <wp:docPr id="75" name="IM 75"/>
                  <wp:cNvGraphicFramePr/>
                  <a:graphic xmlns:a="http://schemas.openxmlformats.org/drawingml/2006/main">
                    <a:graphicData uri="http://schemas.openxmlformats.org/drawingml/2006/picture">
                      <pic:pic xmlns:pic="http://schemas.openxmlformats.org/drawingml/2006/picture">
                        <pic:nvPicPr>
                          <pic:cNvPr id="75" name="IM 75"/>
                          <pic:cNvPicPr/>
                        </pic:nvPicPr>
                        <pic:blipFill>
                          <a:blip r:embed="rId131"/>
                          <a:stretch>
                            <a:fillRect/>
                          </a:stretch>
                        </pic:blipFill>
                        <pic:spPr>
                          <a:xfrm>
                            <a:off x="0" y="0"/>
                            <a:ext cx="362534" cy="135242"/>
                          </a:xfrm>
                          <a:prstGeom prst="rect">
                            <a:avLst/>
                          </a:prstGeom>
                        </pic:spPr>
                      </pic:pic>
                    </a:graphicData>
                  </a:graphic>
                </wp:inline>
              </w:drawing>
            </w:r>
          </w:p>
        </w:tc>
        <w:tc>
          <w:tcPr>
            <w:tcW w:w="1133" w:type="dxa"/>
            <w:vAlign w:val="top"/>
          </w:tcPr>
          <w:p w14:paraId="4358AD9A">
            <w:pPr>
              <w:spacing w:before="109" w:line="213" w:lineRule="exact"/>
              <w:ind w:firstLine="471"/>
              <w:textAlignment w:val="center"/>
            </w:pPr>
            <w:r>
              <w:drawing>
                <wp:inline distT="0" distB="0" distL="0" distR="0">
                  <wp:extent cx="361950" cy="134620"/>
                  <wp:effectExtent l="0" t="0" r="0" b="0"/>
                  <wp:docPr id="76" name="IM 76"/>
                  <wp:cNvGraphicFramePr/>
                  <a:graphic xmlns:a="http://schemas.openxmlformats.org/drawingml/2006/main">
                    <a:graphicData uri="http://schemas.openxmlformats.org/drawingml/2006/picture">
                      <pic:pic xmlns:pic="http://schemas.openxmlformats.org/drawingml/2006/picture">
                        <pic:nvPicPr>
                          <pic:cNvPr id="76" name="IM 76"/>
                          <pic:cNvPicPr/>
                        </pic:nvPicPr>
                        <pic:blipFill>
                          <a:blip r:embed="rId132"/>
                          <a:stretch>
                            <a:fillRect/>
                          </a:stretch>
                        </pic:blipFill>
                        <pic:spPr>
                          <a:xfrm>
                            <a:off x="0" y="0"/>
                            <a:ext cx="362533" cy="135242"/>
                          </a:xfrm>
                          <a:prstGeom prst="rect">
                            <a:avLst/>
                          </a:prstGeom>
                        </pic:spPr>
                      </pic:pic>
                    </a:graphicData>
                  </a:graphic>
                </wp:inline>
              </w:drawing>
            </w:r>
          </w:p>
        </w:tc>
        <w:tc>
          <w:tcPr>
            <w:tcW w:w="1132" w:type="dxa"/>
            <w:vAlign w:val="top"/>
          </w:tcPr>
          <w:p w14:paraId="74F61D64">
            <w:pPr>
              <w:spacing w:before="109" w:line="213" w:lineRule="exact"/>
              <w:ind w:firstLine="471"/>
              <w:textAlignment w:val="center"/>
            </w:pPr>
            <w:r>
              <w:drawing>
                <wp:inline distT="0" distB="0" distL="0" distR="0">
                  <wp:extent cx="361950" cy="134620"/>
                  <wp:effectExtent l="0" t="0" r="0" b="0"/>
                  <wp:docPr id="77" name="IM 77"/>
                  <wp:cNvGraphicFramePr/>
                  <a:graphic xmlns:a="http://schemas.openxmlformats.org/drawingml/2006/main">
                    <a:graphicData uri="http://schemas.openxmlformats.org/drawingml/2006/picture">
                      <pic:pic xmlns:pic="http://schemas.openxmlformats.org/drawingml/2006/picture">
                        <pic:nvPicPr>
                          <pic:cNvPr id="77" name="IM 77"/>
                          <pic:cNvPicPr/>
                        </pic:nvPicPr>
                        <pic:blipFill>
                          <a:blip r:embed="rId133"/>
                          <a:stretch>
                            <a:fillRect/>
                          </a:stretch>
                        </pic:blipFill>
                        <pic:spPr>
                          <a:xfrm>
                            <a:off x="0" y="0"/>
                            <a:ext cx="362534" cy="135242"/>
                          </a:xfrm>
                          <a:prstGeom prst="rect">
                            <a:avLst/>
                          </a:prstGeom>
                        </pic:spPr>
                      </pic:pic>
                    </a:graphicData>
                  </a:graphic>
                </wp:inline>
              </w:drawing>
            </w:r>
          </w:p>
        </w:tc>
        <w:tc>
          <w:tcPr>
            <w:tcW w:w="1133" w:type="dxa"/>
            <w:vAlign w:val="top"/>
          </w:tcPr>
          <w:p w14:paraId="7A6445BC">
            <w:pPr>
              <w:rPr>
                <w:rFonts w:ascii="Arial"/>
                <w:sz w:val="21"/>
              </w:rPr>
            </w:pPr>
          </w:p>
        </w:tc>
        <w:tc>
          <w:tcPr>
            <w:tcW w:w="1133" w:type="dxa"/>
            <w:vAlign w:val="top"/>
          </w:tcPr>
          <w:p w14:paraId="6A63EDE2">
            <w:pPr>
              <w:rPr>
                <w:rFonts w:ascii="Arial"/>
                <w:sz w:val="21"/>
              </w:rPr>
            </w:pPr>
          </w:p>
        </w:tc>
        <w:tc>
          <w:tcPr>
            <w:tcW w:w="1132" w:type="dxa"/>
            <w:vAlign w:val="top"/>
          </w:tcPr>
          <w:p w14:paraId="3A2E4402">
            <w:pPr>
              <w:rPr>
                <w:rFonts w:ascii="Arial"/>
                <w:sz w:val="21"/>
              </w:rPr>
            </w:pPr>
          </w:p>
        </w:tc>
        <w:tc>
          <w:tcPr>
            <w:tcW w:w="1133" w:type="dxa"/>
            <w:vAlign w:val="top"/>
          </w:tcPr>
          <w:p w14:paraId="1AE18F9E">
            <w:pPr>
              <w:rPr>
                <w:rFonts w:ascii="Arial"/>
                <w:sz w:val="21"/>
              </w:rPr>
            </w:pPr>
          </w:p>
        </w:tc>
        <w:tc>
          <w:tcPr>
            <w:tcW w:w="1132" w:type="dxa"/>
            <w:vAlign w:val="top"/>
          </w:tcPr>
          <w:p w14:paraId="24D494B9">
            <w:pPr>
              <w:rPr>
                <w:rFonts w:ascii="Arial"/>
                <w:sz w:val="21"/>
              </w:rPr>
            </w:pPr>
          </w:p>
        </w:tc>
        <w:tc>
          <w:tcPr>
            <w:tcW w:w="1133" w:type="dxa"/>
            <w:vAlign w:val="top"/>
          </w:tcPr>
          <w:p w14:paraId="0759C5EE">
            <w:pPr>
              <w:rPr>
                <w:rFonts w:ascii="Arial"/>
                <w:sz w:val="21"/>
              </w:rPr>
            </w:pPr>
          </w:p>
        </w:tc>
        <w:tc>
          <w:tcPr>
            <w:tcW w:w="1145" w:type="dxa"/>
            <w:vAlign w:val="top"/>
          </w:tcPr>
          <w:p w14:paraId="098F179B">
            <w:pPr>
              <w:rPr>
                <w:rFonts w:ascii="Arial"/>
                <w:sz w:val="21"/>
              </w:rPr>
            </w:pPr>
          </w:p>
        </w:tc>
      </w:tr>
      <w:tr w14:paraId="3EE3F4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77BDA948">
            <w:pPr>
              <w:spacing w:before="267" w:line="192" w:lineRule="auto"/>
              <w:ind w:left="309"/>
              <w:rPr>
                <w:rFonts w:ascii="宋体" w:hAnsi="宋体" w:eastAsia="宋体" w:cs="宋体"/>
                <w:sz w:val="19"/>
                <w:szCs w:val="19"/>
              </w:rPr>
            </w:pPr>
            <w:r>
              <w:rPr>
                <w:rFonts w:ascii="宋体" w:hAnsi="宋体" w:eastAsia="宋体" w:cs="宋体"/>
                <w:sz w:val="19"/>
                <w:szCs w:val="19"/>
              </w:rPr>
              <w:t>2</w:t>
            </w:r>
          </w:p>
        </w:tc>
        <w:tc>
          <w:tcPr>
            <w:tcW w:w="992" w:type="dxa"/>
            <w:vAlign w:val="top"/>
          </w:tcPr>
          <w:p w14:paraId="38DEB5D8">
            <w:pPr>
              <w:spacing w:before="264"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1557" w:type="dxa"/>
            <w:vAlign w:val="top"/>
          </w:tcPr>
          <w:p w14:paraId="0D465579">
            <w:pPr>
              <w:spacing w:before="90" w:line="247" w:lineRule="auto"/>
              <w:ind w:left="115" w:right="204" w:firstLine="4"/>
              <w:rPr>
                <w:rFonts w:ascii="宋体" w:hAnsi="宋体" w:eastAsia="宋体" w:cs="宋体"/>
                <w:sz w:val="19"/>
                <w:szCs w:val="19"/>
              </w:rPr>
            </w:pPr>
            <w:r>
              <w:rPr>
                <w:rFonts w:ascii="宋体" w:hAnsi="宋体" w:eastAsia="宋体" w:cs="宋体"/>
                <w:spacing w:val="17"/>
                <w:sz w:val="19"/>
                <w:szCs w:val="19"/>
              </w:rPr>
              <w:t>一</w:t>
            </w:r>
            <w:r>
              <w:rPr>
                <w:rFonts w:ascii="宋体" w:hAnsi="宋体" w:eastAsia="宋体" w:cs="宋体"/>
                <w:spacing w:val="14"/>
                <w:sz w:val="19"/>
                <w:szCs w:val="19"/>
              </w:rPr>
              <w:t>般公共服务</w:t>
            </w:r>
            <w:r>
              <w:rPr>
                <w:rFonts w:ascii="宋体" w:hAnsi="宋体" w:eastAsia="宋体" w:cs="宋体"/>
                <w:sz w:val="19"/>
                <w:szCs w:val="19"/>
              </w:rPr>
              <w:t xml:space="preserve"> </w:t>
            </w:r>
            <w:r>
              <w:rPr>
                <w:rFonts w:ascii="宋体" w:hAnsi="宋体" w:eastAsia="宋体" w:cs="宋体"/>
                <w:spacing w:val="7"/>
                <w:sz w:val="19"/>
                <w:szCs w:val="19"/>
              </w:rPr>
              <w:t>支出</w:t>
            </w:r>
          </w:p>
        </w:tc>
        <w:tc>
          <w:tcPr>
            <w:tcW w:w="1133" w:type="dxa"/>
            <w:vAlign w:val="top"/>
          </w:tcPr>
          <w:p w14:paraId="2BC6B7CF">
            <w:pPr>
              <w:spacing w:before="264" w:line="191" w:lineRule="auto"/>
              <w:ind w:left="517"/>
              <w:rPr>
                <w:rFonts w:ascii="宋体" w:hAnsi="宋体" w:eastAsia="宋体" w:cs="宋体"/>
                <w:sz w:val="19"/>
                <w:szCs w:val="19"/>
              </w:rPr>
            </w:pPr>
            <w:r>
              <w:rPr>
                <w:rFonts w:ascii="宋体" w:hAnsi="宋体" w:eastAsia="宋体" w:cs="宋体"/>
                <w:spacing w:val="4"/>
                <w:sz w:val="19"/>
                <w:szCs w:val="19"/>
              </w:rPr>
              <w:t>36.52</w:t>
            </w:r>
          </w:p>
        </w:tc>
        <w:tc>
          <w:tcPr>
            <w:tcW w:w="1133" w:type="dxa"/>
            <w:vAlign w:val="top"/>
          </w:tcPr>
          <w:p w14:paraId="5F2D3BE8">
            <w:pPr>
              <w:spacing w:before="264" w:line="191" w:lineRule="auto"/>
              <w:ind w:left="519"/>
              <w:rPr>
                <w:rFonts w:ascii="宋体" w:hAnsi="宋体" w:eastAsia="宋体" w:cs="宋体"/>
                <w:sz w:val="19"/>
                <w:szCs w:val="19"/>
              </w:rPr>
            </w:pPr>
            <w:r>
              <w:rPr>
                <w:rFonts w:ascii="宋体" w:hAnsi="宋体" w:eastAsia="宋体" w:cs="宋体"/>
                <w:spacing w:val="4"/>
                <w:sz w:val="19"/>
                <w:szCs w:val="19"/>
              </w:rPr>
              <w:t>36.52</w:t>
            </w:r>
          </w:p>
        </w:tc>
        <w:tc>
          <w:tcPr>
            <w:tcW w:w="1132" w:type="dxa"/>
            <w:vAlign w:val="top"/>
          </w:tcPr>
          <w:p w14:paraId="46613286">
            <w:pPr>
              <w:spacing w:before="264" w:line="191" w:lineRule="auto"/>
              <w:ind w:left="519"/>
              <w:rPr>
                <w:rFonts w:ascii="宋体" w:hAnsi="宋体" w:eastAsia="宋体" w:cs="宋体"/>
                <w:sz w:val="19"/>
                <w:szCs w:val="19"/>
              </w:rPr>
            </w:pPr>
            <w:r>
              <w:rPr>
                <w:rFonts w:ascii="宋体" w:hAnsi="宋体" w:eastAsia="宋体" w:cs="宋体"/>
                <w:spacing w:val="4"/>
                <w:sz w:val="19"/>
                <w:szCs w:val="19"/>
              </w:rPr>
              <w:t>36.52</w:t>
            </w:r>
          </w:p>
        </w:tc>
        <w:tc>
          <w:tcPr>
            <w:tcW w:w="1133" w:type="dxa"/>
            <w:vAlign w:val="top"/>
          </w:tcPr>
          <w:p w14:paraId="5C5C28F9">
            <w:pPr>
              <w:rPr>
                <w:rFonts w:ascii="Arial"/>
                <w:sz w:val="21"/>
              </w:rPr>
            </w:pPr>
          </w:p>
        </w:tc>
        <w:tc>
          <w:tcPr>
            <w:tcW w:w="1133" w:type="dxa"/>
            <w:vAlign w:val="top"/>
          </w:tcPr>
          <w:p w14:paraId="2A22AF5B">
            <w:pPr>
              <w:rPr>
                <w:rFonts w:ascii="Arial"/>
                <w:sz w:val="21"/>
              </w:rPr>
            </w:pPr>
          </w:p>
        </w:tc>
        <w:tc>
          <w:tcPr>
            <w:tcW w:w="1132" w:type="dxa"/>
            <w:vAlign w:val="top"/>
          </w:tcPr>
          <w:p w14:paraId="06D14C3B">
            <w:pPr>
              <w:rPr>
                <w:rFonts w:ascii="Arial"/>
                <w:sz w:val="21"/>
              </w:rPr>
            </w:pPr>
          </w:p>
        </w:tc>
        <w:tc>
          <w:tcPr>
            <w:tcW w:w="1133" w:type="dxa"/>
            <w:vAlign w:val="top"/>
          </w:tcPr>
          <w:p w14:paraId="6CC59572">
            <w:pPr>
              <w:rPr>
                <w:rFonts w:ascii="Arial"/>
                <w:sz w:val="21"/>
              </w:rPr>
            </w:pPr>
          </w:p>
        </w:tc>
        <w:tc>
          <w:tcPr>
            <w:tcW w:w="1132" w:type="dxa"/>
            <w:vAlign w:val="top"/>
          </w:tcPr>
          <w:p w14:paraId="48CE002C">
            <w:pPr>
              <w:rPr>
                <w:rFonts w:ascii="Arial"/>
                <w:sz w:val="21"/>
              </w:rPr>
            </w:pPr>
          </w:p>
        </w:tc>
        <w:tc>
          <w:tcPr>
            <w:tcW w:w="1133" w:type="dxa"/>
            <w:vAlign w:val="top"/>
          </w:tcPr>
          <w:p w14:paraId="1FFDB2BE">
            <w:pPr>
              <w:rPr>
                <w:rFonts w:ascii="Arial"/>
                <w:sz w:val="21"/>
              </w:rPr>
            </w:pPr>
          </w:p>
        </w:tc>
        <w:tc>
          <w:tcPr>
            <w:tcW w:w="1145" w:type="dxa"/>
            <w:vAlign w:val="top"/>
          </w:tcPr>
          <w:p w14:paraId="4C342E7C">
            <w:pPr>
              <w:rPr>
                <w:rFonts w:ascii="Arial"/>
                <w:sz w:val="21"/>
              </w:rPr>
            </w:pPr>
          </w:p>
        </w:tc>
      </w:tr>
      <w:tr w14:paraId="3CD0E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691" w:type="dxa"/>
            <w:vAlign w:val="top"/>
          </w:tcPr>
          <w:p w14:paraId="050945B3">
            <w:pPr>
              <w:spacing w:line="349" w:lineRule="auto"/>
              <w:rPr>
                <w:rFonts w:ascii="Arial"/>
                <w:sz w:val="21"/>
              </w:rPr>
            </w:pPr>
          </w:p>
          <w:p w14:paraId="07152F60">
            <w:pPr>
              <w:spacing w:before="62" w:line="191" w:lineRule="auto"/>
              <w:ind w:left="313"/>
              <w:rPr>
                <w:rFonts w:ascii="宋体" w:hAnsi="宋体" w:eastAsia="宋体" w:cs="宋体"/>
                <w:sz w:val="19"/>
                <w:szCs w:val="19"/>
              </w:rPr>
            </w:pPr>
            <w:r>
              <w:rPr>
                <w:rFonts w:ascii="宋体" w:hAnsi="宋体" w:eastAsia="宋体" w:cs="宋体"/>
                <w:sz w:val="19"/>
                <w:szCs w:val="19"/>
              </w:rPr>
              <w:t>3</w:t>
            </w:r>
          </w:p>
        </w:tc>
        <w:tc>
          <w:tcPr>
            <w:tcW w:w="992" w:type="dxa"/>
            <w:vAlign w:val="top"/>
          </w:tcPr>
          <w:p w14:paraId="1087DFEF">
            <w:pPr>
              <w:spacing w:line="349" w:lineRule="auto"/>
              <w:rPr>
                <w:rFonts w:ascii="Arial"/>
                <w:sz w:val="21"/>
              </w:rPr>
            </w:pPr>
          </w:p>
          <w:p w14:paraId="59C0167A">
            <w:pPr>
              <w:spacing w:before="62"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1557" w:type="dxa"/>
            <w:vAlign w:val="top"/>
          </w:tcPr>
          <w:p w14:paraId="46ED804D">
            <w:pPr>
              <w:spacing w:before="91" w:line="273" w:lineRule="auto"/>
              <w:ind w:left="259" w:right="202" w:hanging="144"/>
              <w:rPr>
                <w:rFonts w:ascii="宋体" w:hAnsi="宋体" w:eastAsia="宋体" w:cs="宋体"/>
                <w:sz w:val="19"/>
                <w:szCs w:val="19"/>
              </w:rPr>
            </w:pPr>
            <w:r>
              <w:rPr>
                <w:rFonts w:ascii="宋体" w:hAnsi="宋体" w:eastAsia="宋体" w:cs="宋体"/>
                <w:spacing w:val="17"/>
                <w:sz w:val="19"/>
                <w:szCs w:val="19"/>
              </w:rPr>
              <w:t>党</w:t>
            </w:r>
            <w:r>
              <w:rPr>
                <w:rFonts w:ascii="宋体" w:hAnsi="宋体" w:eastAsia="宋体" w:cs="宋体"/>
                <w:spacing w:val="14"/>
                <w:sz w:val="19"/>
                <w:szCs w:val="19"/>
              </w:rPr>
              <w:t>委办公厅</w:t>
            </w:r>
            <w:r>
              <w:rPr>
                <w:rFonts w:ascii="宋体" w:hAnsi="宋体" w:eastAsia="宋体" w:cs="宋体"/>
                <w:sz w:val="19"/>
                <w:szCs w:val="19"/>
              </w:rPr>
              <w:t xml:space="preserve">  </w:t>
            </w:r>
            <w:r>
              <w:rPr>
                <w:rFonts w:ascii="宋体" w:hAnsi="宋体" w:eastAsia="宋体" w:cs="宋体"/>
                <w:spacing w:val="8"/>
                <w:sz w:val="19"/>
                <w:szCs w:val="19"/>
              </w:rPr>
              <w:t>(</w:t>
            </w:r>
            <w:r>
              <w:rPr>
                <w:rFonts w:ascii="宋体" w:hAnsi="宋体" w:eastAsia="宋体" w:cs="宋体"/>
                <w:spacing w:val="6"/>
                <w:sz w:val="19"/>
                <w:szCs w:val="19"/>
              </w:rPr>
              <w:t>室) 及相关</w:t>
            </w:r>
          </w:p>
          <w:p w14:paraId="3326B8B8">
            <w:pPr>
              <w:spacing w:line="228" w:lineRule="auto"/>
              <w:ind w:left="113"/>
              <w:rPr>
                <w:rFonts w:ascii="宋体" w:hAnsi="宋体" w:eastAsia="宋体" w:cs="宋体"/>
                <w:sz w:val="19"/>
                <w:szCs w:val="19"/>
              </w:rPr>
            </w:pPr>
            <w:r>
              <w:rPr>
                <w:rFonts w:ascii="宋体" w:hAnsi="宋体" w:eastAsia="宋体" w:cs="宋体"/>
                <w:spacing w:val="14"/>
                <w:sz w:val="19"/>
                <w:szCs w:val="19"/>
              </w:rPr>
              <w:t>机</w:t>
            </w:r>
            <w:r>
              <w:rPr>
                <w:rFonts w:ascii="宋体" w:hAnsi="宋体" w:eastAsia="宋体" w:cs="宋体"/>
                <w:spacing w:val="13"/>
                <w:sz w:val="19"/>
                <w:szCs w:val="19"/>
              </w:rPr>
              <w:t>构事务</w:t>
            </w:r>
          </w:p>
        </w:tc>
        <w:tc>
          <w:tcPr>
            <w:tcW w:w="1133" w:type="dxa"/>
            <w:vAlign w:val="top"/>
          </w:tcPr>
          <w:p w14:paraId="1C022750">
            <w:pPr>
              <w:spacing w:line="349" w:lineRule="auto"/>
              <w:rPr>
                <w:rFonts w:ascii="Arial"/>
                <w:sz w:val="21"/>
              </w:rPr>
            </w:pPr>
          </w:p>
          <w:p w14:paraId="1E8185CD">
            <w:pPr>
              <w:spacing w:before="62" w:line="193" w:lineRule="auto"/>
              <w:ind w:left="537"/>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028FDAAD">
            <w:pPr>
              <w:spacing w:line="349" w:lineRule="auto"/>
              <w:rPr>
                <w:rFonts w:ascii="Arial"/>
                <w:sz w:val="21"/>
              </w:rPr>
            </w:pPr>
          </w:p>
          <w:p w14:paraId="53B6FA2D">
            <w:pPr>
              <w:spacing w:before="62"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2" w:type="dxa"/>
            <w:vAlign w:val="top"/>
          </w:tcPr>
          <w:p w14:paraId="5DEA648B">
            <w:pPr>
              <w:spacing w:line="349" w:lineRule="auto"/>
              <w:rPr>
                <w:rFonts w:ascii="Arial"/>
                <w:sz w:val="21"/>
              </w:rPr>
            </w:pPr>
          </w:p>
          <w:p w14:paraId="3801156B">
            <w:pPr>
              <w:spacing w:before="62"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7FB0AE82">
            <w:pPr>
              <w:rPr>
                <w:rFonts w:ascii="Arial"/>
                <w:sz w:val="21"/>
              </w:rPr>
            </w:pPr>
          </w:p>
        </w:tc>
        <w:tc>
          <w:tcPr>
            <w:tcW w:w="1133" w:type="dxa"/>
            <w:vAlign w:val="top"/>
          </w:tcPr>
          <w:p w14:paraId="1CC556F7">
            <w:pPr>
              <w:rPr>
                <w:rFonts w:ascii="Arial"/>
                <w:sz w:val="21"/>
              </w:rPr>
            </w:pPr>
          </w:p>
        </w:tc>
        <w:tc>
          <w:tcPr>
            <w:tcW w:w="1132" w:type="dxa"/>
            <w:vAlign w:val="top"/>
          </w:tcPr>
          <w:p w14:paraId="6A1D436C">
            <w:pPr>
              <w:rPr>
                <w:rFonts w:ascii="Arial"/>
                <w:sz w:val="21"/>
              </w:rPr>
            </w:pPr>
          </w:p>
        </w:tc>
        <w:tc>
          <w:tcPr>
            <w:tcW w:w="1133" w:type="dxa"/>
            <w:vAlign w:val="top"/>
          </w:tcPr>
          <w:p w14:paraId="41DEC8B7">
            <w:pPr>
              <w:rPr>
                <w:rFonts w:ascii="Arial"/>
                <w:sz w:val="21"/>
              </w:rPr>
            </w:pPr>
          </w:p>
        </w:tc>
        <w:tc>
          <w:tcPr>
            <w:tcW w:w="1132" w:type="dxa"/>
            <w:vAlign w:val="top"/>
          </w:tcPr>
          <w:p w14:paraId="0BB47A84">
            <w:pPr>
              <w:rPr>
                <w:rFonts w:ascii="Arial"/>
                <w:sz w:val="21"/>
              </w:rPr>
            </w:pPr>
          </w:p>
        </w:tc>
        <w:tc>
          <w:tcPr>
            <w:tcW w:w="1133" w:type="dxa"/>
            <w:vAlign w:val="top"/>
          </w:tcPr>
          <w:p w14:paraId="59E30EA3">
            <w:pPr>
              <w:rPr>
                <w:rFonts w:ascii="Arial"/>
                <w:sz w:val="21"/>
              </w:rPr>
            </w:pPr>
          </w:p>
        </w:tc>
        <w:tc>
          <w:tcPr>
            <w:tcW w:w="1145" w:type="dxa"/>
            <w:vAlign w:val="top"/>
          </w:tcPr>
          <w:p w14:paraId="44B8297A">
            <w:pPr>
              <w:rPr>
                <w:rFonts w:ascii="Arial"/>
                <w:sz w:val="21"/>
              </w:rPr>
            </w:pPr>
          </w:p>
        </w:tc>
      </w:tr>
      <w:tr w14:paraId="329DFD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vAlign w:val="top"/>
          </w:tcPr>
          <w:p w14:paraId="70AE5C81">
            <w:pPr>
              <w:spacing w:before="266" w:line="192" w:lineRule="auto"/>
              <w:ind w:left="303"/>
              <w:rPr>
                <w:rFonts w:ascii="宋体" w:hAnsi="宋体" w:eastAsia="宋体" w:cs="宋体"/>
                <w:sz w:val="19"/>
                <w:szCs w:val="19"/>
              </w:rPr>
            </w:pPr>
            <w:r>
              <w:rPr>
                <w:rFonts w:ascii="宋体" w:hAnsi="宋体" w:eastAsia="宋体" w:cs="宋体"/>
                <w:sz w:val="19"/>
                <w:szCs w:val="19"/>
              </w:rPr>
              <w:t>4</w:t>
            </w:r>
          </w:p>
        </w:tc>
        <w:tc>
          <w:tcPr>
            <w:tcW w:w="992" w:type="dxa"/>
            <w:vAlign w:val="top"/>
          </w:tcPr>
          <w:p w14:paraId="7E2838AF">
            <w:pPr>
              <w:spacing w:before="266"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1557" w:type="dxa"/>
            <w:vAlign w:val="top"/>
          </w:tcPr>
          <w:p w14:paraId="7850FD33">
            <w:pPr>
              <w:spacing w:before="96" w:line="246" w:lineRule="auto"/>
              <w:ind w:left="114" w:right="204" w:firstLine="5"/>
              <w:rPr>
                <w:rFonts w:ascii="宋体" w:hAnsi="宋体" w:eastAsia="宋体" w:cs="宋体"/>
                <w:sz w:val="19"/>
                <w:szCs w:val="19"/>
              </w:rPr>
            </w:pPr>
            <w:r>
              <w:rPr>
                <w:rFonts w:ascii="宋体" w:hAnsi="宋体" w:eastAsia="宋体" w:cs="宋体"/>
                <w:spacing w:val="17"/>
                <w:sz w:val="19"/>
                <w:szCs w:val="19"/>
              </w:rPr>
              <w:t>一</w:t>
            </w:r>
            <w:r>
              <w:rPr>
                <w:rFonts w:ascii="宋体" w:hAnsi="宋体" w:eastAsia="宋体" w:cs="宋体"/>
                <w:spacing w:val="14"/>
                <w:sz w:val="19"/>
                <w:szCs w:val="19"/>
              </w:rPr>
              <w:t>般行政管理</w:t>
            </w:r>
            <w:r>
              <w:rPr>
                <w:rFonts w:ascii="宋体" w:hAnsi="宋体" w:eastAsia="宋体" w:cs="宋体"/>
                <w:sz w:val="19"/>
                <w:szCs w:val="19"/>
              </w:rPr>
              <w:t xml:space="preserve"> </w:t>
            </w:r>
            <w:r>
              <w:rPr>
                <w:rFonts w:ascii="宋体" w:hAnsi="宋体" w:eastAsia="宋体" w:cs="宋体"/>
                <w:spacing w:val="8"/>
                <w:sz w:val="19"/>
                <w:szCs w:val="19"/>
              </w:rPr>
              <w:t>事</w:t>
            </w:r>
            <w:r>
              <w:rPr>
                <w:rFonts w:ascii="宋体" w:hAnsi="宋体" w:eastAsia="宋体" w:cs="宋体"/>
                <w:spacing w:val="7"/>
                <w:sz w:val="19"/>
                <w:szCs w:val="19"/>
              </w:rPr>
              <w:t>务</w:t>
            </w:r>
          </w:p>
        </w:tc>
        <w:tc>
          <w:tcPr>
            <w:tcW w:w="1133" w:type="dxa"/>
            <w:vAlign w:val="top"/>
          </w:tcPr>
          <w:p w14:paraId="75821136">
            <w:pPr>
              <w:spacing w:before="265" w:line="193" w:lineRule="auto"/>
              <w:ind w:left="537"/>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39A8202D">
            <w:pPr>
              <w:spacing w:before="265"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2" w:type="dxa"/>
            <w:vAlign w:val="top"/>
          </w:tcPr>
          <w:p w14:paraId="2A2DECE1">
            <w:pPr>
              <w:spacing w:before="265"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1DFC8428">
            <w:pPr>
              <w:rPr>
                <w:rFonts w:ascii="Arial"/>
                <w:sz w:val="21"/>
              </w:rPr>
            </w:pPr>
          </w:p>
        </w:tc>
        <w:tc>
          <w:tcPr>
            <w:tcW w:w="1133" w:type="dxa"/>
            <w:vAlign w:val="top"/>
          </w:tcPr>
          <w:p w14:paraId="1001B5B5">
            <w:pPr>
              <w:rPr>
                <w:rFonts w:ascii="Arial"/>
                <w:sz w:val="21"/>
              </w:rPr>
            </w:pPr>
          </w:p>
        </w:tc>
        <w:tc>
          <w:tcPr>
            <w:tcW w:w="1132" w:type="dxa"/>
            <w:vAlign w:val="top"/>
          </w:tcPr>
          <w:p w14:paraId="7A398ED4">
            <w:pPr>
              <w:rPr>
                <w:rFonts w:ascii="Arial"/>
                <w:sz w:val="21"/>
              </w:rPr>
            </w:pPr>
          </w:p>
        </w:tc>
        <w:tc>
          <w:tcPr>
            <w:tcW w:w="1133" w:type="dxa"/>
            <w:vAlign w:val="top"/>
          </w:tcPr>
          <w:p w14:paraId="440EAED5">
            <w:pPr>
              <w:rPr>
                <w:rFonts w:ascii="Arial"/>
                <w:sz w:val="21"/>
              </w:rPr>
            </w:pPr>
          </w:p>
        </w:tc>
        <w:tc>
          <w:tcPr>
            <w:tcW w:w="1132" w:type="dxa"/>
            <w:vAlign w:val="top"/>
          </w:tcPr>
          <w:p w14:paraId="55A8832B">
            <w:pPr>
              <w:rPr>
                <w:rFonts w:ascii="Arial"/>
                <w:sz w:val="21"/>
              </w:rPr>
            </w:pPr>
          </w:p>
        </w:tc>
        <w:tc>
          <w:tcPr>
            <w:tcW w:w="1133" w:type="dxa"/>
            <w:vAlign w:val="top"/>
          </w:tcPr>
          <w:p w14:paraId="651408CE">
            <w:pPr>
              <w:rPr>
                <w:rFonts w:ascii="Arial"/>
                <w:sz w:val="21"/>
              </w:rPr>
            </w:pPr>
          </w:p>
        </w:tc>
        <w:tc>
          <w:tcPr>
            <w:tcW w:w="1145" w:type="dxa"/>
            <w:vAlign w:val="top"/>
          </w:tcPr>
          <w:p w14:paraId="4BF06D73">
            <w:pPr>
              <w:rPr>
                <w:rFonts w:ascii="Arial"/>
                <w:sz w:val="21"/>
              </w:rPr>
            </w:pPr>
          </w:p>
        </w:tc>
      </w:tr>
      <w:tr w14:paraId="78B694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6472C3A3">
            <w:pPr>
              <w:spacing w:before="154" w:line="189" w:lineRule="auto"/>
              <w:ind w:left="313"/>
              <w:rPr>
                <w:rFonts w:ascii="宋体" w:hAnsi="宋体" w:eastAsia="宋体" w:cs="宋体"/>
                <w:sz w:val="19"/>
                <w:szCs w:val="19"/>
              </w:rPr>
            </w:pPr>
            <w:r>
              <w:rPr>
                <w:rFonts w:ascii="宋体" w:hAnsi="宋体" w:eastAsia="宋体" w:cs="宋体"/>
                <w:sz w:val="19"/>
                <w:szCs w:val="19"/>
              </w:rPr>
              <w:t>5</w:t>
            </w:r>
          </w:p>
        </w:tc>
        <w:tc>
          <w:tcPr>
            <w:tcW w:w="992" w:type="dxa"/>
            <w:vAlign w:val="top"/>
          </w:tcPr>
          <w:p w14:paraId="333772C8">
            <w:pPr>
              <w:spacing w:before="152"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1557" w:type="dxa"/>
            <w:vAlign w:val="top"/>
          </w:tcPr>
          <w:p w14:paraId="4935FB2C">
            <w:pPr>
              <w:spacing w:before="121" w:line="229" w:lineRule="auto"/>
              <w:ind w:left="119"/>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1133" w:type="dxa"/>
            <w:vAlign w:val="top"/>
          </w:tcPr>
          <w:p w14:paraId="679E043F">
            <w:pPr>
              <w:spacing w:before="155" w:line="192" w:lineRule="auto"/>
              <w:ind w:left="513"/>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1BAD1433">
            <w:pPr>
              <w:spacing w:before="155"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2" w:type="dxa"/>
            <w:vAlign w:val="top"/>
          </w:tcPr>
          <w:p w14:paraId="69D3D14A">
            <w:pPr>
              <w:spacing w:before="155"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00D66815">
            <w:pPr>
              <w:rPr>
                <w:rFonts w:ascii="Arial"/>
                <w:sz w:val="21"/>
              </w:rPr>
            </w:pPr>
          </w:p>
        </w:tc>
        <w:tc>
          <w:tcPr>
            <w:tcW w:w="1133" w:type="dxa"/>
            <w:vAlign w:val="top"/>
          </w:tcPr>
          <w:p w14:paraId="57C3BB95">
            <w:pPr>
              <w:rPr>
                <w:rFonts w:ascii="Arial"/>
                <w:sz w:val="21"/>
              </w:rPr>
            </w:pPr>
          </w:p>
        </w:tc>
        <w:tc>
          <w:tcPr>
            <w:tcW w:w="1132" w:type="dxa"/>
            <w:vAlign w:val="top"/>
          </w:tcPr>
          <w:p w14:paraId="384D7526">
            <w:pPr>
              <w:rPr>
                <w:rFonts w:ascii="Arial"/>
                <w:sz w:val="21"/>
              </w:rPr>
            </w:pPr>
          </w:p>
        </w:tc>
        <w:tc>
          <w:tcPr>
            <w:tcW w:w="1133" w:type="dxa"/>
            <w:vAlign w:val="top"/>
          </w:tcPr>
          <w:p w14:paraId="6562239A">
            <w:pPr>
              <w:rPr>
                <w:rFonts w:ascii="Arial"/>
                <w:sz w:val="21"/>
              </w:rPr>
            </w:pPr>
          </w:p>
        </w:tc>
        <w:tc>
          <w:tcPr>
            <w:tcW w:w="1132" w:type="dxa"/>
            <w:vAlign w:val="top"/>
          </w:tcPr>
          <w:p w14:paraId="4BEB8766">
            <w:pPr>
              <w:rPr>
                <w:rFonts w:ascii="Arial"/>
                <w:sz w:val="21"/>
              </w:rPr>
            </w:pPr>
          </w:p>
        </w:tc>
        <w:tc>
          <w:tcPr>
            <w:tcW w:w="1133" w:type="dxa"/>
            <w:vAlign w:val="top"/>
          </w:tcPr>
          <w:p w14:paraId="398C7FD4">
            <w:pPr>
              <w:rPr>
                <w:rFonts w:ascii="Arial"/>
                <w:sz w:val="21"/>
              </w:rPr>
            </w:pPr>
          </w:p>
        </w:tc>
        <w:tc>
          <w:tcPr>
            <w:tcW w:w="1145" w:type="dxa"/>
            <w:vAlign w:val="top"/>
          </w:tcPr>
          <w:p w14:paraId="11032795">
            <w:pPr>
              <w:rPr>
                <w:rFonts w:ascii="Arial"/>
                <w:sz w:val="21"/>
              </w:rPr>
            </w:pPr>
          </w:p>
        </w:tc>
      </w:tr>
      <w:tr w14:paraId="52495E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33EBDD36">
            <w:pPr>
              <w:spacing w:before="152" w:line="191" w:lineRule="auto"/>
              <w:ind w:left="306"/>
              <w:rPr>
                <w:rFonts w:ascii="宋体" w:hAnsi="宋体" w:eastAsia="宋体" w:cs="宋体"/>
                <w:sz w:val="19"/>
                <w:szCs w:val="19"/>
              </w:rPr>
            </w:pPr>
            <w:r>
              <w:rPr>
                <w:rFonts w:ascii="宋体" w:hAnsi="宋体" w:eastAsia="宋体" w:cs="宋体"/>
                <w:sz w:val="19"/>
                <w:szCs w:val="19"/>
              </w:rPr>
              <w:t>6</w:t>
            </w:r>
          </w:p>
        </w:tc>
        <w:tc>
          <w:tcPr>
            <w:tcW w:w="992" w:type="dxa"/>
            <w:vAlign w:val="top"/>
          </w:tcPr>
          <w:p w14:paraId="5F8218C1">
            <w:pPr>
              <w:spacing w:before="152"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1557" w:type="dxa"/>
            <w:vAlign w:val="top"/>
          </w:tcPr>
          <w:p w14:paraId="7B4F7AA6">
            <w:pPr>
              <w:spacing w:before="120" w:line="230" w:lineRule="auto"/>
              <w:ind w:left="119"/>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1133" w:type="dxa"/>
            <w:vAlign w:val="top"/>
          </w:tcPr>
          <w:p w14:paraId="0E575023">
            <w:pPr>
              <w:spacing w:before="155" w:line="192" w:lineRule="auto"/>
              <w:ind w:left="513"/>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757FFFBF">
            <w:pPr>
              <w:spacing w:before="155"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2" w:type="dxa"/>
            <w:vAlign w:val="top"/>
          </w:tcPr>
          <w:p w14:paraId="4C6B286A">
            <w:pPr>
              <w:spacing w:before="155"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0B97BD1D">
            <w:pPr>
              <w:rPr>
                <w:rFonts w:ascii="Arial"/>
                <w:sz w:val="21"/>
              </w:rPr>
            </w:pPr>
          </w:p>
        </w:tc>
        <w:tc>
          <w:tcPr>
            <w:tcW w:w="1133" w:type="dxa"/>
            <w:vAlign w:val="top"/>
          </w:tcPr>
          <w:p w14:paraId="199207F4">
            <w:pPr>
              <w:rPr>
                <w:rFonts w:ascii="Arial"/>
                <w:sz w:val="21"/>
              </w:rPr>
            </w:pPr>
          </w:p>
        </w:tc>
        <w:tc>
          <w:tcPr>
            <w:tcW w:w="1132" w:type="dxa"/>
            <w:vAlign w:val="top"/>
          </w:tcPr>
          <w:p w14:paraId="004C2864">
            <w:pPr>
              <w:rPr>
                <w:rFonts w:ascii="Arial"/>
                <w:sz w:val="21"/>
              </w:rPr>
            </w:pPr>
          </w:p>
        </w:tc>
        <w:tc>
          <w:tcPr>
            <w:tcW w:w="1133" w:type="dxa"/>
            <w:vAlign w:val="top"/>
          </w:tcPr>
          <w:p w14:paraId="48A75BF1">
            <w:pPr>
              <w:rPr>
                <w:rFonts w:ascii="Arial"/>
                <w:sz w:val="21"/>
              </w:rPr>
            </w:pPr>
          </w:p>
        </w:tc>
        <w:tc>
          <w:tcPr>
            <w:tcW w:w="1132" w:type="dxa"/>
            <w:vAlign w:val="top"/>
          </w:tcPr>
          <w:p w14:paraId="1ED721B9">
            <w:pPr>
              <w:rPr>
                <w:rFonts w:ascii="Arial"/>
                <w:sz w:val="21"/>
              </w:rPr>
            </w:pPr>
          </w:p>
        </w:tc>
        <w:tc>
          <w:tcPr>
            <w:tcW w:w="1133" w:type="dxa"/>
            <w:vAlign w:val="top"/>
          </w:tcPr>
          <w:p w14:paraId="6AA32886">
            <w:pPr>
              <w:rPr>
                <w:rFonts w:ascii="Arial"/>
                <w:sz w:val="21"/>
              </w:rPr>
            </w:pPr>
          </w:p>
        </w:tc>
        <w:tc>
          <w:tcPr>
            <w:tcW w:w="1145" w:type="dxa"/>
            <w:vAlign w:val="top"/>
          </w:tcPr>
          <w:p w14:paraId="52D44D9F">
            <w:pPr>
              <w:rPr>
                <w:rFonts w:ascii="Arial"/>
                <w:sz w:val="21"/>
              </w:rPr>
            </w:pPr>
          </w:p>
        </w:tc>
      </w:tr>
      <w:tr w14:paraId="328F5B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780F3E74">
            <w:pPr>
              <w:spacing w:before="269" w:line="189" w:lineRule="auto"/>
              <w:ind w:left="314"/>
              <w:rPr>
                <w:rFonts w:ascii="宋体" w:hAnsi="宋体" w:eastAsia="宋体" w:cs="宋体"/>
                <w:sz w:val="19"/>
                <w:szCs w:val="19"/>
              </w:rPr>
            </w:pPr>
            <w:r>
              <w:rPr>
                <w:rFonts w:ascii="宋体" w:hAnsi="宋体" w:eastAsia="宋体" w:cs="宋体"/>
                <w:sz w:val="19"/>
                <w:szCs w:val="19"/>
              </w:rPr>
              <w:t>7</w:t>
            </w:r>
          </w:p>
        </w:tc>
        <w:tc>
          <w:tcPr>
            <w:tcW w:w="992" w:type="dxa"/>
            <w:vAlign w:val="top"/>
          </w:tcPr>
          <w:p w14:paraId="1E6B7057">
            <w:pPr>
              <w:spacing w:before="267"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1557" w:type="dxa"/>
            <w:vAlign w:val="top"/>
          </w:tcPr>
          <w:p w14:paraId="58AE158A">
            <w:pPr>
              <w:spacing w:before="96" w:line="247" w:lineRule="auto"/>
              <w:ind w:left="113" w:right="204" w:firstLine="2"/>
              <w:rPr>
                <w:rFonts w:ascii="宋体" w:hAnsi="宋体" w:eastAsia="宋体" w:cs="宋体"/>
                <w:sz w:val="19"/>
                <w:szCs w:val="19"/>
              </w:rPr>
            </w:pPr>
            <w:r>
              <w:rPr>
                <w:rFonts w:ascii="宋体" w:hAnsi="宋体" w:eastAsia="宋体" w:cs="宋体"/>
                <w:spacing w:val="16"/>
                <w:sz w:val="19"/>
                <w:szCs w:val="19"/>
              </w:rPr>
              <w:t>社</w:t>
            </w:r>
            <w:r>
              <w:rPr>
                <w:rFonts w:ascii="宋体" w:hAnsi="宋体" w:eastAsia="宋体" w:cs="宋体"/>
                <w:spacing w:val="15"/>
                <w:sz w:val="19"/>
                <w:szCs w:val="19"/>
              </w:rPr>
              <w:t>会保障和就</w:t>
            </w:r>
            <w:r>
              <w:rPr>
                <w:rFonts w:ascii="宋体" w:hAnsi="宋体" w:eastAsia="宋体" w:cs="宋体"/>
                <w:sz w:val="19"/>
                <w:szCs w:val="19"/>
              </w:rPr>
              <w:t xml:space="preserve"> </w:t>
            </w:r>
            <w:r>
              <w:rPr>
                <w:rFonts w:ascii="宋体" w:hAnsi="宋体" w:eastAsia="宋体" w:cs="宋体"/>
                <w:spacing w:val="12"/>
                <w:sz w:val="19"/>
                <w:szCs w:val="19"/>
              </w:rPr>
              <w:t>业</w:t>
            </w:r>
            <w:r>
              <w:rPr>
                <w:rFonts w:ascii="宋体" w:hAnsi="宋体" w:eastAsia="宋体" w:cs="宋体"/>
                <w:spacing w:val="11"/>
                <w:sz w:val="19"/>
                <w:szCs w:val="19"/>
              </w:rPr>
              <w:t>支出</w:t>
            </w:r>
          </w:p>
        </w:tc>
        <w:tc>
          <w:tcPr>
            <w:tcW w:w="1133" w:type="dxa"/>
            <w:vAlign w:val="top"/>
          </w:tcPr>
          <w:p w14:paraId="36719F8D">
            <w:pPr>
              <w:spacing w:before="267"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47CB779A">
            <w:pPr>
              <w:spacing w:before="26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7D0E59C5">
            <w:pPr>
              <w:spacing w:before="26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50CBD724">
            <w:pPr>
              <w:rPr>
                <w:rFonts w:ascii="Arial"/>
                <w:sz w:val="21"/>
              </w:rPr>
            </w:pPr>
          </w:p>
        </w:tc>
        <w:tc>
          <w:tcPr>
            <w:tcW w:w="1133" w:type="dxa"/>
            <w:vAlign w:val="top"/>
          </w:tcPr>
          <w:p w14:paraId="473C30AC">
            <w:pPr>
              <w:rPr>
                <w:rFonts w:ascii="Arial"/>
                <w:sz w:val="21"/>
              </w:rPr>
            </w:pPr>
          </w:p>
        </w:tc>
        <w:tc>
          <w:tcPr>
            <w:tcW w:w="1132" w:type="dxa"/>
            <w:vAlign w:val="top"/>
          </w:tcPr>
          <w:p w14:paraId="325A33B4">
            <w:pPr>
              <w:rPr>
                <w:rFonts w:ascii="Arial"/>
                <w:sz w:val="21"/>
              </w:rPr>
            </w:pPr>
          </w:p>
        </w:tc>
        <w:tc>
          <w:tcPr>
            <w:tcW w:w="1133" w:type="dxa"/>
            <w:vAlign w:val="top"/>
          </w:tcPr>
          <w:p w14:paraId="48914868">
            <w:pPr>
              <w:rPr>
                <w:rFonts w:ascii="Arial"/>
                <w:sz w:val="21"/>
              </w:rPr>
            </w:pPr>
          </w:p>
        </w:tc>
        <w:tc>
          <w:tcPr>
            <w:tcW w:w="1132" w:type="dxa"/>
            <w:vAlign w:val="top"/>
          </w:tcPr>
          <w:p w14:paraId="6BE24867">
            <w:pPr>
              <w:rPr>
                <w:rFonts w:ascii="Arial"/>
                <w:sz w:val="21"/>
              </w:rPr>
            </w:pPr>
          </w:p>
        </w:tc>
        <w:tc>
          <w:tcPr>
            <w:tcW w:w="1133" w:type="dxa"/>
            <w:vAlign w:val="top"/>
          </w:tcPr>
          <w:p w14:paraId="66463CCB">
            <w:pPr>
              <w:rPr>
                <w:rFonts w:ascii="Arial"/>
                <w:sz w:val="21"/>
              </w:rPr>
            </w:pPr>
          </w:p>
        </w:tc>
        <w:tc>
          <w:tcPr>
            <w:tcW w:w="1145" w:type="dxa"/>
            <w:vAlign w:val="top"/>
          </w:tcPr>
          <w:p w14:paraId="17C03A6F">
            <w:pPr>
              <w:rPr>
                <w:rFonts w:ascii="Arial"/>
                <w:sz w:val="21"/>
              </w:rPr>
            </w:pPr>
          </w:p>
        </w:tc>
      </w:tr>
      <w:tr w14:paraId="38222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691" w:type="dxa"/>
            <w:vAlign w:val="top"/>
          </w:tcPr>
          <w:p w14:paraId="5F587BFF">
            <w:pPr>
              <w:spacing w:before="270" w:line="191" w:lineRule="auto"/>
              <w:ind w:left="305"/>
              <w:rPr>
                <w:rFonts w:ascii="宋体" w:hAnsi="宋体" w:eastAsia="宋体" w:cs="宋体"/>
                <w:sz w:val="19"/>
                <w:szCs w:val="19"/>
              </w:rPr>
            </w:pPr>
            <w:r>
              <w:rPr>
                <w:rFonts w:ascii="宋体" w:hAnsi="宋体" w:eastAsia="宋体" w:cs="宋体"/>
                <w:sz w:val="19"/>
                <w:szCs w:val="19"/>
              </w:rPr>
              <w:t>8</w:t>
            </w:r>
          </w:p>
        </w:tc>
        <w:tc>
          <w:tcPr>
            <w:tcW w:w="992" w:type="dxa"/>
            <w:vAlign w:val="top"/>
          </w:tcPr>
          <w:p w14:paraId="45BD39FB">
            <w:pPr>
              <w:spacing w:before="270"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1557" w:type="dxa"/>
            <w:vAlign w:val="top"/>
          </w:tcPr>
          <w:p w14:paraId="0F48DACF">
            <w:pPr>
              <w:spacing w:before="98" w:line="246" w:lineRule="auto"/>
              <w:ind w:left="115" w:right="204" w:firstLine="4"/>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政事业单位</w:t>
            </w:r>
            <w:r>
              <w:rPr>
                <w:rFonts w:ascii="宋体" w:hAnsi="宋体" w:eastAsia="宋体" w:cs="宋体"/>
                <w:sz w:val="19"/>
                <w:szCs w:val="19"/>
              </w:rPr>
              <w:t xml:space="preserve"> </w:t>
            </w:r>
            <w:r>
              <w:rPr>
                <w:rFonts w:ascii="宋体" w:hAnsi="宋体" w:eastAsia="宋体" w:cs="宋体"/>
                <w:spacing w:val="13"/>
                <w:sz w:val="19"/>
                <w:szCs w:val="19"/>
              </w:rPr>
              <w:t>养老支出</w:t>
            </w:r>
          </w:p>
        </w:tc>
        <w:tc>
          <w:tcPr>
            <w:tcW w:w="1133" w:type="dxa"/>
            <w:vAlign w:val="top"/>
          </w:tcPr>
          <w:p w14:paraId="3684FD33">
            <w:pPr>
              <w:spacing w:before="269"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39EAEC43">
            <w:pPr>
              <w:spacing w:before="269"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46517CD5">
            <w:pPr>
              <w:spacing w:before="269"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05F8ACA5">
            <w:pPr>
              <w:rPr>
                <w:rFonts w:ascii="Arial"/>
                <w:sz w:val="21"/>
              </w:rPr>
            </w:pPr>
          </w:p>
        </w:tc>
        <w:tc>
          <w:tcPr>
            <w:tcW w:w="1133" w:type="dxa"/>
            <w:vAlign w:val="top"/>
          </w:tcPr>
          <w:p w14:paraId="061902DC">
            <w:pPr>
              <w:rPr>
                <w:rFonts w:ascii="Arial"/>
                <w:sz w:val="21"/>
              </w:rPr>
            </w:pPr>
          </w:p>
        </w:tc>
        <w:tc>
          <w:tcPr>
            <w:tcW w:w="1132" w:type="dxa"/>
            <w:vAlign w:val="top"/>
          </w:tcPr>
          <w:p w14:paraId="5639A1AA">
            <w:pPr>
              <w:rPr>
                <w:rFonts w:ascii="Arial"/>
                <w:sz w:val="21"/>
              </w:rPr>
            </w:pPr>
          </w:p>
        </w:tc>
        <w:tc>
          <w:tcPr>
            <w:tcW w:w="1133" w:type="dxa"/>
            <w:vAlign w:val="top"/>
          </w:tcPr>
          <w:p w14:paraId="213B590E">
            <w:pPr>
              <w:rPr>
                <w:rFonts w:ascii="Arial"/>
                <w:sz w:val="21"/>
              </w:rPr>
            </w:pPr>
          </w:p>
        </w:tc>
        <w:tc>
          <w:tcPr>
            <w:tcW w:w="1132" w:type="dxa"/>
            <w:vAlign w:val="top"/>
          </w:tcPr>
          <w:p w14:paraId="68646D85">
            <w:pPr>
              <w:rPr>
                <w:rFonts w:ascii="Arial"/>
                <w:sz w:val="21"/>
              </w:rPr>
            </w:pPr>
          </w:p>
        </w:tc>
        <w:tc>
          <w:tcPr>
            <w:tcW w:w="1133" w:type="dxa"/>
            <w:vAlign w:val="top"/>
          </w:tcPr>
          <w:p w14:paraId="34B85B17">
            <w:pPr>
              <w:rPr>
                <w:rFonts w:ascii="Arial"/>
                <w:sz w:val="21"/>
              </w:rPr>
            </w:pPr>
          </w:p>
        </w:tc>
        <w:tc>
          <w:tcPr>
            <w:tcW w:w="1145" w:type="dxa"/>
            <w:vAlign w:val="top"/>
          </w:tcPr>
          <w:p w14:paraId="5B110150">
            <w:pPr>
              <w:rPr>
                <w:rFonts w:ascii="Arial"/>
                <w:sz w:val="21"/>
              </w:rPr>
            </w:pPr>
          </w:p>
        </w:tc>
      </w:tr>
      <w:tr w14:paraId="130A19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691" w:type="dxa"/>
            <w:vAlign w:val="top"/>
          </w:tcPr>
          <w:p w14:paraId="05912B0E">
            <w:pPr>
              <w:spacing w:line="354" w:lineRule="auto"/>
              <w:rPr>
                <w:rFonts w:ascii="Arial"/>
                <w:sz w:val="21"/>
              </w:rPr>
            </w:pPr>
          </w:p>
          <w:p w14:paraId="67E0B8C9">
            <w:pPr>
              <w:spacing w:before="62" w:line="191" w:lineRule="auto"/>
              <w:ind w:left="305"/>
              <w:rPr>
                <w:rFonts w:ascii="宋体" w:hAnsi="宋体" w:eastAsia="宋体" w:cs="宋体"/>
                <w:sz w:val="19"/>
                <w:szCs w:val="19"/>
              </w:rPr>
            </w:pPr>
            <w:r>
              <w:rPr>
                <w:rFonts w:ascii="宋体" w:hAnsi="宋体" w:eastAsia="宋体" w:cs="宋体"/>
                <w:sz w:val="19"/>
                <w:szCs w:val="19"/>
              </w:rPr>
              <w:t>9</w:t>
            </w:r>
          </w:p>
        </w:tc>
        <w:tc>
          <w:tcPr>
            <w:tcW w:w="992" w:type="dxa"/>
            <w:vAlign w:val="top"/>
          </w:tcPr>
          <w:p w14:paraId="2BCDEFF0">
            <w:pPr>
              <w:spacing w:line="354" w:lineRule="auto"/>
              <w:rPr>
                <w:rFonts w:ascii="Arial"/>
                <w:sz w:val="21"/>
              </w:rPr>
            </w:pPr>
          </w:p>
          <w:p w14:paraId="128178B4">
            <w:pPr>
              <w:spacing w:before="62"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1557" w:type="dxa"/>
            <w:vAlign w:val="top"/>
          </w:tcPr>
          <w:p w14:paraId="0278135D">
            <w:pPr>
              <w:spacing w:before="94" w:line="258" w:lineRule="auto"/>
              <w:ind w:left="110" w:right="204"/>
              <w:rPr>
                <w:rFonts w:ascii="宋体" w:hAnsi="宋体" w:eastAsia="宋体" w:cs="宋体"/>
                <w:sz w:val="19"/>
                <w:szCs w:val="19"/>
              </w:rPr>
            </w:pPr>
            <w:r>
              <w:rPr>
                <w:rFonts w:ascii="宋体" w:hAnsi="宋体" w:eastAsia="宋体" w:cs="宋体"/>
                <w:spacing w:val="16"/>
                <w:sz w:val="19"/>
                <w:szCs w:val="19"/>
              </w:rPr>
              <w:t>机关事业单位</w:t>
            </w:r>
            <w:r>
              <w:rPr>
                <w:rFonts w:ascii="宋体" w:hAnsi="宋体" w:eastAsia="宋体" w:cs="宋体"/>
                <w:sz w:val="19"/>
                <w:szCs w:val="19"/>
              </w:rPr>
              <w:t xml:space="preserve"> </w:t>
            </w:r>
            <w:r>
              <w:rPr>
                <w:rFonts w:ascii="宋体" w:hAnsi="宋体" w:eastAsia="宋体" w:cs="宋体"/>
                <w:spacing w:val="16"/>
                <w:sz w:val="19"/>
                <w:szCs w:val="19"/>
              </w:rPr>
              <w:t>基本养老保险</w:t>
            </w:r>
            <w:r>
              <w:rPr>
                <w:rFonts w:ascii="宋体" w:hAnsi="宋体" w:eastAsia="宋体" w:cs="宋体"/>
                <w:sz w:val="19"/>
                <w:szCs w:val="19"/>
              </w:rPr>
              <w:t xml:space="preserve"> </w:t>
            </w:r>
            <w:r>
              <w:rPr>
                <w:rFonts w:ascii="宋体" w:hAnsi="宋体" w:eastAsia="宋体" w:cs="宋体"/>
                <w:spacing w:val="14"/>
                <w:sz w:val="19"/>
                <w:szCs w:val="19"/>
              </w:rPr>
              <w:t>缴费支出</w:t>
            </w:r>
          </w:p>
        </w:tc>
        <w:tc>
          <w:tcPr>
            <w:tcW w:w="1133" w:type="dxa"/>
            <w:vAlign w:val="top"/>
          </w:tcPr>
          <w:p w14:paraId="2D7B2BD6">
            <w:pPr>
              <w:spacing w:line="354" w:lineRule="auto"/>
              <w:rPr>
                <w:rFonts w:ascii="Arial"/>
                <w:sz w:val="21"/>
              </w:rPr>
            </w:pPr>
          </w:p>
          <w:p w14:paraId="6EBCFAFC">
            <w:pPr>
              <w:spacing w:before="61"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403499CA">
            <w:pPr>
              <w:spacing w:line="354" w:lineRule="auto"/>
              <w:rPr>
                <w:rFonts w:ascii="Arial"/>
                <w:sz w:val="21"/>
              </w:rPr>
            </w:pPr>
          </w:p>
          <w:p w14:paraId="2DEA89CD">
            <w:pPr>
              <w:spacing w:before="61"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7EFBE3F8">
            <w:pPr>
              <w:spacing w:line="354" w:lineRule="auto"/>
              <w:rPr>
                <w:rFonts w:ascii="Arial"/>
                <w:sz w:val="21"/>
              </w:rPr>
            </w:pPr>
          </w:p>
          <w:p w14:paraId="25E319BB">
            <w:pPr>
              <w:spacing w:before="61"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10FDCF8E">
            <w:pPr>
              <w:rPr>
                <w:rFonts w:ascii="Arial"/>
                <w:sz w:val="21"/>
              </w:rPr>
            </w:pPr>
          </w:p>
        </w:tc>
        <w:tc>
          <w:tcPr>
            <w:tcW w:w="1133" w:type="dxa"/>
            <w:vAlign w:val="top"/>
          </w:tcPr>
          <w:p w14:paraId="42360D7B">
            <w:pPr>
              <w:rPr>
                <w:rFonts w:ascii="Arial"/>
                <w:sz w:val="21"/>
              </w:rPr>
            </w:pPr>
          </w:p>
        </w:tc>
        <w:tc>
          <w:tcPr>
            <w:tcW w:w="1132" w:type="dxa"/>
            <w:vAlign w:val="top"/>
          </w:tcPr>
          <w:p w14:paraId="477722CD">
            <w:pPr>
              <w:rPr>
                <w:rFonts w:ascii="Arial"/>
                <w:sz w:val="21"/>
              </w:rPr>
            </w:pPr>
          </w:p>
        </w:tc>
        <w:tc>
          <w:tcPr>
            <w:tcW w:w="1133" w:type="dxa"/>
            <w:vAlign w:val="top"/>
          </w:tcPr>
          <w:p w14:paraId="1E8413C3">
            <w:pPr>
              <w:rPr>
                <w:rFonts w:ascii="Arial"/>
                <w:sz w:val="21"/>
              </w:rPr>
            </w:pPr>
          </w:p>
        </w:tc>
        <w:tc>
          <w:tcPr>
            <w:tcW w:w="1132" w:type="dxa"/>
            <w:vAlign w:val="top"/>
          </w:tcPr>
          <w:p w14:paraId="29744136">
            <w:pPr>
              <w:rPr>
                <w:rFonts w:ascii="Arial"/>
                <w:sz w:val="21"/>
              </w:rPr>
            </w:pPr>
          </w:p>
        </w:tc>
        <w:tc>
          <w:tcPr>
            <w:tcW w:w="1133" w:type="dxa"/>
            <w:vAlign w:val="top"/>
          </w:tcPr>
          <w:p w14:paraId="79F431C0">
            <w:pPr>
              <w:rPr>
                <w:rFonts w:ascii="Arial"/>
                <w:sz w:val="21"/>
              </w:rPr>
            </w:pPr>
          </w:p>
        </w:tc>
        <w:tc>
          <w:tcPr>
            <w:tcW w:w="1145" w:type="dxa"/>
            <w:vAlign w:val="top"/>
          </w:tcPr>
          <w:p w14:paraId="59C185CA">
            <w:pPr>
              <w:rPr>
                <w:rFonts w:ascii="Arial"/>
                <w:sz w:val="21"/>
              </w:rPr>
            </w:pPr>
          </w:p>
        </w:tc>
      </w:tr>
      <w:tr w14:paraId="03B078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699C92CE">
            <w:pPr>
              <w:spacing w:before="156" w:line="191" w:lineRule="auto"/>
              <w:ind w:left="280"/>
              <w:rPr>
                <w:rFonts w:ascii="宋体" w:hAnsi="宋体" w:eastAsia="宋体" w:cs="宋体"/>
                <w:sz w:val="19"/>
                <w:szCs w:val="19"/>
              </w:rPr>
            </w:pPr>
            <w:r>
              <w:rPr>
                <w:rFonts w:ascii="宋体" w:hAnsi="宋体" w:eastAsia="宋体" w:cs="宋体"/>
                <w:spacing w:val="-9"/>
                <w:sz w:val="19"/>
                <w:szCs w:val="19"/>
              </w:rPr>
              <w:t>10</w:t>
            </w:r>
          </w:p>
        </w:tc>
        <w:tc>
          <w:tcPr>
            <w:tcW w:w="992" w:type="dxa"/>
            <w:vAlign w:val="top"/>
          </w:tcPr>
          <w:p w14:paraId="40EDF08A">
            <w:pPr>
              <w:spacing w:before="156"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1557" w:type="dxa"/>
            <w:vAlign w:val="top"/>
          </w:tcPr>
          <w:p w14:paraId="7A56F732">
            <w:pPr>
              <w:spacing w:before="124" w:line="229" w:lineRule="auto"/>
              <w:ind w:left="115"/>
              <w:rPr>
                <w:rFonts w:ascii="宋体" w:hAnsi="宋体" w:eastAsia="宋体" w:cs="宋体"/>
                <w:sz w:val="19"/>
                <w:szCs w:val="19"/>
              </w:rPr>
            </w:pPr>
            <w:r>
              <w:rPr>
                <w:rFonts w:ascii="宋体" w:hAnsi="宋体" w:eastAsia="宋体" w:cs="宋体"/>
                <w:spacing w:val="16"/>
                <w:sz w:val="19"/>
                <w:szCs w:val="19"/>
              </w:rPr>
              <w:t>卫</w:t>
            </w:r>
            <w:r>
              <w:rPr>
                <w:rFonts w:ascii="宋体" w:hAnsi="宋体" w:eastAsia="宋体" w:cs="宋体"/>
                <w:spacing w:val="15"/>
                <w:sz w:val="19"/>
                <w:szCs w:val="19"/>
              </w:rPr>
              <w:t>生健康支出</w:t>
            </w:r>
          </w:p>
        </w:tc>
        <w:tc>
          <w:tcPr>
            <w:tcW w:w="1133" w:type="dxa"/>
            <w:vAlign w:val="top"/>
          </w:tcPr>
          <w:p w14:paraId="3BE7BF51">
            <w:pPr>
              <w:spacing w:before="155" w:line="193" w:lineRule="auto"/>
              <w:ind w:left="618"/>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027780BF">
            <w:pPr>
              <w:spacing w:before="155" w:line="193" w:lineRule="auto"/>
              <w:ind w:left="621"/>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2" w:type="dxa"/>
            <w:vAlign w:val="top"/>
          </w:tcPr>
          <w:p w14:paraId="09778020">
            <w:pPr>
              <w:spacing w:before="155" w:line="193" w:lineRule="auto"/>
              <w:ind w:left="620"/>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17B9D6D6">
            <w:pPr>
              <w:rPr>
                <w:rFonts w:ascii="Arial"/>
                <w:sz w:val="21"/>
              </w:rPr>
            </w:pPr>
          </w:p>
        </w:tc>
        <w:tc>
          <w:tcPr>
            <w:tcW w:w="1133" w:type="dxa"/>
            <w:vAlign w:val="top"/>
          </w:tcPr>
          <w:p w14:paraId="1E9F1D66">
            <w:pPr>
              <w:rPr>
                <w:rFonts w:ascii="Arial"/>
                <w:sz w:val="21"/>
              </w:rPr>
            </w:pPr>
          </w:p>
        </w:tc>
        <w:tc>
          <w:tcPr>
            <w:tcW w:w="1132" w:type="dxa"/>
            <w:vAlign w:val="top"/>
          </w:tcPr>
          <w:p w14:paraId="54D6E1DB">
            <w:pPr>
              <w:rPr>
                <w:rFonts w:ascii="Arial"/>
                <w:sz w:val="21"/>
              </w:rPr>
            </w:pPr>
          </w:p>
        </w:tc>
        <w:tc>
          <w:tcPr>
            <w:tcW w:w="1133" w:type="dxa"/>
            <w:vAlign w:val="top"/>
          </w:tcPr>
          <w:p w14:paraId="0E152FD5">
            <w:pPr>
              <w:rPr>
                <w:rFonts w:ascii="Arial"/>
                <w:sz w:val="21"/>
              </w:rPr>
            </w:pPr>
          </w:p>
        </w:tc>
        <w:tc>
          <w:tcPr>
            <w:tcW w:w="1132" w:type="dxa"/>
            <w:vAlign w:val="top"/>
          </w:tcPr>
          <w:p w14:paraId="2E6779EB">
            <w:pPr>
              <w:rPr>
                <w:rFonts w:ascii="Arial"/>
                <w:sz w:val="21"/>
              </w:rPr>
            </w:pPr>
          </w:p>
        </w:tc>
        <w:tc>
          <w:tcPr>
            <w:tcW w:w="1133" w:type="dxa"/>
            <w:vAlign w:val="top"/>
          </w:tcPr>
          <w:p w14:paraId="7006E3F0">
            <w:pPr>
              <w:rPr>
                <w:rFonts w:ascii="Arial"/>
                <w:sz w:val="21"/>
              </w:rPr>
            </w:pPr>
          </w:p>
        </w:tc>
        <w:tc>
          <w:tcPr>
            <w:tcW w:w="1145" w:type="dxa"/>
            <w:vAlign w:val="top"/>
          </w:tcPr>
          <w:p w14:paraId="47A233EA">
            <w:pPr>
              <w:rPr>
                <w:rFonts w:ascii="Arial"/>
                <w:sz w:val="21"/>
              </w:rPr>
            </w:pPr>
          </w:p>
        </w:tc>
      </w:tr>
      <w:tr w14:paraId="4BFAF2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0F90D0C9">
            <w:pPr>
              <w:spacing w:before="270" w:line="193" w:lineRule="auto"/>
              <w:ind w:left="280"/>
              <w:rPr>
                <w:rFonts w:ascii="宋体" w:hAnsi="宋体" w:eastAsia="宋体" w:cs="宋体"/>
                <w:sz w:val="19"/>
                <w:szCs w:val="19"/>
              </w:rPr>
            </w:pPr>
            <w:r>
              <w:rPr>
                <w:rFonts w:ascii="宋体" w:hAnsi="宋体" w:eastAsia="宋体" w:cs="宋体"/>
                <w:spacing w:val="-9"/>
                <w:sz w:val="19"/>
                <w:szCs w:val="19"/>
              </w:rPr>
              <w:t>11</w:t>
            </w:r>
          </w:p>
        </w:tc>
        <w:tc>
          <w:tcPr>
            <w:tcW w:w="992" w:type="dxa"/>
            <w:vAlign w:val="top"/>
          </w:tcPr>
          <w:p w14:paraId="047525C7">
            <w:pPr>
              <w:spacing w:before="271"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1557" w:type="dxa"/>
            <w:vAlign w:val="top"/>
          </w:tcPr>
          <w:p w14:paraId="1D4FF188">
            <w:pPr>
              <w:spacing w:before="101" w:line="245" w:lineRule="auto"/>
              <w:ind w:left="132" w:right="204" w:hanging="13"/>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政事业单位</w:t>
            </w:r>
            <w:r>
              <w:rPr>
                <w:rFonts w:ascii="宋体" w:hAnsi="宋体" w:eastAsia="宋体" w:cs="宋体"/>
                <w:sz w:val="19"/>
                <w:szCs w:val="19"/>
              </w:rPr>
              <w:t xml:space="preserve"> </w:t>
            </w:r>
            <w:r>
              <w:rPr>
                <w:rFonts w:ascii="宋体" w:hAnsi="宋体" w:eastAsia="宋体" w:cs="宋体"/>
                <w:spacing w:val="1"/>
                <w:sz w:val="19"/>
                <w:szCs w:val="19"/>
              </w:rPr>
              <w:t>医</w:t>
            </w:r>
            <w:r>
              <w:rPr>
                <w:rFonts w:ascii="宋体" w:hAnsi="宋体" w:eastAsia="宋体" w:cs="宋体"/>
                <w:sz w:val="19"/>
                <w:szCs w:val="19"/>
              </w:rPr>
              <w:t>疗</w:t>
            </w:r>
          </w:p>
        </w:tc>
        <w:tc>
          <w:tcPr>
            <w:tcW w:w="1133" w:type="dxa"/>
            <w:vAlign w:val="top"/>
          </w:tcPr>
          <w:p w14:paraId="115FA437">
            <w:pPr>
              <w:spacing w:before="270" w:line="193" w:lineRule="auto"/>
              <w:ind w:left="618"/>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34604546">
            <w:pPr>
              <w:spacing w:before="270" w:line="193" w:lineRule="auto"/>
              <w:ind w:left="621"/>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2" w:type="dxa"/>
            <w:vAlign w:val="top"/>
          </w:tcPr>
          <w:p w14:paraId="3CF92690">
            <w:pPr>
              <w:spacing w:before="270" w:line="193" w:lineRule="auto"/>
              <w:ind w:left="620"/>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19A80A5F">
            <w:pPr>
              <w:rPr>
                <w:rFonts w:ascii="Arial"/>
                <w:sz w:val="21"/>
              </w:rPr>
            </w:pPr>
          </w:p>
        </w:tc>
        <w:tc>
          <w:tcPr>
            <w:tcW w:w="1133" w:type="dxa"/>
            <w:vAlign w:val="top"/>
          </w:tcPr>
          <w:p w14:paraId="1B18892A">
            <w:pPr>
              <w:rPr>
                <w:rFonts w:ascii="Arial"/>
                <w:sz w:val="21"/>
              </w:rPr>
            </w:pPr>
          </w:p>
        </w:tc>
        <w:tc>
          <w:tcPr>
            <w:tcW w:w="1132" w:type="dxa"/>
            <w:vAlign w:val="top"/>
          </w:tcPr>
          <w:p w14:paraId="3CD955EB">
            <w:pPr>
              <w:rPr>
                <w:rFonts w:ascii="Arial"/>
                <w:sz w:val="21"/>
              </w:rPr>
            </w:pPr>
          </w:p>
        </w:tc>
        <w:tc>
          <w:tcPr>
            <w:tcW w:w="1133" w:type="dxa"/>
            <w:vAlign w:val="top"/>
          </w:tcPr>
          <w:p w14:paraId="1334C69C">
            <w:pPr>
              <w:rPr>
                <w:rFonts w:ascii="Arial"/>
                <w:sz w:val="21"/>
              </w:rPr>
            </w:pPr>
          </w:p>
        </w:tc>
        <w:tc>
          <w:tcPr>
            <w:tcW w:w="1132" w:type="dxa"/>
            <w:vAlign w:val="top"/>
          </w:tcPr>
          <w:p w14:paraId="45DEDAEA">
            <w:pPr>
              <w:rPr>
                <w:rFonts w:ascii="Arial"/>
                <w:sz w:val="21"/>
              </w:rPr>
            </w:pPr>
          </w:p>
        </w:tc>
        <w:tc>
          <w:tcPr>
            <w:tcW w:w="1133" w:type="dxa"/>
            <w:vAlign w:val="top"/>
          </w:tcPr>
          <w:p w14:paraId="0B907CD8">
            <w:pPr>
              <w:rPr>
                <w:rFonts w:ascii="Arial"/>
                <w:sz w:val="21"/>
              </w:rPr>
            </w:pPr>
          </w:p>
        </w:tc>
        <w:tc>
          <w:tcPr>
            <w:tcW w:w="1145" w:type="dxa"/>
            <w:vAlign w:val="top"/>
          </w:tcPr>
          <w:p w14:paraId="59DD1A35">
            <w:pPr>
              <w:rPr>
                <w:rFonts w:ascii="Arial"/>
                <w:sz w:val="21"/>
              </w:rPr>
            </w:pPr>
          </w:p>
        </w:tc>
      </w:tr>
      <w:tr w14:paraId="1D7695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691" w:type="dxa"/>
            <w:vAlign w:val="top"/>
          </w:tcPr>
          <w:p w14:paraId="082F0CE4">
            <w:pPr>
              <w:spacing w:before="155" w:line="193" w:lineRule="auto"/>
              <w:ind w:left="280"/>
              <w:rPr>
                <w:rFonts w:ascii="宋体" w:hAnsi="宋体" w:eastAsia="宋体" w:cs="宋体"/>
                <w:sz w:val="19"/>
                <w:szCs w:val="19"/>
              </w:rPr>
            </w:pPr>
            <w:r>
              <w:rPr>
                <w:rFonts w:ascii="宋体" w:hAnsi="宋体" w:eastAsia="宋体" w:cs="宋体"/>
                <w:spacing w:val="-9"/>
                <w:sz w:val="19"/>
                <w:szCs w:val="19"/>
              </w:rPr>
              <w:t>12</w:t>
            </w:r>
          </w:p>
        </w:tc>
        <w:tc>
          <w:tcPr>
            <w:tcW w:w="992" w:type="dxa"/>
            <w:vAlign w:val="top"/>
          </w:tcPr>
          <w:p w14:paraId="22F0D2FA">
            <w:pPr>
              <w:spacing w:before="156"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1557" w:type="dxa"/>
            <w:vAlign w:val="top"/>
          </w:tcPr>
          <w:p w14:paraId="77AA4EE7">
            <w:pPr>
              <w:spacing w:before="124" w:line="230" w:lineRule="auto"/>
              <w:ind w:left="119"/>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1133" w:type="dxa"/>
            <w:vAlign w:val="top"/>
          </w:tcPr>
          <w:p w14:paraId="166513D6">
            <w:pPr>
              <w:spacing w:before="155"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3" w:type="dxa"/>
            <w:vAlign w:val="top"/>
          </w:tcPr>
          <w:p w14:paraId="0989282A">
            <w:pPr>
              <w:spacing w:before="155"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2" w:type="dxa"/>
            <w:vAlign w:val="top"/>
          </w:tcPr>
          <w:p w14:paraId="479D7390">
            <w:pPr>
              <w:spacing w:before="155"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3" w:type="dxa"/>
            <w:vAlign w:val="top"/>
          </w:tcPr>
          <w:p w14:paraId="4C001699">
            <w:pPr>
              <w:rPr>
                <w:rFonts w:ascii="Arial"/>
                <w:sz w:val="21"/>
              </w:rPr>
            </w:pPr>
          </w:p>
        </w:tc>
        <w:tc>
          <w:tcPr>
            <w:tcW w:w="1133" w:type="dxa"/>
            <w:vAlign w:val="top"/>
          </w:tcPr>
          <w:p w14:paraId="618FA333">
            <w:pPr>
              <w:rPr>
                <w:rFonts w:ascii="Arial"/>
                <w:sz w:val="21"/>
              </w:rPr>
            </w:pPr>
          </w:p>
        </w:tc>
        <w:tc>
          <w:tcPr>
            <w:tcW w:w="1132" w:type="dxa"/>
            <w:vAlign w:val="top"/>
          </w:tcPr>
          <w:p w14:paraId="098D6A78">
            <w:pPr>
              <w:rPr>
                <w:rFonts w:ascii="Arial"/>
                <w:sz w:val="21"/>
              </w:rPr>
            </w:pPr>
          </w:p>
        </w:tc>
        <w:tc>
          <w:tcPr>
            <w:tcW w:w="1133" w:type="dxa"/>
            <w:vAlign w:val="top"/>
          </w:tcPr>
          <w:p w14:paraId="74B1E539">
            <w:pPr>
              <w:rPr>
                <w:rFonts w:ascii="Arial"/>
                <w:sz w:val="21"/>
              </w:rPr>
            </w:pPr>
          </w:p>
        </w:tc>
        <w:tc>
          <w:tcPr>
            <w:tcW w:w="1132" w:type="dxa"/>
            <w:vAlign w:val="top"/>
          </w:tcPr>
          <w:p w14:paraId="1386A1AE">
            <w:pPr>
              <w:rPr>
                <w:rFonts w:ascii="Arial"/>
                <w:sz w:val="21"/>
              </w:rPr>
            </w:pPr>
          </w:p>
        </w:tc>
        <w:tc>
          <w:tcPr>
            <w:tcW w:w="1133" w:type="dxa"/>
            <w:vAlign w:val="top"/>
          </w:tcPr>
          <w:p w14:paraId="402BC0B4">
            <w:pPr>
              <w:rPr>
                <w:rFonts w:ascii="Arial"/>
                <w:sz w:val="21"/>
              </w:rPr>
            </w:pPr>
          </w:p>
        </w:tc>
        <w:tc>
          <w:tcPr>
            <w:tcW w:w="1145" w:type="dxa"/>
            <w:vAlign w:val="top"/>
          </w:tcPr>
          <w:p w14:paraId="6BFD0E90">
            <w:pPr>
              <w:rPr>
                <w:rFonts w:ascii="Arial"/>
                <w:sz w:val="21"/>
              </w:rPr>
            </w:pPr>
          </w:p>
        </w:tc>
      </w:tr>
    </w:tbl>
    <w:p w14:paraId="0B845846">
      <w:pPr>
        <w:spacing w:line="179" w:lineRule="exact"/>
        <w:rPr>
          <w:rFonts w:ascii="Arial"/>
          <w:sz w:val="15"/>
        </w:rPr>
      </w:pPr>
    </w:p>
    <w:p w14:paraId="4283C020">
      <w:pPr>
        <w:sectPr>
          <w:footerReference r:id="rId11" w:type="default"/>
          <w:pgSz w:w="16840" w:h="11907"/>
          <w:pgMar w:top="1012" w:right="1015" w:bottom="1141" w:left="1126" w:header="0" w:footer="989" w:gutter="0"/>
          <w:cols w:space="720" w:num="1"/>
        </w:sectPr>
      </w:pPr>
    </w:p>
    <w:p w14:paraId="7F35FD58"/>
    <w:p w14:paraId="757F5A80">
      <w:pPr>
        <w:spacing w:line="106" w:lineRule="exact"/>
      </w:pPr>
    </w:p>
    <w:tbl>
      <w:tblPr>
        <w:tblStyle w:val="4"/>
        <w:tblW w:w="14579" w:type="dxa"/>
        <w:tblInd w:w="10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1"/>
        <w:gridCol w:w="992"/>
        <w:gridCol w:w="1557"/>
        <w:gridCol w:w="1132"/>
        <w:gridCol w:w="1132"/>
        <w:gridCol w:w="1133"/>
        <w:gridCol w:w="1133"/>
        <w:gridCol w:w="1113"/>
        <w:gridCol w:w="20"/>
        <w:gridCol w:w="1133"/>
        <w:gridCol w:w="1133"/>
        <w:gridCol w:w="1132"/>
        <w:gridCol w:w="1133"/>
        <w:gridCol w:w="1145"/>
      </w:tblGrid>
      <w:tr w14:paraId="249C6A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504" w:type="dxa"/>
            <w:gridSpan w:val="5"/>
            <w:tcBorders>
              <w:top w:val="single" w:color="FFFFFF" w:sz="2" w:space="0"/>
              <w:left w:val="single" w:color="FFFFFF" w:sz="2" w:space="0"/>
              <w:right w:val="single" w:color="FFFFFF" w:sz="2" w:space="0"/>
            </w:tcBorders>
            <w:vAlign w:val="top"/>
          </w:tcPr>
          <w:p w14:paraId="3C0847FA">
            <w:pPr>
              <w:spacing w:before="96" w:line="225" w:lineRule="auto"/>
              <w:ind w:left="131"/>
              <w:rPr>
                <w:rFonts w:ascii="宋体" w:hAnsi="宋体" w:eastAsia="宋体" w:cs="宋体"/>
                <w:sz w:val="22"/>
                <w:szCs w:val="22"/>
              </w:rPr>
            </w:pPr>
            <w:r>
              <w:rPr>
                <w:rFonts w:ascii="宋体" w:hAnsi="宋体" w:eastAsia="宋体" w:cs="宋体"/>
                <w:spacing w:val="22"/>
                <w:sz w:val="22"/>
                <w:szCs w:val="22"/>
              </w:rPr>
              <w:t>2</w:t>
            </w:r>
            <w:r>
              <w:rPr>
                <w:rFonts w:ascii="宋体" w:hAnsi="宋体" w:eastAsia="宋体" w:cs="宋体"/>
                <w:spacing w:val="12"/>
                <w:sz w:val="22"/>
                <w:szCs w:val="22"/>
              </w:rPr>
              <w:t>0</w:t>
            </w:r>
            <w:r>
              <w:rPr>
                <w:rFonts w:ascii="宋体" w:hAnsi="宋体" w:eastAsia="宋体" w:cs="宋体"/>
                <w:spacing w:val="11"/>
                <w:sz w:val="22"/>
                <w:szCs w:val="22"/>
              </w:rPr>
              <w:t>4 区委区政府督促检查办公室</w:t>
            </w:r>
          </w:p>
        </w:tc>
        <w:tc>
          <w:tcPr>
            <w:tcW w:w="3399" w:type="dxa"/>
            <w:gridSpan w:val="4"/>
            <w:tcBorders>
              <w:top w:val="single" w:color="FFFFFF" w:sz="2" w:space="0"/>
              <w:left w:val="single" w:color="FFFFFF" w:sz="2" w:space="0"/>
              <w:right w:val="single" w:color="FFFFFF" w:sz="2" w:space="0"/>
            </w:tcBorders>
            <w:vAlign w:val="top"/>
          </w:tcPr>
          <w:p w14:paraId="7F89BB2D">
            <w:pPr>
              <w:spacing w:before="99"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676" w:type="dxa"/>
            <w:gridSpan w:val="5"/>
            <w:tcBorders>
              <w:top w:val="single" w:color="FFFFFF" w:sz="2" w:space="0"/>
              <w:left w:val="single" w:color="FFFFFF" w:sz="2" w:space="0"/>
              <w:right w:val="single" w:color="FFFFFF" w:sz="2" w:space="0"/>
            </w:tcBorders>
            <w:vAlign w:val="top"/>
          </w:tcPr>
          <w:p w14:paraId="0F82A63F">
            <w:pPr>
              <w:spacing w:before="99" w:line="229" w:lineRule="auto"/>
              <w:ind w:right="114"/>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63F32C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691" w:type="dxa"/>
            <w:vMerge w:val="restart"/>
            <w:tcBorders>
              <w:bottom w:val="nil"/>
            </w:tcBorders>
            <w:vAlign w:val="top"/>
          </w:tcPr>
          <w:p w14:paraId="2518E152">
            <w:pPr>
              <w:spacing w:line="391" w:lineRule="auto"/>
              <w:rPr>
                <w:rFonts w:ascii="Arial"/>
                <w:sz w:val="21"/>
              </w:rPr>
            </w:pPr>
          </w:p>
          <w:p w14:paraId="5F2DF1DA">
            <w:pPr>
              <w:spacing w:line="256" w:lineRule="exact"/>
              <w:ind w:firstLine="110"/>
              <w:textAlignment w:val="center"/>
            </w:pPr>
            <w:r>
              <w:drawing>
                <wp:inline distT="0" distB="0" distL="0" distR="0">
                  <wp:extent cx="290830" cy="162560"/>
                  <wp:effectExtent l="0" t="0" r="0" b="0"/>
                  <wp:docPr id="78" name="IM 78"/>
                  <wp:cNvGraphicFramePr/>
                  <a:graphic xmlns:a="http://schemas.openxmlformats.org/drawingml/2006/main">
                    <a:graphicData uri="http://schemas.openxmlformats.org/drawingml/2006/picture">
                      <pic:pic xmlns:pic="http://schemas.openxmlformats.org/drawingml/2006/picture">
                        <pic:nvPicPr>
                          <pic:cNvPr id="78" name="IM 78"/>
                          <pic:cNvPicPr/>
                        </pic:nvPicPr>
                        <pic:blipFill>
                          <a:blip r:embed="rId134"/>
                          <a:stretch>
                            <a:fillRect/>
                          </a:stretch>
                        </pic:blipFill>
                        <pic:spPr>
                          <a:xfrm>
                            <a:off x="0" y="0"/>
                            <a:ext cx="291172" cy="162712"/>
                          </a:xfrm>
                          <a:prstGeom prst="rect">
                            <a:avLst/>
                          </a:prstGeom>
                        </pic:spPr>
                      </pic:pic>
                    </a:graphicData>
                  </a:graphic>
                </wp:inline>
              </w:drawing>
            </w:r>
          </w:p>
        </w:tc>
        <w:tc>
          <w:tcPr>
            <w:tcW w:w="2549" w:type="dxa"/>
            <w:gridSpan w:val="2"/>
            <w:vAlign w:val="top"/>
          </w:tcPr>
          <w:p w14:paraId="6E01DC2F">
            <w:pPr>
              <w:spacing w:before="84" w:line="256" w:lineRule="exact"/>
              <w:ind w:firstLine="622"/>
              <w:textAlignment w:val="center"/>
            </w:pPr>
            <w:r>
              <w:drawing>
                <wp:inline distT="0" distB="0" distL="0" distR="0">
                  <wp:extent cx="800735" cy="161925"/>
                  <wp:effectExtent l="0" t="0" r="0" b="0"/>
                  <wp:docPr id="79" name="IM 79"/>
                  <wp:cNvGraphicFramePr/>
                  <a:graphic xmlns:a="http://schemas.openxmlformats.org/drawingml/2006/main">
                    <a:graphicData uri="http://schemas.openxmlformats.org/drawingml/2006/picture">
                      <pic:pic xmlns:pic="http://schemas.openxmlformats.org/drawingml/2006/picture">
                        <pic:nvPicPr>
                          <pic:cNvPr id="79" name="IM 79"/>
                          <pic:cNvPicPr/>
                        </pic:nvPicPr>
                        <pic:blipFill>
                          <a:blip r:embed="rId135"/>
                          <a:stretch>
                            <a:fillRect/>
                          </a:stretch>
                        </pic:blipFill>
                        <pic:spPr>
                          <a:xfrm>
                            <a:off x="0" y="0"/>
                            <a:ext cx="800900" cy="162483"/>
                          </a:xfrm>
                          <a:prstGeom prst="rect">
                            <a:avLst/>
                          </a:prstGeom>
                        </pic:spPr>
                      </pic:pic>
                    </a:graphicData>
                  </a:graphic>
                </wp:inline>
              </w:drawing>
            </w:r>
          </w:p>
        </w:tc>
        <w:tc>
          <w:tcPr>
            <w:tcW w:w="1132" w:type="dxa"/>
            <w:vMerge w:val="restart"/>
            <w:tcBorders>
              <w:bottom w:val="nil"/>
            </w:tcBorders>
            <w:vAlign w:val="top"/>
          </w:tcPr>
          <w:p w14:paraId="5ABBEC07">
            <w:pPr>
              <w:spacing w:line="392" w:lineRule="auto"/>
              <w:rPr>
                <w:rFonts w:ascii="Arial"/>
                <w:sz w:val="21"/>
              </w:rPr>
            </w:pPr>
          </w:p>
          <w:p w14:paraId="7CD7EE74">
            <w:pPr>
              <w:spacing w:line="255" w:lineRule="exact"/>
              <w:ind w:firstLine="328"/>
              <w:textAlignment w:val="center"/>
            </w:pPr>
            <w:r>
              <w:drawing>
                <wp:inline distT="0" distB="0" distL="0" distR="0">
                  <wp:extent cx="292735" cy="161925"/>
                  <wp:effectExtent l="0" t="0" r="0" b="0"/>
                  <wp:docPr id="80" name="IM 80"/>
                  <wp:cNvGraphicFramePr/>
                  <a:graphic xmlns:a="http://schemas.openxmlformats.org/drawingml/2006/main">
                    <a:graphicData uri="http://schemas.openxmlformats.org/drawingml/2006/picture">
                      <pic:pic xmlns:pic="http://schemas.openxmlformats.org/drawingml/2006/picture">
                        <pic:nvPicPr>
                          <pic:cNvPr id="80" name="IM 80"/>
                          <pic:cNvPicPr/>
                        </pic:nvPicPr>
                        <pic:blipFill>
                          <a:blip r:embed="rId136"/>
                          <a:stretch>
                            <a:fillRect/>
                          </a:stretch>
                        </pic:blipFill>
                        <pic:spPr>
                          <a:xfrm>
                            <a:off x="0" y="0"/>
                            <a:ext cx="293065" cy="162064"/>
                          </a:xfrm>
                          <a:prstGeom prst="rect">
                            <a:avLst/>
                          </a:prstGeom>
                        </pic:spPr>
                      </pic:pic>
                    </a:graphicData>
                  </a:graphic>
                </wp:inline>
              </w:drawing>
            </w:r>
          </w:p>
        </w:tc>
        <w:tc>
          <w:tcPr>
            <w:tcW w:w="9062" w:type="dxa"/>
            <w:gridSpan w:val="9"/>
            <w:vAlign w:val="top"/>
          </w:tcPr>
          <w:p w14:paraId="3AF0AAFE">
            <w:pPr>
              <w:spacing w:before="83" w:line="257" w:lineRule="exact"/>
              <w:ind w:firstLine="4090"/>
              <w:textAlignment w:val="center"/>
            </w:pPr>
            <w:r>
              <w:drawing>
                <wp:inline distT="0" distB="0" distL="0" distR="0">
                  <wp:extent cx="560705" cy="162560"/>
                  <wp:effectExtent l="0" t="0" r="0" b="0"/>
                  <wp:docPr id="81" name="IM 81"/>
                  <wp:cNvGraphicFramePr/>
                  <a:graphic xmlns:a="http://schemas.openxmlformats.org/drawingml/2006/main">
                    <a:graphicData uri="http://schemas.openxmlformats.org/drawingml/2006/picture">
                      <pic:pic xmlns:pic="http://schemas.openxmlformats.org/drawingml/2006/picture">
                        <pic:nvPicPr>
                          <pic:cNvPr id="81" name="IM 81"/>
                          <pic:cNvPicPr/>
                        </pic:nvPicPr>
                        <pic:blipFill>
                          <a:blip r:embed="rId137"/>
                          <a:stretch>
                            <a:fillRect/>
                          </a:stretch>
                        </pic:blipFill>
                        <pic:spPr>
                          <a:xfrm>
                            <a:off x="0" y="0"/>
                            <a:ext cx="561072" cy="162953"/>
                          </a:xfrm>
                          <a:prstGeom prst="rect">
                            <a:avLst/>
                          </a:prstGeom>
                        </pic:spPr>
                      </pic:pic>
                    </a:graphicData>
                  </a:graphic>
                </wp:inline>
              </w:drawing>
            </w:r>
          </w:p>
        </w:tc>
        <w:tc>
          <w:tcPr>
            <w:tcW w:w="1145" w:type="dxa"/>
            <w:vMerge w:val="restart"/>
            <w:tcBorders>
              <w:bottom w:val="nil"/>
            </w:tcBorders>
            <w:vAlign w:val="top"/>
          </w:tcPr>
          <w:p w14:paraId="2F294815">
            <w:pPr>
              <w:spacing w:line="388" w:lineRule="auto"/>
              <w:rPr>
                <w:rFonts w:ascii="Arial"/>
                <w:sz w:val="21"/>
              </w:rPr>
            </w:pPr>
          </w:p>
          <w:p w14:paraId="6B83324F">
            <w:pPr>
              <w:spacing w:line="256" w:lineRule="exact"/>
              <w:ind w:firstLine="133"/>
              <w:textAlignment w:val="center"/>
            </w:pPr>
            <w:r>
              <w:drawing>
                <wp:inline distT="0" distB="0" distL="0" distR="0">
                  <wp:extent cx="555625" cy="162560"/>
                  <wp:effectExtent l="0" t="0" r="0" b="0"/>
                  <wp:docPr id="82" name="IM 82"/>
                  <wp:cNvGraphicFramePr/>
                  <a:graphic xmlns:a="http://schemas.openxmlformats.org/drawingml/2006/main">
                    <a:graphicData uri="http://schemas.openxmlformats.org/drawingml/2006/picture">
                      <pic:pic xmlns:pic="http://schemas.openxmlformats.org/drawingml/2006/picture">
                        <pic:nvPicPr>
                          <pic:cNvPr id="82" name="IM 82"/>
                          <pic:cNvPicPr/>
                        </pic:nvPicPr>
                        <pic:blipFill>
                          <a:blip r:embed="rId138"/>
                          <a:stretch>
                            <a:fillRect/>
                          </a:stretch>
                        </pic:blipFill>
                        <pic:spPr>
                          <a:xfrm>
                            <a:off x="0" y="0"/>
                            <a:ext cx="556120" cy="162699"/>
                          </a:xfrm>
                          <a:prstGeom prst="rect">
                            <a:avLst/>
                          </a:prstGeom>
                        </pic:spPr>
                      </pic:pic>
                    </a:graphicData>
                  </a:graphic>
                </wp:inline>
              </w:drawing>
            </w:r>
          </w:p>
        </w:tc>
      </w:tr>
      <w:tr w14:paraId="3B125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vMerge w:val="continue"/>
            <w:tcBorders>
              <w:top w:val="nil"/>
            </w:tcBorders>
            <w:vAlign w:val="top"/>
          </w:tcPr>
          <w:p w14:paraId="1CB08D31">
            <w:pPr>
              <w:rPr>
                <w:rFonts w:ascii="Arial"/>
                <w:sz w:val="21"/>
              </w:rPr>
            </w:pPr>
          </w:p>
        </w:tc>
        <w:tc>
          <w:tcPr>
            <w:tcW w:w="992" w:type="dxa"/>
            <w:vAlign w:val="top"/>
          </w:tcPr>
          <w:p w14:paraId="38C2BAE1">
            <w:pPr>
              <w:spacing w:before="42" w:line="258" w:lineRule="exact"/>
              <w:ind w:firstLine="256"/>
              <w:textAlignment w:val="center"/>
            </w:pPr>
            <w:r>
              <w:drawing>
                <wp:inline distT="0" distB="0" distL="0" distR="0">
                  <wp:extent cx="273050" cy="163830"/>
                  <wp:effectExtent l="0" t="0" r="0" b="0"/>
                  <wp:docPr id="83" name="IM 83"/>
                  <wp:cNvGraphicFramePr/>
                  <a:graphic xmlns:a="http://schemas.openxmlformats.org/drawingml/2006/main">
                    <a:graphicData uri="http://schemas.openxmlformats.org/drawingml/2006/picture">
                      <pic:pic xmlns:pic="http://schemas.openxmlformats.org/drawingml/2006/picture">
                        <pic:nvPicPr>
                          <pic:cNvPr id="83" name="IM 83"/>
                          <pic:cNvPicPr/>
                        </pic:nvPicPr>
                        <pic:blipFill>
                          <a:blip r:embed="rId139"/>
                          <a:stretch>
                            <a:fillRect/>
                          </a:stretch>
                        </pic:blipFill>
                        <pic:spPr>
                          <a:xfrm>
                            <a:off x="0" y="0"/>
                            <a:ext cx="273113" cy="164325"/>
                          </a:xfrm>
                          <a:prstGeom prst="rect">
                            <a:avLst/>
                          </a:prstGeom>
                        </pic:spPr>
                      </pic:pic>
                    </a:graphicData>
                  </a:graphic>
                </wp:inline>
              </w:drawing>
            </w:r>
          </w:p>
          <w:p w14:paraId="1192002D">
            <w:pPr>
              <w:spacing w:before="62" w:line="243" w:lineRule="exact"/>
              <w:ind w:firstLine="259"/>
              <w:textAlignment w:val="center"/>
            </w:pPr>
            <w:r>
              <w:drawing>
                <wp:inline distT="0" distB="0" distL="0" distR="0">
                  <wp:extent cx="290195" cy="153670"/>
                  <wp:effectExtent l="0" t="0" r="0" b="0"/>
                  <wp:docPr id="84" name="IM 84"/>
                  <wp:cNvGraphicFramePr/>
                  <a:graphic xmlns:a="http://schemas.openxmlformats.org/drawingml/2006/main">
                    <a:graphicData uri="http://schemas.openxmlformats.org/drawingml/2006/picture">
                      <pic:pic xmlns:pic="http://schemas.openxmlformats.org/drawingml/2006/picture">
                        <pic:nvPicPr>
                          <pic:cNvPr id="84" name="IM 84"/>
                          <pic:cNvPicPr/>
                        </pic:nvPicPr>
                        <pic:blipFill>
                          <a:blip r:embed="rId140"/>
                          <a:stretch>
                            <a:fillRect/>
                          </a:stretch>
                        </pic:blipFill>
                        <pic:spPr>
                          <a:xfrm>
                            <a:off x="0" y="0"/>
                            <a:ext cx="290791" cy="154304"/>
                          </a:xfrm>
                          <a:prstGeom prst="rect">
                            <a:avLst/>
                          </a:prstGeom>
                        </pic:spPr>
                      </pic:pic>
                    </a:graphicData>
                  </a:graphic>
                </wp:inline>
              </w:drawing>
            </w:r>
          </w:p>
        </w:tc>
        <w:tc>
          <w:tcPr>
            <w:tcW w:w="1557" w:type="dxa"/>
            <w:vAlign w:val="top"/>
          </w:tcPr>
          <w:p w14:paraId="0096627F">
            <w:pPr>
              <w:spacing w:before="202" w:line="256" w:lineRule="exact"/>
              <w:ind w:firstLine="329"/>
              <w:textAlignment w:val="center"/>
            </w:pPr>
            <w:r>
              <w:drawing>
                <wp:inline distT="0" distB="0" distL="0" distR="0">
                  <wp:extent cx="558800" cy="161925"/>
                  <wp:effectExtent l="0" t="0" r="0" b="0"/>
                  <wp:docPr id="85" name="IM 85"/>
                  <wp:cNvGraphicFramePr/>
                  <a:graphic xmlns:a="http://schemas.openxmlformats.org/drawingml/2006/main">
                    <a:graphicData uri="http://schemas.openxmlformats.org/drawingml/2006/picture">
                      <pic:pic xmlns:pic="http://schemas.openxmlformats.org/drawingml/2006/picture">
                        <pic:nvPicPr>
                          <pic:cNvPr id="85" name="IM 85"/>
                          <pic:cNvPicPr/>
                        </pic:nvPicPr>
                        <pic:blipFill>
                          <a:blip r:embed="rId141"/>
                          <a:stretch>
                            <a:fillRect/>
                          </a:stretch>
                        </pic:blipFill>
                        <pic:spPr>
                          <a:xfrm>
                            <a:off x="0" y="0"/>
                            <a:ext cx="559041" cy="162496"/>
                          </a:xfrm>
                          <a:prstGeom prst="rect">
                            <a:avLst/>
                          </a:prstGeom>
                        </pic:spPr>
                      </pic:pic>
                    </a:graphicData>
                  </a:graphic>
                </wp:inline>
              </w:drawing>
            </w:r>
          </w:p>
        </w:tc>
        <w:tc>
          <w:tcPr>
            <w:tcW w:w="1132" w:type="dxa"/>
            <w:vMerge w:val="continue"/>
            <w:tcBorders>
              <w:top w:val="nil"/>
            </w:tcBorders>
            <w:vAlign w:val="top"/>
          </w:tcPr>
          <w:p w14:paraId="2050D4AF">
            <w:pPr>
              <w:rPr>
                <w:rFonts w:ascii="Arial"/>
                <w:sz w:val="21"/>
              </w:rPr>
            </w:pPr>
          </w:p>
        </w:tc>
        <w:tc>
          <w:tcPr>
            <w:tcW w:w="1132" w:type="dxa"/>
            <w:vAlign w:val="top"/>
          </w:tcPr>
          <w:p w14:paraId="330E83A3">
            <w:pPr>
              <w:spacing w:before="205" w:line="254" w:lineRule="exact"/>
              <w:ind w:firstLine="342"/>
              <w:textAlignment w:val="center"/>
            </w:pPr>
            <w:r>
              <w:drawing>
                <wp:inline distT="0" distB="0" distL="0" distR="0">
                  <wp:extent cx="285750" cy="161290"/>
                  <wp:effectExtent l="0" t="0" r="0" b="0"/>
                  <wp:docPr id="86" name="IM 86"/>
                  <wp:cNvGraphicFramePr/>
                  <a:graphic xmlns:a="http://schemas.openxmlformats.org/drawingml/2006/main">
                    <a:graphicData uri="http://schemas.openxmlformats.org/drawingml/2006/picture">
                      <pic:pic xmlns:pic="http://schemas.openxmlformats.org/drawingml/2006/picture">
                        <pic:nvPicPr>
                          <pic:cNvPr id="86" name="IM 86"/>
                          <pic:cNvPicPr/>
                        </pic:nvPicPr>
                        <pic:blipFill>
                          <a:blip r:embed="rId142"/>
                          <a:stretch>
                            <a:fillRect/>
                          </a:stretch>
                        </pic:blipFill>
                        <pic:spPr>
                          <a:xfrm>
                            <a:off x="0" y="0"/>
                            <a:ext cx="285953" cy="161455"/>
                          </a:xfrm>
                          <a:prstGeom prst="rect">
                            <a:avLst/>
                          </a:prstGeom>
                        </pic:spPr>
                      </pic:pic>
                    </a:graphicData>
                  </a:graphic>
                </wp:inline>
              </w:drawing>
            </w:r>
          </w:p>
        </w:tc>
        <w:tc>
          <w:tcPr>
            <w:tcW w:w="1133" w:type="dxa"/>
            <w:vAlign w:val="top"/>
          </w:tcPr>
          <w:p w14:paraId="43851446">
            <w:pPr>
              <w:spacing w:before="63" w:line="529" w:lineRule="exact"/>
              <w:ind w:firstLine="124"/>
              <w:textAlignment w:val="center"/>
            </w:pPr>
            <w:r>
              <w:drawing>
                <wp:inline distT="0" distB="0" distL="0" distR="0">
                  <wp:extent cx="560705" cy="335915"/>
                  <wp:effectExtent l="0" t="0" r="0" b="0"/>
                  <wp:docPr id="87" name="IM 87"/>
                  <wp:cNvGraphicFramePr/>
                  <a:graphic xmlns:a="http://schemas.openxmlformats.org/drawingml/2006/main">
                    <a:graphicData uri="http://schemas.openxmlformats.org/drawingml/2006/picture">
                      <pic:pic xmlns:pic="http://schemas.openxmlformats.org/drawingml/2006/picture">
                        <pic:nvPicPr>
                          <pic:cNvPr id="87" name="IM 87"/>
                          <pic:cNvPicPr/>
                        </pic:nvPicPr>
                        <pic:blipFill>
                          <a:blip r:embed="rId143"/>
                          <a:stretch>
                            <a:fillRect/>
                          </a:stretch>
                        </pic:blipFill>
                        <pic:spPr>
                          <a:xfrm>
                            <a:off x="0" y="0"/>
                            <a:ext cx="561072" cy="336270"/>
                          </a:xfrm>
                          <a:prstGeom prst="rect">
                            <a:avLst/>
                          </a:prstGeom>
                        </pic:spPr>
                      </pic:pic>
                    </a:graphicData>
                  </a:graphic>
                </wp:inline>
              </w:drawing>
            </w:r>
          </w:p>
        </w:tc>
        <w:tc>
          <w:tcPr>
            <w:tcW w:w="1133" w:type="dxa"/>
            <w:vAlign w:val="top"/>
          </w:tcPr>
          <w:p w14:paraId="03F21A51">
            <w:pPr>
              <w:spacing w:before="63" w:line="529" w:lineRule="exact"/>
              <w:ind w:firstLine="123"/>
              <w:textAlignment w:val="center"/>
            </w:pPr>
            <w:r>
              <w:drawing>
                <wp:inline distT="0" distB="0" distL="0" distR="0">
                  <wp:extent cx="547370" cy="335915"/>
                  <wp:effectExtent l="0" t="0" r="0" b="0"/>
                  <wp:docPr id="88" name="IM 88"/>
                  <wp:cNvGraphicFramePr/>
                  <a:graphic xmlns:a="http://schemas.openxmlformats.org/drawingml/2006/main">
                    <a:graphicData uri="http://schemas.openxmlformats.org/drawingml/2006/picture">
                      <pic:pic xmlns:pic="http://schemas.openxmlformats.org/drawingml/2006/picture">
                        <pic:nvPicPr>
                          <pic:cNvPr id="88" name="IM 88"/>
                          <pic:cNvPicPr/>
                        </pic:nvPicPr>
                        <pic:blipFill>
                          <a:blip r:embed="rId144"/>
                          <a:stretch>
                            <a:fillRect/>
                          </a:stretch>
                        </pic:blipFill>
                        <pic:spPr>
                          <a:xfrm>
                            <a:off x="0" y="0"/>
                            <a:ext cx="547432" cy="336156"/>
                          </a:xfrm>
                          <a:prstGeom prst="rect">
                            <a:avLst/>
                          </a:prstGeom>
                        </pic:spPr>
                      </pic:pic>
                    </a:graphicData>
                  </a:graphic>
                </wp:inline>
              </w:drawing>
            </w:r>
          </w:p>
        </w:tc>
        <w:tc>
          <w:tcPr>
            <w:tcW w:w="1113" w:type="dxa"/>
            <w:vAlign w:val="top"/>
          </w:tcPr>
          <w:p w14:paraId="45E0A104">
            <w:pPr>
              <w:spacing w:before="201" w:line="257" w:lineRule="exact"/>
              <w:ind w:firstLine="126"/>
              <w:textAlignment w:val="center"/>
            </w:pPr>
            <w:r>
              <w:drawing>
                <wp:inline distT="0" distB="0" distL="0" distR="0">
                  <wp:extent cx="560705" cy="162560"/>
                  <wp:effectExtent l="0" t="0" r="0" b="0"/>
                  <wp:docPr id="89" name="IM 89"/>
                  <wp:cNvGraphicFramePr/>
                  <a:graphic xmlns:a="http://schemas.openxmlformats.org/drawingml/2006/main">
                    <a:graphicData uri="http://schemas.openxmlformats.org/drawingml/2006/picture">
                      <pic:pic xmlns:pic="http://schemas.openxmlformats.org/drawingml/2006/picture">
                        <pic:nvPicPr>
                          <pic:cNvPr id="89" name="IM 89"/>
                          <pic:cNvPicPr/>
                        </pic:nvPicPr>
                        <pic:blipFill>
                          <a:blip r:embed="rId145"/>
                          <a:stretch>
                            <a:fillRect/>
                          </a:stretch>
                        </pic:blipFill>
                        <pic:spPr>
                          <a:xfrm>
                            <a:off x="0" y="0"/>
                            <a:ext cx="560959" cy="162941"/>
                          </a:xfrm>
                          <a:prstGeom prst="rect">
                            <a:avLst/>
                          </a:prstGeom>
                        </pic:spPr>
                      </pic:pic>
                    </a:graphicData>
                  </a:graphic>
                </wp:inline>
              </w:drawing>
            </w:r>
          </w:p>
        </w:tc>
        <w:tc>
          <w:tcPr>
            <w:tcW w:w="1153" w:type="dxa"/>
            <w:gridSpan w:val="2"/>
            <w:vAlign w:val="top"/>
          </w:tcPr>
          <w:p w14:paraId="03D3F8EB">
            <w:pPr>
              <w:spacing w:before="201" w:line="257" w:lineRule="exact"/>
              <w:ind w:firstLine="147"/>
              <w:textAlignment w:val="center"/>
            </w:pPr>
            <w:r>
              <w:drawing>
                <wp:inline distT="0" distB="0" distL="0" distR="0">
                  <wp:extent cx="558165" cy="162560"/>
                  <wp:effectExtent l="0" t="0" r="0" b="0"/>
                  <wp:docPr id="90" name="IM 90"/>
                  <wp:cNvGraphicFramePr/>
                  <a:graphic xmlns:a="http://schemas.openxmlformats.org/drawingml/2006/main">
                    <a:graphicData uri="http://schemas.openxmlformats.org/drawingml/2006/picture">
                      <pic:pic xmlns:pic="http://schemas.openxmlformats.org/drawingml/2006/picture">
                        <pic:nvPicPr>
                          <pic:cNvPr id="90" name="IM 90"/>
                          <pic:cNvPicPr/>
                        </pic:nvPicPr>
                        <pic:blipFill>
                          <a:blip r:embed="rId146"/>
                          <a:stretch>
                            <a:fillRect/>
                          </a:stretch>
                        </pic:blipFill>
                        <pic:spPr>
                          <a:xfrm>
                            <a:off x="0" y="0"/>
                            <a:ext cx="558355" cy="162941"/>
                          </a:xfrm>
                          <a:prstGeom prst="rect">
                            <a:avLst/>
                          </a:prstGeom>
                        </pic:spPr>
                      </pic:pic>
                    </a:graphicData>
                  </a:graphic>
                </wp:inline>
              </w:drawing>
            </w:r>
          </w:p>
        </w:tc>
        <w:tc>
          <w:tcPr>
            <w:tcW w:w="1133" w:type="dxa"/>
            <w:vAlign w:val="top"/>
          </w:tcPr>
          <w:p w14:paraId="786F370A">
            <w:pPr>
              <w:spacing w:before="65" w:line="527" w:lineRule="exact"/>
              <w:ind w:firstLine="131"/>
              <w:textAlignment w:val="center"/>
            </w:pPr>
            <w:r>
              <w:drawing>
                <wp:inline distT="0" distB="0" distL="0" distR="0">
                  <wp:extent cx="553085" cy="334645"/>
                  <wp:effectExtent l="0" t="0" r="0" b="0"/>
                  <wp:docPr id="91" name="IM 91"/>
                  <wp:cNvGraphicFramePr/>
                  <a:graphic xmlns:a="http://schemas.openxmlformats.org/drawingml/2006/main">
                    <a:graphicData uri="http://schemas.openxmlformats.org/drawingml/2006/picture">
                      <pic:pic xmlns:pic="http://schemas.openxmlformats.org/drawingml/2006/picture">
                        <pic:nvPicPr>
                          <pic:cNvPr id="91" name="IM 91"/>
                          <pic:cNvPicPr/>
                        </pic:nvPicPr>
                        <pic:blipFill>
                          <a:blip r:embed="rId147"/>
                          <a:stretch>
                            <a:fillRect/>
                          </a:stretch>
                        </pic:blipFill>
                        <pic:spPr>
                          <a:xfrm>
                            <a:off x="0" y="0"/>
                            <a:ext cx="553554" cy="334771"/>
                          </a:xfrm>
                          <a:prstGeom prst="rect">
                            <a:avLst/>
                          </a:prstGeom>
                        </pic:spPr>
                      </pic:pic>
                    </a:graphicData>
                  </a:graphic>
                </wp:inline>
              </w:drawing>
            </w:r>
          </w:p>
        </w:tc>
        <w:tc>
          <w:tcPr>
            <w:tcW w:w="1132" w:type="dxa"/>
            <w:vAlign w:val="top"/>
          </w:tcPr>
          <w:p w14:paraId="1E96C408">
            <w:pPr>
              <w:spacing w:before="64" w:line="529" w:lineRule="exact"/>
              <w:ind w:firstLine="130"/>
              <w:textAlignment w:val="center"/>
            </w:pPr>
            <w:r>
              <w:drawing>
                <wp:inline distT="0" distB="0" distL="0" distR="0">
                  <wp:extent cx="558800" cy="335280"/>
                  <wp:effectExtent l="0" t="0" r="0" b="0"/>
                  <wp:docPr id="92" name="IM 92"/>
                  <wp:cNvGraphicFramePr/>
                  <a:graphic xmlns:a="http://schemas.openxmlformats.org/drawingml/2006/main">
                    <a:graphicData uri="http://schemas.openxmlformats.org/drawingml/2006/picture">
                      <pic:pic xmlns:pic="http://schemas.openxmlformats.org/drawingml/2006/picture">
                        <pic:nvPicPr>
                          <pic:cNvPr id="92" name="IM 92"/>
                          <pic:cNvPicPr/>
                        </pic:nvPicPr>
                        <pic:blipFill>
                          <a:blip r:embed="rId148"/>
                          <a:stretch>
                            <a:fillRect/>
                          </a:stretch>
                        </pic:blipFill>
                        <pic:spPr>
                          <a:xfrm>
                            <a:off x="0" y="0"/>
                            <a:ext cx="559053" cy="335813"/>
                          </a:xfrm>
                          <a:prstGeom prst="rect">
                            <a:avLst/>
                          </a:prstGeom>
                        </pic:spPr>
                      </pic:pic>
                    </a:graphicData>
                  </a:graphic>
                </wp:inline>
              </w:drawing>
            </w:r>
          </w:p>
        </w:tc>
        <w:tc>
          <w:tcPr>
            <w:tcW w:w="1133" w:type="dxa"/>
            <w:vAlign w:val="top"/>
          </w:tcPr>
          <w:p w14:paraId="61E65CA9">
            <w:pPr>
              <w:spacing w:before="199" w:line="256" w:lineRule="exact"/>
              <w:ind w:firstLine="133"/>
              <w:textAlignment w:val="center"/>
            </w:pPr>
            <w:r>
              <w:drawing>
                <wp:inline distT="0" distB="0" distL="0" distR="0">
                  <wp:extent cx="559435" cy="162560"/>
                  <wp:effectExtent l="0" t="0" r="0" b="0"/>
                  <wp:docPr id="93" name="IM 93"/>
                  <wp:cNvGraphicFramePr/>
                  <a:graphic xmlns:a="http://schemas.openxmlformats.org/drawingml/2006/main">
                    <a:graphicData uri="http://schemas.openxmlformats.org/drawingml/2006/picture">
                      <pic:pic xmlns:pic="http://schemas.openxmlformats.org/drawingml/2006/picture">
                        <pic:nvPicPr>
                          <pic:cNvPr id="93" name="IM 93"/>
                          <pic:cNvPicPr/>
                        </pic:nvPicPr>
                        <pic:blipFill>
                          <a:blip r:embed="rId149"/>
                          <a:stretch>
                            <a:fillRect/>
                          </a:stretch>
                        </pic:blipFill>
                        <pic:spPr>
                          <a:xfrm>
                            <a:off x="0" y="0"/>
                            <a:ext cx="559827" cy="162940"/>
                          </a:xfrm>
                          <a:prstGeom prst="rect">
                            <a:avLst/>
                          </a:prstGeom>
                        </pic:spPr>
                      </pic:pic>
                    </a:graphicData>
                  </a:graphic>
                </wp:inline>
              </w:drawing>
            </w:r>
          </w:p>
        </w:tc>
        <w:tc>
          <w:tcPr>
            <w:tcW w:w="1145" w:type="dxa"/>
            <w:vMerge w:val="continue"/>
            <w:tcBorders>
              <w:top w:val="nil"/>
            </w:tcBorders>
            <w:vAlign w:val="top"/>
          </w:tcPr>
          <w:p w14:paraId="443A86B0">
            <w:pPr>
              <w:rPr>
                <w:rFonts w:ascii="Arial"/>
                <w:sz w:val="21"/>
              </w:rPr>
            </w:pPr>
          </w:p>
        </w:tc>
      </w:tr>
      <w:tr w14:paraId="67B154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91" w:type="dxa"/>
            <w:vAlign w:val="top"/>
          </w:tcPr>
          <w:p w14:paraId="1282EE4F">
            <w:pPr>
              <w:spacing w:before="90" w:line="255" w:lineRule="exact"/>
              <w:ind w:firstLine="112"/>
              <w:textAlignment w:val="center"/>
            </w:pPr>
            <w:r>
              <w:drawing>
                <wp:inline distT="0" distB="0" distL="0" distR="0">
                  <wp:extent cx="294005" cy="161925"/>
                  <wp:effectExtent l="0" t="0" r="0" b="0"/>
                  <wp:docPr id="94" name="IM 94"/>
                  <wp:cNvGraphicFramePr/>
                  <a:graphic xmlns:a="http://schemas.openxmlformats.org/drawingml/2006/main">
                    <a:graphicData uri="http://schemas.openxmlformats.org/drawingml/2006/picture">
                      <pic:pic xmlns:pic="http://schemas.openxmlformats.org/drawingml/2006/picture">
                        <pic:nvPicPr>
                          <pic:cNvPr id="94" name="IM 94"/>
                          <pic:cNvPicPr/>
                        </pic:nvPicPr>
                        <pic:blipFill>
                          <a:blip r:embed="rId150"/>
                          <a:stretch>
                            <a:fillRect/>
                          </a:stretch>
                        </pic:blipFill>
                        <pic:spPr>
                          <a:xfrm>
                            <a:off x="0" y="0"/>
                            <a:ext cx="294474" cy="161925"/>
                          </a:xfrm>
                          <a:prstGeom prst="rect">
                            <a:avLst/>
                          </a:prstGeom>
                        </pic:spPr>
                      </pic:pic>
                    </a:graphicData>
                  </a:graphic>
                </wp:inline>
              </w:drawing>
            </w:r>
          </w:p>
        </w:tc>
        <w:tc>
          <w:tcPr>
            <w:tcW w:w="992" w:type="dxa"/>
            <w:vAlign w:val="top"/>
          </w:tcPr>
          <w:p w14:paraId="1D306701">
            <w:pPr>
              <w:spacing w:before="113" w:line="211" w:lineRule="exact"/>
              <w:ind w:firstLine="441"/>
              <w:textAlignment w:val="center"/>
            </w:pPr>
            <w:r>
              <w:drawing>
                <wp:inline distT="0" distB="0" distL="0" distR="0">
                  <wp:extent cx="84455" cy="133350"/>
                  <wp:effectExtent l="0" t="0" r="0" b="0"/>
                  <wp:docPr id="95" name="IM 95"/>
                  <wp:cNvGraphicFramePr/>
                  <a:graphic xmlns:a="http://schemas.openxmlformats.org/drawingml/2006/main">
                    <a:graphicData uri="http://schemas.openxmlformats.org/drawingml/2006/picture">
                      <pic:pic xmlns:pic="http://schemas.openxmlformats.org/drawingml/2006/picture">
                        <pic:nvPicPr>
                          <pic:cNvPr id="95" name="IM 95"/>
                          <pic:cNvPicPr/>
                        </pic:nvPicPr>
                        <pic:blipFill>
                          <a:blip r:embed="rId151"/>
                          <a:stretch>
                            <a:fillRect/>
                          </a:stretch>
                        </pic:blipFill>
                        <pic:spPr>
                          <a:xfrm>
                            <a:off x="0" y="0"/>
                            <a:ext cx="84455" cy="133984"/>
                          </a:xfrm>
                          <a:prstGeom prst="rect">
                            <a:avLst/>
                          </a:prstGeom>
                        </pic:spPr>
                      </pic:pic>
                    </a:graphicData>
                  </a:graphic>
                </wp:inline>
              </w:drawing>
            </w:r>
          </w:p>
        </w:tc>
        <w:tc>
          <w:tcPr>
            <w:tcW w:w="1557" w:type="dxa"/>
            <w:vAlign w:val="top"/>
          </w:tcPr>
          <w:p w14:paraId="1D99EB58">
            <w:pPr>
              <w:spacing w:before="114" w:line="211" w:lineRule="exact"/>
              <w:ind w:firstLine="700"/>
              <w:textAlignment w:val="center"/>
            </w:pPr>
            <w:r>
              <w:drawing>
                <wp:inline distT="0" distB="0" distL="0" distR="0">
                  <wp:extent cx="96520" cy="133350"/>
                  <wp:effectExtent l="0" t="0" r="0" b="0"/>
                  <wp:docPr id="96" name="IM 96"/>
                  <wp:cNvGraphicFramePr/>
                  <a:graphic xmlns:a="http://schemas.openxmlformats.org/drawingml/2006/main">
                    <a:graphicData uri="http://schemas.openxmlformats.org/drawingml/2006/picture">
                      <pic:pic xmlns:pic="http://schemas.openxmlformats.org/drawingml/2006/picture">
                        <pic:nvPicPr>
                          <pic:cNvPr id="96" name="IM 96"/>
                          <pic:cNvPicPr/>
                        </pic:nvPicPr>
                        <pic:blipFill>
                          <a:blip r:embed="rId152"/>
                          <a:stretch>
                            <a:fillRect/>
                          </a:stretch>
                        </pic:blipFill>
                        <pic:spPr>
                          <a:xfrm>
                            <a:off x="0" y="0"/>
                            <a:ext cx="97104" cy="133972"/>
                          </a:xfrm>
                          <a:prstGeom prst="rect">
                            <a:avLst/>
                          </a:prstGeom>
                        </pic:spPr>
                      </pic:pic>
                    </a:graphicData>
                  </a:graphic>
                </wp:inline>
              </w:drawing>
            </w:r>
          </w:p>
        </w:tc>
        <w:tc>
          <w:tcPr>
            <w:tcW w:w="1132" w:type="dxa"/>
            <w:vAlign w:val="top"/>
          </w:tcPr>
          <w:p w14:paraId="09363810">
            <w:pPr>
              <w:spacing w:before="113" w:line="213" w:lineRule="exact"/>
              <w:ind w:firstLine="493"/>
              <w:textAlignment w:val="center"/>
            </w:pPr>
            <w:r>
              <w:drawing>
                <wp:inline distT="0" distB="0" distL="0" distR="0">
                  <wp:extent cx="95250" cy="134620"/>
                  <wp:effectExtent l="0" t="0" r="0" b="0"/>
                  <wp:docPr id="97" name="IM 97"/>
                  <wp:cNvGraphicFramePr/>
                  <a:graphic xmlns:a="http://schemas.openxmlformats.org/drawingml/2006/main">
                    <a:graphicData uri="http://schemas.openxmlformats.org/drawingml/2006/picture">
                      <pic:pic xmlns:pic="http://schemas.openxmlformats.org/drawingml/2006/picture">
                        <pic:nvPicPr>
                          <pic:cNvPr id="97" name="IM 97"/>
                          <pic:cNvPicPr/>
                        </pic:nvPicPr>
                        <pic:blipFill>
                          <a:blip r:embed="rId153"/>
                          <a:stretch>
                            <a:fillRect/>
                          </a:stretch>
                        </pic:blipFill>
                        <pic:spPr>
                          <a:xfrm>
                            <a:off x="0" y="0"/>
                            <a:ext cx="95834" cy="135229"/>
                          </a:xfrm>
                          <a:prstGeom prst="rect">
                            <a:avLst/>
                          </a:prstGeom>
                        </pic:spPr>
                      </pic:pic>
                    </a:graphicData>
                  </a:graphic>
                </wp:inline>
              </w:drawing>
            </w:r>
          </w:p>
        </w:tc>
        <w:tc>
          <w:tcPr>
            <w:tcW w:w="1132" w:type="dxa"/>
            <w:vAlign w:val="top"/>
          </w:tcPr>
          <w:p w14:paraId="6241CA10">
            <w:pPr>
              <w:spacing w:before="115" w:line="210" w:lineRule="exact"/>
              <w:ind w:firstLine="484"/>
              <w:textAlignment w:val="center"/>
            </w:pPr>
            <w:r>
              <w:drawing>
                <wp:inline distT="0" distB="0" distL="0" distR="0">
                  <wp:extent cx="101600" cy="133350"/>
                  <wp:effectExtent l="0" t="0" r="0" b="0"/>
                  <wp:docPr id="98" name="IM 98"/>
                  <wp:cNvGraphicFramePr/>
                  <a:graphic xmlns:a="http://schemas.openxmlformats.org/drawingml/2006/main">
                    <a:graphicData uri="http://schemas.openxmlformats.org/drawingml/2006/picture">
                      <pic:pic xmlns:pic="http://schemas.openxmlformats.org/drawingml/2006/picture">
                        <pic:nvPicPr>
                          <pic:cNvPr id="98" name="IM 98"/>
                          <pic:cNvPicPr/>
                        </pic:nvPicPr>
                        <pic:blipFill>
                          <a:blip r:embed="rId154"/>
                          <a:stretch>
                            <a:fillRect/>
                          </a:stretch>
                        </pic:blipFill>
                        <pic:spPr>
                          <a:xfrm>
                            <a:off x="0" y="0"/>
                            <a:ext cx="102196" cy="133451"/>
                          </a:xfrm>
                          <a:prstGeom prst="rect">
                            <a:avLst/>
                          </a:prstGeom>
                        </pic:spPr>
                      </pic:pic>
                    </a:graphicData>
                  </a:graphic>
                </wp:inline>
              </w:drawing>
            </w:r>
          </w:p>
        </w:tc>
        <w:tc>
          <w:tcPr>
            <w:tcW w:w="1133" w:type="dxa"/>
            <w:vAlign w:val="top"/>
          </w:tcPr>
          <w:p w14:paraId="35FA0F7D">
            <w:pPr>
              <w:spacing w:before="115" w:line="211" w:lineRule="exact"/>
              <w:ind w:firstLine="497"/>
              <w:textAlignment w:val="center"/>
            </w:pPr>
            <w:r>
              <w:drawing>
                <wp:inline distT="0" distB="0" distL="0" distR="0">
                  <wp:extent cx="95250" cy="133350"/>
                  <wp:effectExtent l="0" t="0" r="0" b="0"/>
                  <wp:docPr id="99" name="IM 99"/>
                  <wp:cNvGraphicFramePr/>
                  <a:graphic xmlns:a="http://schemas.openxmlformats.org/drawingml/2006/main">
                    <a:graphicData uri="http://schemas.openxmlformats.org/drawingml/2006/picture">
                      <pic:pic xmlns:pic="http://schemas.openxmlformats.org/drawingml/2006/picture">
                        <pic:nvPicPr>
                          <pic:cNvPr id="99" name="IM 99"/>
                          <pic:cNvPicPr/>
                        </pic:nvPicPr>
                        <pic:blipFill>
                          <a:blip r:embed="rId155"/>
                          <a:stretch>
                            <a:fillRect/>
                          </a:stretch>
                        </pic:blipFill>
                        <pic:spPr>
                          <a:xfrm>
                            <a:off x="0" y="0"/>
                            <a:ext cx="95846" cy="133984"/>
                          </a:xfrm>
                          <a:prstGeom prst="rect">
                            <a:avLst/>
                          </a:prstGeom>
                        </pic:spPr>
                      </pic:pic>
                    </a:graphicData>
                  </a:graphic>
                </wp:inline>
              </w:drawing>
            </w:r>
          </w:p>
        </w:tc>
        <w:tc>
          <w:tcPr>
            <w:tcW w:w="1133" w:type="dxa"/>
            <w:vAlign w:val="top"/>
          </w:tcPr>
          <w:p w14:paraId="192929B1">
            <w:pPr>
              <w:spacing w:before="113" w:line="213" w:lineRule="exact"/>
              <w:ind w:firstLine="492"/>
              <w:textAlignment w:val="center"/>
            </w:pPr>
            <w:r>
              <w:drawing>
                <wp:inline distT="0" distB="0" distL="0" distR="0">
                  <wp:extent cx="97790" cy="134620"/>
                  <wp:effectExtent l="0" t="0" r="0" b="0"/>
                  <wp:docPr id="100" name="IM 100"/>
                  <wp:cNvGraphicFramePr/>
                  <a:graphic xmlns:a="http://schemas.openxmlformats.org/drawingml/2006/main">
                    <a:graphicData uri="http://schemas.openxmlformats.org/drawingml/2006/picture">
                      <pic:pic xmlns:pic="http://schemas.openxmlformats.org/drawingml/2006/picture">
                        <pic:nvPicPr>
                          <pic:cNvPr id="100" name="IM 100"/>
                          <pic:cNvPicPr/>
                        </pic:nvPicPr>
                        <pic:blipFill>
                          <a:blip r:embed="rId156"/>
                          <a:stretch>
                            <a:fillRect/>
                          </a:stretch>
                        </pic:blipFill>
                        <pic:spPr>
                          <a:xfrm>
                            <a:off x="0" y="0"/>
                            <a:ext cx="98412" cy="135242"/>
                          </a:xfrm>
                          <a:prstGeom prst="rect">
                            <a:avLst/>
                          </a:prstGeom>
                        </pic:spPr>
                      </pic:pic>
                    </a:graphicData>
                  </a:graphic>
                </wp:inline>
              </w:drawing>
            </w:r>
          </w:p>
        </w:tc>
        <w:tc>
          <w:tcPr>
            <w:tcW w:w="1113" w:type="dxa"/>
            <w:vAlign w:val="top"/>
          </w:tcPr>
          <w:p w14:paraId="2701BAE4">
            <w:pPr>
              <w:spacing w:before="115" w:line="211" w:lineRule="exact"/>
              <w:ind w:firstLine="501"/>
              <w:textAlignment w:val="center"/>
            </w:pPr>
            <w:r>
              <w:drawing>
                <wp:inline distT="0" distB="0" distL="0" distR="0">
                  <wp:extent cx="95250" cy="133350"/>
                  <wp:effectExtent l="0" t="0" r="0" b="0"/>
                  <wp:docPr id="101" name="IM 101"/>
                  <wp:cNvGraphicFramePr/>
                  <a:graphic xmlns:a="http://schemas.openxmlformats.org/drawingml/2006/main">
                    <a:graphicData uri="http://schemas.openxmlformats.org/drawingml/2006/picture">
                      <pic:pic xmlns:pic="http://schemas.openxmlformats.org/drawingml/2006/picture">
                        <pic:nvPicPr>
                          <pic:cNvPr id="101" name="IM 101"/>
                          <pic:cNvPicPr/>
                        </pic:nvPicPr>
                        <pic:blipFill>
                          <a:blip r:embed="rId157"/>
                          <a:stretch>
                            <a:fillRect/>
                          </a:stretch>
                        </pic:blipFill>
                        <pic:spPr>
                          <a:xfrm>
                            <a:off x="0" y="0"/>
                            <a:ext cx="95821" cy="133934"/>
                          </a:xfrm>
                          <a:prstGeom prst="rect">
                            <a:avLst/>
                          </a:prstGeom>
                        </pic:spPr>
                      </pic:pic>
                    </a:graphicData>
                  </a:graphic>
                </wp:inline>
              </w:drawing>
            </w:r>
          </w:p>
        </w:tc>
        <w:tc>
          <w:tcPr>
            <w:tcW w:w="1153" w:type="dxa"/>
            <w:gridSpan w:val="2"/>
            <w:vAlign w:val="top"/>
          </w:tcPr>
          <w:p w14:paraId="2E8AA2DA">
            <w:pPr>
              <w:spacing w:before="113" w:line="213" w:lineRule="exact"/>
              <w:ind w:firstLine="513"/>
              <w:textAlignment w:val="center"/>
            </w:pPr>
            <w:r>
              <w:drawing>
                <wp:inline distT="0" distB="0" distL="0" distR="0">
                  <wp:extent cx="97790" cy="134620"/>
                  <wp:effectExtent l="0" t="0" r="0" b="0"/>
                  <wp:docPr id="102" name="IM 102"/>
                  <wp:cNvGraphicFramePr/>
                  <a:graphic xmlns:a="http://schemas.openxmlformats.org/drawingml/2006/main">
                    <a:graphicData uri="http://schemas.openxmlformats.org/drawingml/2006/picture">
                      <pic:pic xmlns:pic="http://schemas.openxmlformats.org/drawingml/2006/picture">
                        <pic:nvPicPr>
                          <pic:cNvPr id="102" name="IM 102"/>
                          <pic:cNvPicPr/>
                        </pic:nvPicPr>
                        <pic:blipFill>
                          <a:blip r:embed="rId158"/>
                          <a:stretch>
                            <a:fillRect/>
                          </a:stretch>
                        </pic:blipFill>
                        <pic:spPr>
                          <a:xfrm>
                            <a:off x="0" y="0"/>
                            <a:ext cx="98399" cy="135229"/>
                          </a:xfrm>
                          <a:prstGeom prst="rect">
                            <a:avLst/>
                          </a:prstGeom>
                        </pic:spPr>
                      </pic:pic>
                    </a:graphicData>
                  </a:graphic>
                </wp:inline>
              </w:drawing>
            </w:r>
          </w:p>
        </w:tc>
        <w:tc>
          <w:tcPr>
            <w:tcW w:w="1133" w:type="dxa"/>
            <w:vAlign w:val="top"/>
          </w:tcPr>
          <w:p w14:paraId="76555643">
            <w:pPr>
              <w:spacing w:before="113" w:line="213" w:lineRule="exact"/>
              <w:ind w:firstLine="495"/>
              <w:textAlignment w:val="center"/>
            </w:pPr>
            <w:r>
              <w:drawing>
                <wp:inline distT="0" distB="0" distL="0" distR="0">
                  <wp:extent cx="97790" cy="134620"/>
                  <wp:effectExtent l="0" t="0" r="0" b="0"/>
                  <wp:docPr id="103" name="IM 103"/>
                  <wp:cNvGraphicFramePr/>
                  <a:graphic xmlns:a="http://schemas.openxmlformats.org/drawingml/2006/main">
                    <a:graphicData uri="http://schemas.openxmlformats.org/drawingml/2006/picture">
                      <pic:pic xmlns:pic="http://schemas.openxmlformats.org/drawingml/2006/picture">
                        <pic:nvPicPr>
                          <pic:cNvPr id="103" name="IM 103"/>
                          <pic:cNvPicPr/>
                        </pic:nvPicPr>
                        <pic:blipFill>
                          <a:blip r:embed="rId159"/>
                          <a:stretch>
                            <a:fillRect/>
                          </a:stretch>
                        </pic:blipFill>
                        <pic:spPr>
                          <a:xfrm>
                            <a:off x="0" y="0"/>
                            <a:ext cx="98412" cy="135242"/>
                          </a:xfrm>
                          <a:prstGeom prst="rect">
                            <a:avLst/>
                          </a:prstGeom>
                        </pic:spPr>
                      </pic:pic>
                    </a:graphicData>
                  </a:graphic>
                </wp:inline>
              </w:drawing>
            </w:r>
          </w:p>
        </w:tc>
        <w:tc>
          <w:tcPr>
            <w:tcW w:w="1132" w:type="dxa"/>
            <w:vAlign w:val="top"/>
          </w:tcPr>
          <w:p w14:paraId="29E5F21A">
            <w:pPr>
              <w:spacing w:before="112" w:line="213" w:lineRule="exact"/>
              <w:ind w:firstLine="473"/>
              <w:textAlignment w:val="center"/>
            </w:pPr>
            <w:r>
              <w:drawing>
                <wp:inline distT="0" distB="0" distL="0" distR="0">
                  <wp:extent cx="147320" cy="134620"/>
                  <wp:effectExtent l="0" t="0" r="0" b="0"/>
                  <wp:docPr id="104" name="IM 104"/>
                  <wp:cNvGraphicFramePr/>
                  <a:graphic xmlns:a="http://schemas.openxmlformats.org/drawingml/2006/main">
                    <a:graphicData uri="http://schemas.openxmlformats.org/drawingml/2006/picture">
                      <pic:pic xmlns:pic="http://schemas.openxmlformats.org/drawingml/2006/picture">
                        <pic:nvPicPr>
                          <pic:cNvPr id="104" name="IM 104"/>
                          <pic:cNvPicPr/>
                        </pic:nvPicPr>
                        <pic:blipFill>
                          <a:blip r:embed="rId160"/>
                          <a:stretch>
                            <a:fillRect/>
                          </a:stretch>
                        </pic:blipFill>
                        <pic:spPr>
                          <a:xfrm>
                            <a:off x="0" y="0"/>
                            <a:ext cx="147942" cy="135242"/>
                          </a:xfrm>
                          <a:prstGeom prst="rect">
                            <a:avLst/>
                          </a:prstGeom>
                        </pic:spPr>
                      </pic:pic>
                    </a:graphicData>
                  </a:graphic>
                </wp:inline>
              </w:drawing>
            </w:r>
          </w:p>
        </w:tc>
        <w:tc>
          <w:tcPr>
            <w:tcW w:w="1133" w:type="dxa"/>
            <w:vAlign w:val="top"/>
          </w:tcPr>
          <w:p w14:paraId="0DC7FBDC">
            <w:pPr>
              <w:spacing w:before="113" w:line="211" w:lineRule="exact"/>
              <w:ind w:firstLine="474"/>
              <w:textAlignment w:val="center"/>
            </w:pPr>
            <w:r>
              <w:drawing>
                <wp:inline distT="0" distB="0" distL="0" distR="0">
                  <wp:extent cx="143510" cy="133350"/>
                  <wp:effectExtent l="0" t="0" r="0" b="0"/>
                  <wp:docPr id="105" name="IM 105"/>
                  <wp:cNvGraphicFramePr/>
                  <a:graphic xmlns:a="http://schemas.openxmlformats.org/drawingml/2006/main">
                    <a:graphicData uri="http://schemas.openxmlformats.org/drawingml/2006/picture">
                      <pic:pic xmlns:pic="http://schemas.openxmlformats.org/drawingml/2006/picture">
                        <pic:nvPicPr>
                          <pic:cNvPr id="105" name="IM 105"/>
                          <pic:cNvPicPr/>
                        </pic:nvPicPr>
                        <pic:blipFill>
                          <a:blip r:embed="rId161"/>
                          <a:stretch>
                            <a:fillRect/>
                          </a:stretch>
                        </pic:blipFill>
                        <pic:spPr>
                          <a:xfrm>
                            <a:off x="0" y="0"/>
                            <a:ext cx="143510" cy="133984"/>
                          </a:xfrm>
                          <a:prstGeom prst="rect">
                            <a:avLst/>
                          </a:prstGeom>
                        </pic:spPr>
                      </pic:pic>
                    </a:graphicData>
                  </a:graphic>
                </wp:inline>
              </w:drawing>
            </w:r>
          </w:p>
        </w:tc>
        <w:tc>
          <w:tcPr>
            <w:tcW w:w="1145" w:type="dxa"/>
            <w:vAlign w:val="top"/>
          </w:tcPr>
          <w:p w14:paraId="23D98406">
            <w:pPr>
              <w:spacing w:before="113" w:line="211" w:lineRule="exact"/>
              <w:ind w:firstLine="476"/>
              <w:textAlignment w:val="center"/>
            </w:pPr>
            <w:r>
              <w:drawing>
                <wp:inline distT="0" distB="0" distL="0" distR="0">
                  <wp:extent cx="146685" cy="133350"/>
                  <wp:effectExtent l="0" t="0" r="0" b="0"/>
                  <wp:docPr id="106" name="IM 106"/>
                  <wp:cNvGraphicFramePr/>
                  <a:graphic xmlns:a="http://schemas.openxmlformats.org/drawingml/2006/main">
                    <a:graphicData uri="http://schemas.openxmlformats.org/drawingml/2006/picture">
                      <pic:pic xmlns:pic="http://schemas.openxmlformats.org/drawingml/2006/picture">
                        <pic:nvPicPr>
                          <pic:cNvPr id="106" name="IM 106"/>
                          <pic:cNvPicPr/>
                        </pic:nvPicPr>
                        <pic:blipFill>
                          <a:blip r:embed="rId162"/>
                          <a:stretch>
                            <a:fillRect/>
                          </a:stretch>
                        </pic:blipFill>
                        <pic:spPr>
                          <a:xfrm>
                            <a:off x="0" y="0"/>
                            <a:ext cx="147269" cy="133984"/>
                          </a:xfrm>
                          <a:prstGeom prst="rect">
                            <a:avLst/>
                          </a:prstGeom>
                        </pic:spPr>
                      </pic:pic>
                    </a:graphicData>
                  </a:graphic>
                </wp:inline>
              </w:drawing>
            </w:r>
          </w:p>
        </w:tc>
      </w:tr>
      <w:tr w14:paraId="0C05A7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vAlign w:val="top"/>
          </w:tcPr>
          <w:p w14:paraId="16105A25">
            <w:pPr>
              <w:spacing w:before="269" w:line="191" w:lineRule="auto"/>
              <w:ind w:left="281"/>
              <w:rPr>
                <w:rFonts w:ascii="宋体" w:hAnsi="宋体" w:eastAsia="宋体" w:cs="宋体"/>
                <w:sz w:val="19"/>
                <w:szCs w:val="19"/>
              </w:rPr>
            </w:pPr>
            <w:r>
              <w:rPr>
                <w:rFonts w:ascii="宋体" w:hAnsi="宋体" w:eastAsia="宋体" w:cs="宋体"/>
                <w:spacing w:val="-9"/>
                <w:sz w:val="19"/>
                <w:szCs w:val="19"/>
              </w:rPr>
              <w:t>13</w:t>
            </w:r>
          </w:p>
        </w:tc>
        <w:tc>
          <w:tcPr>
            <w:tcW w:w="992" w:type="dxa"/>
            <w:vAlign w:val="top"/>
          </w:tcPr>
          <w:p w14:paraId="3D4A45FE">
            <w:pPr>
              <w:spacing w:before="269" w:line="191" w:lineRule="auto"/>
              <w:ind w:left="120"/>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1557" w:type="dxa"/>
            <w:vAlign w:val="top"/>
          </w:tcPr>
          <w:p w14:paraId="0C5D7883">
            <w:pPr>
              <w:spacing w:before="96" w:line="247" w:lineRule="auto"/>
              <w:ind w:left="112" w:right="206" w:firstLine="13"/>
              <w:rPr>
                <w:rFonts w:ascii="宋体" w:hAnsi="宋体" w:eastAsia="宋体" w:cs="宋体"/>
                <w:sz w:val="19"/>
                <w:szCs w:val="19"/>
              </w:rPr>
            </w:pPr>
            <w:r>
              <w:rPr>
                <w:rFonts w:ascii="宋体" w:hAnsi="宋体" w:eastAsia="宋体" w:cs="宋体"/>
                <w:spacing w:val="14"/>
                <w:sz w:val="19"/>
                <w:szCs w:val="19"/>
              </w:rPr>
              <w:t>公</w:t>
            </w:r>
            <w:r>
              <w:rPr>
                <w:rFonts w:ascii="宋体" w:hAnsi="宋体" w:eastAsia="宋体" w:cs="宋体"/>
                <w:spacing w:val="13"/>
                <w:sz w:val="19"/>
                <w:szCs w:val="19"/>
              </w:rPr>
              <w:t>务员医疗补</w:t>
            </w:r>
            <w:r>
              <w:rPr>
                <w:rFonts w:ascii="宋体" w:hAnsi="宋体" w:eastAsia="宋体" w:cs="宋体"/>
                <w:sz w:val="19"/>
                <w:szCs w:val="19"/>
              </w:rPr>
              <w:t xml:space="preserve"> </w:t>
            </w:r>
            <w:r>
              <w:rPr>
                <w:rFonts w:ascii="宋体" w:hAnsi="宋体" w:eastAsia="宋体" w:cs="宋体"/>
                <w:spacing w:val="1"/>
                <w:sz w:val="19"/>
                <w:szCs w:val="19"/>
              </w:rPr>
              <w:t>助</w:t>
            </w:r>
          </w:p>
        </w:tc>
        <w:tc>
          <w:tcPr>
            <w:tcW w:w="1132" w:type="dxa"/>
            <w:vAlign w:val="top"/>
          </w:tcPr>
          <w:p w14:paraId="2B9BBC8F">
            <w:pPr>
              <w:spacing w:before="269" w:line="191" w:lineRule="auto"/>
              <w:ind w:left="616"/>
              <w:rPr>
                <w:rFonts w:ascii="宋体" w:hAnsi="宋体" w:eastAsia="宋体" w:cs="宋体"/>
                <w:sz w:val="19"/>
                <w:szCs w:val="19"/>
              </w:rPr>
            </w:pPr>
            <w:r>
              <w:rPr>
                <w:rFonts w:ascii="宋体" w:hAnsi="宋体" w:eastAsia="宋体" w:cs="宋体"/>
                <w:spacing w:val="5"/>
                <w:sz w:val="19"/>
                <w:szCs w:val="19"/>
              </w:rPr>
              <w:t>0.9</w:t>
            </w:r>
            <w:r>
              <w:rPr>
                <w:rFonts w:ascii="宋体" w:hAnsi="宋体" w:eastAsia="宋体" w:cs="宋体"/>
                <w:spacing w:val="4"/>
                <w:sz w:val="19"/>
                <w:szCs w:val="19"/>
              </w:rPr>
              <w:t>1</w:t>
            </w:r>
          </w:p>
        </w:tc>
        <w:tc>
          <w:tcPr>
            <w:tcW w:w="1132" w:type="dxa"/>
            <w:vAlign w:val="top"/>
          </w:tcPr>
          <w:p w14:paraId="33719D2F">
            <w:pPr>
              <w:spacing w:before="269" w:line="191" w:lineRule="auto"/>
              <w:ind w:left="619"/>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1133" w:type="dxa"/>
            <w:vAlign w:val="top"/>
          </w:tcPr>
          <w:p w14:paraId="0D56C975">
            <w:pPr>
              <w:spacing w:before="269" w:line="191" w:lineRule="auto"/>
              <w:ind w:left="620"/>
              <w:rPr>
                <w:rFonts w:ascii="宋体" w:hAnsi="宋体" w:eastAsia="宋体" w:cs="宋体"/>
                <w:sz w:val="19"/>
                <w:szCs w:val="19"/>
              </w:rPr>
            </w:pPr>
            <w:r>
              <w:rPr>
                <w:rFonts w:ascii="宋体" w:hAnsi="宋体" w:eastAsia="宋体" w:cs="宋体"/>
                <w:spacing w:val="5"/>
                <w:sz w:val="19"/>
                <w:szCs w:val="19"/>
              </w:rPr>
              <w:t>0.9</w:t>
            </w:r>
            <w:r>
              <w:rPr>
                <w:rFonts w:ascii="宋体" w:hAnsi="宋体" w:eastAsia="宋体" w:cs="宋体"/>
                <w:spacing w:val="4"/>
                <w:sz w:val="19"/>
                <w:szCs w:val="19"/>
              </w:rPr>
              <w:t>1</w:t>
            </w:r>
          </w:p>
        </w:tc>
        <w:tc>
          <w:tcPr>
            <w:tcW w:w="1133" w:type="dxa"/>
            <w:vAlign w:val="top"/>
          </w:tcPr>
          <w:p w14:paraId="1F896300">
            <w:pPr>
              <w:rPr>
                <w:rFonts w:ascii="Arial"/>
                <w:sz w:val="21"/>
              </w:rPr>
            </w:pPr>
          </w:p>
        </w:tc>
        <w:tc>
          <w:tcPr>
            <w:tcW w:w="1113" w:type="dxa"/>
            <w:vAlign w:val="top"/>
          </w:tcPr>
          <w:p w14:paraId="7BEC3008">
            <w:pPr>
              <w:rPr>
                <w:rFonts w:ascii="Arial"/>
                <w:sz w:val="21"/>
              </w:rPr>
            </w:pPr>
          </w:p>
        </w:tc>
        <w:tc>
          <w:tcPr>
            <w:tcW w:w="1153" w:type="dxa"/>
            <w:gridSpan w:val="2"/>
            <w:vAlign w:val="top"/>
          </w:tcPr>
          <w:p w14:paraId="632CE853">
            <w:pPr>
              <w:rPr>
                <w:rFonts w:ascii="Arial"/>
                <w:sz w:val="21"/>
              </w:rPr>
            </w:pPr>
          </w:p>
        </w:tc>
        <w:tc>
          <w:tcPr>
            <w:tcW w:w="1133" w:type="dxa"/>
            <w:vAlign w:val="top"/>
          </w:tcPr>
          <w:p w14:paraId="41126538">
            <w:pPr>
              <w:rPr>
                <w:rFonts w:ascii="Arial"/>
                <w:sz w:val="21"/>
              </w:rPr>
            </w:pPr>
          </w:p>
        </w:tc>
        <w:tc>
          <w:tcPr>
            <w:tcW w:w="1132" w:type="dxa"/>
            <w:vAlign w:val="top"/>
          </w:tcPr>
          <w:p w14:paraId="3DDE40F5">
            <w:pPr>
              <w:rPr>
                <w:rFonts w:ascii="Arial"/>
                <w:sz w:val="21"/>
              </w:rPr>
            </w:pPr>
          </w:p>
        </w:tc>
        <w:tc>
          <w:tcPr>
            <w:tcW w:w="1133" w:type="dxa"/>
            <w:vAlign w:val="top"/>
          </w:tcPr>
          <w:p w14:paraId="3A4E9BE5">
            <w:pPr>
              <w:rPr>
                <w:rFonts w:ascii="Arial"/>
                <w:sz w:val="21"/>
              </w:rPr>
            </w:pPr>
          </w:p>
        </w:tc>
        <w:tc>
          <w:tcPr>
            <w:tcW w:w="1145" w:type="dxa"/>
            <w:vAlign w:val="top"/>
          </w:tcPr>
          <w:p w14:paraId="7053AAD6">
            <w:pPr>
              <w:rPr>
                <w:rFonts w:ascii="Arial"/>
                <w:sz w:val="21"/>
              </w:rPr>
            </w:pPr>
          </w:p>
        </w:tc>
      </w:tr>
      <w:tr w14:paraId="5B38F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91" w:type="dxa"/>
            <w:vAlign w:val="top"/>
          </w:tcPr>
          <w:p w14:paraId="00292490">
            <w:pPr>
              <w:spacing w:before="155" w:line="193" w:lineRule="auto"/>
              <w:ind w:left="281"/>
              <w:rPr>
                <w:rFonts w:ascii="宋体" w:hAnsi="宋体" w:eastAsia="宋体" w:cs="宋体"/>
                <w:sz w:val="19"/>
                <w:szCs w:val="19"/>
              </w:rPr>
            </w:pPr>
            <w:r>
              <w:rPr>
                <w:rFonts w:ascii="宋体" w:hAnsi="宋体" w:eastAsia="宋体" w:cs="宋体"/>
                <w:spacing w:val="-9"/>
                <w:sz w:val="19"/>
                <w:szCs w:val="19"/>
              </w:rPr>
              <w:t>14</w:t>
            </w:r>
          </w:p>
        </w:tc>
        <w:tc>
          <w:tcPr>
            <w:tcW w:w="992" w:type="dxa"/>
            <w:vAlign w:val="top"/>
          </w:tcPr>
          <w:p w14:paraId="6DE42AC4">
            <w:pPr>
              <w:spacing w:before="155" w:line="193" w:lineRule="auto"/>
              <w:ind w:left="120"/>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1557" w:type="dxa"/>
            <w:vAlign w:val="top"/>
          </w:tcPr>
          <w:p w14:paraId="179431F8">
            <w:pPr>
              <w:spacing w:before="124" w:line="229" w:lineRule="auto"/>
              <w:ind w:left="112"/>
              <w:rPr>
                <w:rFonts w:ascii="宋体" w:hAnsi="宋体" w:eastAsia="宋体" w:cs="宋体"/>
                <w:sz w:val="19"/>
                <w:szCs w:val="19"/>
              </w:rPr>
            </w:pPr>
            <w:r>
              <w:rPr>
                <w:rFonts w:ascii="宋体" w:hAnsi="宋体" w:eastAsia="宋体" w:cs="宋体"/>
                <w:spacing w:val="16"/>
                <w:sz w:val="19"/>
                <w:szCs w:val="19"/>
              </w:rPr>
              <w:t>住房保障支出</w:t>
            </w:r>
          </w:p>
        </w:tc>
        <w:tc>
          <w:tcPr>
            <w:tcW w:w="1132" w:type="dxa"/>
            <w:vAlign w:val="top"/>
          </w:tcPr>
          <w:p w14:paraId="74960F7A">
            <w:pPr>
              <w:spacing w:before="155" w:line="193" w:lineRule="auto"/>
              <w:ind w:left="644"/>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0D657686">
            <w:pPr>
              <w:spacing w:before="155" w:line="193" w:lineRule="auto"/>
              <w:ind w:left="64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6CA701E7">
            <w:pPr>
              <w:spacing w:before="155"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628600D0">
            <w:pPr>
              <w:rPr>
                <w:rFonts w:ascii="Arial"/>
                <w:sz w:val="21"/>
              </w:rPr>
            </w:pPr>
          </w:p>
        </w:tc>
        <w:tc>
          <w:tcPr>
            <w:tcW w:w="1113" w:type="dxa"/>
            <w:vAlign w:val="top"/>
          </w:tcPr>
          <w:p w14:paraId="52E6E1C2">
            <w:pPr>
              <w:rPr>
                <w:rFonts w:ascii="Arial"/>
                <w:sz w:val="21"/>
              </w:rPr>
            </w:pPr>
          </w:p>
        </w:tc>
        <w:tc>
          <w:tcPr>
            <w:tcW w:w="1153" w:type="dxa"/>
            <w:gridSpan w:val="2"/>
            <w:vAlign w:val="top"/>
          </w:tcPr>
          <w:p w14:paraId="0D39F2C6">
            <w:pPr>
              <w:rPr>
                <w:rFonts w:ascii="Arial"/>
                <w:sz w:val="21"/>
              </w:rPr>
            </w:pPr>
          </w:p>
        </w:tc>
        <w:tc>
          <w:tcPr>
            <w:tcW w:w="1133" w:type="dxa"/>
            <w:vAlign w:val="top"/>
          </w:tcPr>
          <w:p w14:paraId="2764F353">
            <w:pPr>
              <w:rPr>
                <w:rFonts w:ascii="Arial"/>
                <w:sz w:val="21"/>
              </w:rPr>
            </w:pPr>
          </w:p>
        </w:tc>
        <w:tc>
          <w:tcPr>
            <w:tcW w:w="1132" w:type="dxa"/>
            <w:vAlign w:val="top"/>
          </w:tcPr>
          <w:p w14:paraId="5222422E">
            <w:pPr>
              <w:rPr>
                <w:rFonts w:ascii="Arial"/>
                <w:sz w:val="21"/>
              </w:rPr>
            </w:pPr>
          </w:p>
        </w:tc>
        <w:tc>
          <w:tcPr>
            <w:tcW w:w="1133" w:type="dxa"/>
            <w:vAlign w:val="top"/>
          </w:tcPr>
          <w:p w14:paraId="3C79CA65">
            <w:pPr>
              <w:rPr>
                <w:rFonts w:ascii="Arial"/>
                <w:sz w:val="21"/>
              </w:rPr>
            </w:pPr>
          </w:p>
        </w:tc>
        <w:tc>
          <w:tcPr>
            <w:tcW w:w="1145" w:type="dxa"/>
            <w:vAlign w:val="top"/>
          </w:tcPr>
          <w:p w14:paraId="7BB88D91">
            <w:pPr>
              <w:rPr>
                <w:rFonts w:ascii="Arial"/>
                <w:sz w:val="21"/>
              </w:rPr>
            </w:pPr>
          </w:p>
        </w:tc>
      </w:tr>
      <w:tr w14:paraId="6C469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691" w:type="dxa"/>
            <w:vAlign w:val="top"/>
          </w:tcPr>
          <w:p w14:paraId="72371E85">
            <w:pPr>
              <w:spacing w:before="157" w:line="191" w:lineRule="auto"/>
              <w:ind w:left="281"/>
              <w:rPr>
                <w:rFonts w:ascii="宋体" w:hAnsi="宋体" w:eastAsia="宋体" w:cs="宋体"/>
                <w:sz w:val="19"/>
                <w:szCs w:val="19"/>
              </w:rPr>
            </w:pPr>
            <w:r>
              <w:rPr>
                <w:rFonts w:ascii="宋体" w:hAnsi="宋体" w:eastAsia="宋体" w:cs="宋体"/>
                <w:spacing w:val="-9"/>
                <w:sz w:val="19"/>
                <w:szCs w:val="19"/>
              </w:rPr>
              <w:t>15</w:t>
            </w:r>
          </w:p>
        </w:tc>
        <w:tc>
          <w:tcPr>
            <w:tcW w:w="992" w:type="dxa"/>
            <w:vAlign w:val="top"/>
          </w:tcPr>
          <w:p w14:paraId="2CF7C0E0">
            <w:pPr>
              <w:spacing w:before="157" w:line="191" w:lineRule="auto"/>
              <w:ind w:left="120"/>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1557" w:type="dxa"/>
            <w:vAlign w:val="top"/>
          </w:tcPr>
          <w:p w14:paraId="3E8452E1">
            <w:pPr>
              <w:spacing w:before="125" w:line="229" w:lineRule="auto"/>
              <w:ind w:left="112"/>
              <w:rPr>
                <w:rFonts w:ascii="宋体" w:hAnsi="宋体" w:eastAsia="宋体" w:cs="宋体"/>
                <w:sz w:val="19"/>
                <w:szCs w:val="19"/>
              </w:rPr>
            </w:pPr>
            <w:r>
              <w:rPr>
                <w:rFonts w:ascii="宋体" w:hAnsi="宋体" w:eastAsia="宋体" w:cs="宋体"/>
                <w:spacing w:val="16"/>
                <w:sz w:val="19"/>
                <w:szCs w:val="19"/>
              </w:rPr>
              <w:t>住房改革支出</w:t>
            </w:r>
          </w:p>
        </w:tc>
        <w:tc>
          <w:tcPr>
            <w:tcW w:w="1132" w:type="dxa"/>
            <w:vAlign w:val="top"/>
          </w:tcPr>
          <w:p w14:paraId="2AB34B90">
            <w:pPr>
              <w:spacing w:before="156" w:line="193" w:lineRule="auto"/>
              <w:ind w:left="644"/>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0C34E1A8">
            <w:pPr>
              <w:spacing w:before="156" w:line="193" w:lineRule="auto"/>
              <w:ind w:left="64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7A88B330">
            <w:pPr>
              <w:spacing w:before="156"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5ADFB6C8">
            <w:pPr>
              <w:rPr>
                <w:rFonts w:ascii="Arial"/>
                <w:sz w:val="21"/>
              </w:rPr>
            </w:pPr>
          </w:p>
        </w:tc>
        <w:tc>
          <w:tcPr>
            <w:tcW w:w="1113" w:type="dxa"/>
            <w:vAlign w:val="top"/>
          </w:tcPr>
          <w:p w14:paraId="174A556A">
            <w:pPr>
              <w:rPr>
                <w:rFonts w:ascii="Arial"/>
                <w:sz w:val="21"/>
              </w:rPr>
            </w:pPr>
          </w:p>
        </w:tc>
        <w:tc>
          <w:tcPr>
            <w:tcW w:w="1153" w:type="dxa"/>
            <w:gridSpan w:val="2"/>
            <w:vAlign w:val="top"/>
          </w:tcPr>
          <w:p w14:paraId="3C08308F">
            <w:pPr>
              <w:rPr>
                <w:rFonts w:ascii="Arial"/>
                <w:sz w:val="21"/>
              </w:rPr>
            </w:pPr>
          </w:p>
        </w:tc>
        <w:tc>
          <w:tcPr>
            <w:tcW w:w="1133" w:type="dxa"/>
            <w:vAlign w:val="top"/>
          </w:tcPr>
          <w:p w14:paraId="4094C7F2">
            <w:pPr>
              <w:rPr>
                <w:rFonts w:ascii="Arial"/>
                <w:sz w:val="21"/>
              </w:rPr>
            </w:pPr>
          </w:p>
        </w:tc>
        <w:tc>
          <w:tcPr>
            <w:tcW w:w="1132" w:type="dxa"/>
            <w:vAlign w:val="top"/>
          </w:tcPr>
          <w:p w14:paraId="6C8D8950">
            <w:pPr>
              <w:rPr>
                <w:rFonts w:ascii="Arial"/>
                <w:sz w:val="21"/>
              </w:rPr>
            </w:pPr>
          </w:p>
        </w:tc>
        <w:tc>
          <w:tcPr>
            <w:tcW w:w="1133" w:type="dxa"/>
            <w:vAlign w:val="top"/>
          </w:tcPr>
          <w:p w14:paraId="16A26737">
            <w:pPr>
              <w:rPr>
                <w:rFonts w:ascii="Arial"/>
                <w:sz w:val="21"/>
              </w:rPr>
            </w:pPr>
          </w:p>
        </w:tc>
        <w:tc>
          <w:tcPr>
            <w:tcW w:w="1145" w:type="dxa"/>
            <w:vAlign w:val="top"/>
          </w:tcPr>
          <w:p w14:paraId="0A5BEDE6">
            <w:pPr>
              <w:rPr>
                <w:rFonts w:ascii="Arial"/>
                <w:sz w:val="21"/>
              </w:rPr>
            </w:pPr>
          </w:p>
        </w:tc>
      </w:tr>
      <w:tr w14:paraId="5CAC7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691" w:type="dxa"/>
            <w:vAlign w:val="top"/>
          </w:tcPr>
          <w:p w14:paraId="4F8E4C36">
            <w:pPr>
              <w:spacing w:before="159" w:line="191" w:lineRule="auto"/>
              <w:ind w:left="281"/>
              <w:rPr>
                <w:rFonts w:ascii="宋体" w:hAnsi="宋体" w:eastAsia="宋体" w:cs="宋体"/>
                <w:sz w:val="19"/>
                <w:szCs w:val="19"/>
              </w:rPr>
            </w:pPr>
            <w:r>
              <w:rPr>
                <w:rFonts w:ascii="宋体" w:hAnsi="宋体" w:eastAsia="宋体" w:cs="宋体"/>
                <w:spacing w:val="-9"/>
                <w:sz w:val="19"/>
                <w:szCs w:val="19"/>
              </w:rPr>
              <w:t>16</w:t>
            </w:r>
          </w:p>
        </w:tc>
        <w:tc>
          <w:tcPr>
            <w:tcW w:w="992" w:type="dxa"/>
            <w:vAlign w:val="top"/>
          </w:tcPr>
          <w:p w14:paraId="6C26BEE8">
            <w:pPr>
              <w:spacing w:before="159" w:line="191" w:lineRule="auto"/>
              <w:ind w:left="120"/>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1557" w:type="dxa"/>
            <w:vAlign w:val="top"/>
          </w:tcPr>
          <w:p w14:paraId="738FF59D">
            <w:pPr>
              <w:spacing w:before="127" w:line="229" w:lineRule="auto"/>
              <w:ind w:left="112"/>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1132" w:type="dxa"/>
            <w:vAlign w:val="top"/>
          </w:tcPr>
          <w:p w14:paraId="67B0550C">
            <w:pPr>
              <w:spacing w:before="158" w:line="193" w:lineRule="auto"/>
              <w:ind w:left="644"/>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22F3F628">
            <w:pPr>
              <w:spacing w:before="158" w:line="193" w:lineRule="auto"/>
              <w:ind w:left="64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0A99EE88">
            <w:pPr>
              <w:spacing w:before="158"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68BE8B3C">
            <w:pPr>
              <w:rPr>
                <w:rFonts w:ascii="Arial"/>
                <w:sz w:val="21"/>
              </w:rPr>
            </w:pPr>
          </w:p>
        </w:tc>
        <w:tc>
          <w:tcPr>
            <w:tcW w:w="1113" w:type="dxa"/>
            <w:vAlign w:val="top"/>
          </w:tcPr>
          <w:p w14:paraId="273C1D62">
            <w:pPr>
              <w:rPr>
                <w:rFonts w:ascii="Arial"/>
                <w:sz w:val="21"/>
              </w:rPr>
            </w:pPr>
          </w:p>
        </w:tc>
        <w:tc>
          <w:tcPr>
            <w:tcW w:w="1153" w:type="dxa"/>
            <w:gridSpan w:val="2"/>
            <w:vAlign w:val="top"/>
          </w:tcPr>
          <w:p w14:paraId="273C3F9F">
            <w:pPr>
              <w:rPr>
                <w:rFonts w:ascii="Arial"/>
                <w:sz w:val="21"/>
              </w:rPr>
            </w:pPr>
          </w:p>
        </w:tc>
        <w:tc>
          <w:tcPr>
            <w:tcW w:w="1133" w:type="dxa"/>
            <w:vAlign w:val="top"/>
          </w:tcPr>
          <w:p w14:paraId="2550573C">
            <w:pPr>
              <w:rPr>
                <w:rFonts w:ascii="Arial"/>
                <w:sz w:val="21"/>
              </w:rPr>
            </w:pPr>
          </w:p>
        </w:tc>
        <w:tc>
          <w:tcPr>
            <w:tcW w:w="1132" w:type="dxa"/>
            <w:vAlign w:val="top"/>
          </w:tcPr>
          <w:p w14:paraId="39DC6B78">
            <w:pPr>
              <w:rPr>
                <w:rFonts w:ascii="Arial"/>
                <w:sz w:val="21"/>
              </w:rPr>
            </w:pPr>
          </w:p>
        </w:tc>
        <w:tc>
          <w:tcPr>
            <w:tcW w:w="1133" w:type="dxa"/>
            <w:vAlign w:val="top"/>
          </w:tcPr>
          <w:p w14:paraId="42F7301F">
            <w:pPr>
              <w:rPr>
                <w:rFonts w:ascii="Arial"/>
                <w:sz w:val="21"/>
              </w:rPr>
            </w:pPr>
          </w:p>
        </w:tc>
        <w:tc>
          <w:tcPr>
            <w:tcW w:w="1145" w:type="dxa"/>
            <w:vAlign w:val="top"/>
          </w:tcPr>
          <w:p w14:paraId="241EFC23">
            <w:pPr>
              <w:rPr>
                <w:rFonts w:ascii="Arial"/>
                <w:sz w:val="21"/>
              </w:rPr>
            </w:pPr>
          </w:p>
        </w:tc>
      </w:tr>
    </w:tbl>
    <w:p w14:paraId="2FE5A53F">
      <w:pPr>
        <w:rPr>
          <w:rFonts w:ascii="Arial"/>
          <w:sz w:val="21"/>
        </w:rPr>
      </w:pPr>
    </w:p>
    <w:p w14:paraId="31528636">
      <w:pPr>
        <w:sectPr>
          <w:footerReference r:id="rId12" w:type="default"/>
          <w:pgSz w:w="16840" w:h="11907"/>
          <w:pgMar w:top="1012" w:right="1130" w:bottom="1141" w:left="1025" w:header="0" w:footer="989" w:gutter="0"/>
          <w:cols w:space="720" w:num="1"/>
        </w:sectPr>
      </w:pPr>
    </w:p>
    <w:p w14:paraId="707C91EE">
      <w:pPr>
        <w:spacing w:line="396" w:lineRule="auto"/>
        <w:rPr>
          <w:rFonts w:ascii="Arial"/>
          <w:sz w:val="21"/>
        </w:rPr>
      </w:pPr>
    </w:p>
    <w:p w14:paraId="2E362FA2">
      <w:pPr>
        <w:spacing w:before="110" w:line="226" w:lineRule="auto"/>
        <w:ind w:left="5873"/>
        <w:outlineLvl w:val="1"/>
        <w:rPr>
          <w:rFonts w:ascii="宋体" w:hAnsi="宋体" w:eastAsia="宋体" w:cs="宋体"/>
          <w:sz w:val="34"/>
          <w:szCs w:val="34"/>
        </w:rPr>
      </w:pPr>
      <w:bookmarkStart w:id="2" w:name="_bookmark3"/>
      <w:bookmarkEnd w:id="2"/>
      <w:r>
        <w:rPr>
          <w:rFonts w:ascii="宋体" w:hAnsi="宋体" w:eastAsia="宋体" w:cs="宋体"/>
          <w:spacing w:val="17"/>
          <w:sz w:val="34"/>
          <w:szCs w:val="34"/>
        </w:rPr>
        <w:t>部</w:t>
      </w:r>
      <w:r>
        <w:rPr>
          <w:rFonts w:ascii="宋体" w:hAnsi="宋体" w:eastAsia="宋体" w:cs="宋体"/>
          <w:spacing w:val="14"/>
          <w:sz w:val="34"/>
          <w:szCs w:val="34"/>
        </w:rPr>
        <w:t>门预算支出总表</w:t>
      </w:r>
    </w:p>
    <w:p w14:paraId="1DCCE01A">
      <w:pPr>
        <w:spacing w:line="45" w:lineRule="exact"/>
      </w:pPr>
    </w:p>
    <w:tbl>
      <w:tblPr>
        <w:tblStyle w:val="4"/>
        <w:tblW w:w="1455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991"/>
        <w:gridCol w:w="4530"/>
        <w:gridCol w:w="1359"/>
        <w:gridCol w:w="1359"/>
        <w:gridCol w:w="1360"/>
        <w:gridCol w:w="1360"/>
        <w:gridCol w:w="1360"/>
        <w:gridCol w:w="1371"/>
      </w:tblGrid>
      <w:tr w14:paraId="211000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6382" w:type="dxa"/>
            <w:gridSpan w:val="3"/>
            <w:tcBorders>
              <w:top w:val="single" w:color="FFFFFF" w:sz="2" w:space="0"/>
              <w:left w:val="single" w:color="FFFFFF" w:sz="2" w:space="0"/>
              <w:right w:val="single" w:color="FFFFFF" w:sz="2" w:space="0"/>
            </w:tcBorders>
            <w:vAlign w:val="top"/>
          </w:tcPr>
          <w:p w14:paraId="0C8B9B0C">
            <w:pPr>
              <w:spacing w:before="95" w:line="225" w:lineRule="auto"/>
              <w:ind w:left="131"/>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718" w:type="dxa"/>
            <w:gridSpan w:val="2"/>
            <w:tcBorders>
              <w:top w:val="single" w:color="FFFFFF" w:sz="2" w:space="0"/>
              <w:left w:val="single" w:color="FFFFFF" w:sz="2" w:space="0"/>
              <w:right w:val="single" w:color="FFFFFF" w:sz="2" w:space="0"/>
            </w:tcBorders>
            <w:vAlign w:val="top"/>
          </w:tcPr>
          <w:p w14:paraId="0167B2F1">
            <w:pPr>
              <w:spacing w:before="98" w:line="228" w:lineRule="auto"/>
              <w:ind w:left="538"/>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451" w:type="dxa"/>
            <w:gridSpan w:val="4"/>
            <w:tcBorders>
              <w:top w:val="single" w:color="FFFFFF" w:sz="2" w:space="0"/>
              <w:left w:val="single" w:color="FFFFFF" w:sz="2" w:space="0"/>
              <w:right w:val="single" w:color="FFFFFF" w:sz="2" w:space="0"/>
            </w:tcBorders>
            <w:vAlign w:val="top"/>
          </w:tcPr>
          <w:p w14:paraId="58306324">
            <w:pPr>
              <w:spacing w:before="100"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67E30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2C48D6C5">
            <w:pPr>
              <w:spacing w:line="390" w:lineRule="auto"/>
              <w:rPr>
                <w:rFonts w:ascii="Arial"/>
                <w:sz w:val="21"/>
              </w:rPr>
            </w:pPr>
          </w:p>
          <w:p w14:paraId="74D19D56">
            <w:pPr>
              <w:spacing w:line="256" w:lineRule="exact"/>
              <w:ind w:firstLine="194"/>
              <w:textAlignment w:val="center"/>
            </w:pPr>
            <w:r>
              <w:drawing>
                <wp:inline distT="0" distB="0" distL="0" distR="0">
                  <wp:extent cx="290830" cy="162560"/>
                  <wp:effectExtent l="0" t="0" r="0" b="0"/>
                  <wp:docPr id="107" name="IM 107"/>
                  <wp:cNvGraphicFramePr/>
                  <a:graphic xmlns:a="http://schemas.openxmlformats.org/drawingml/2006/main">
                    <a:graphicData uri="http://schemas.openxmlformats.org/drawingml/2006/picture">
                      <pic:pic xmlns:pic="http://schemas.openxmlformats.org/drawingml/2006/picture">
                        <pic:nvPicPr>
                          <pic:cNvPr id="107" name="IM 107"/>
                          <pic:cNvPicPr/>
                        </pic:nvPicPr>
                        <pic:blipFill>
                          <a:blip r:embed="rId163"/>
                          <a:stretch>
                            <a:fillRect/>
                          </a:stretch>
                        </pic:blipFill>
                        <pic:spPr>
                          <a:xfrm>
                            <a:off x="0" y="0"/>
                            <a:ext cx="291172" cy="162712"/>
                          </a:xfrm>
                          <a:prstGeom prst="rect">
                            <a:avLst/>
                          </a:prstGeom>
                        </pic:spPr>
                      </pic:pic>
                    </a:graphicData>
                  </a:graphic>
                </wp:inline>
              </w:drawing>
            </w:r>
          </w:p>
        </w:tc>
        <w:tc>
          <w:tcPr>
            <w:tcW w:w="5521" w:type="dxa"/>
            <w:gridSpan w:val="2"/>
            <w:vAlign w:val="top"/>
          </w:tcPr>
          <w:p w14:paraId="4287D7E0">
            <w:pPr>
              <w:spacing w:before="83" w:line="256" w:lineRule="exact"/>
              <w:ind w:firstLine="2109"/>
              <w:textAlignment w:val="center"/>
            </w:pPr>
            <w:r>
              <w:drawing>
                <wp:inline distT="0" distB="0" distL="0" distR="0">
                  <wp:extent cx="800735" cy="161925"/>
                  <wp:effectExtent l="0" t="0" r="0" b="0"/>
                  <wp:docPr id="108" name="IM 108"/>
                  <wp:cNvGraphicFramePr/>
                  <a:graphic xmlns:a="http://schemas.openxmlformats.org/drawingml/2006/main">
                    <a:graphicData uri="http://schemas.openxmlformats.org/drawingml/2006/picture">
                      <pic:pic xmlns:pic="http://schemas.openxmlformats.org/drawingml/2006/picture">
                        <pic:nvPicPr>
                          <pic:cNvPr id="108" name="IM 108"/>
                          <pic:cNvPicPr/>
                        </pic:nvPicPr>
                        <pic:blipFill>
                          <a:blip r:embed="rId164"/>
                          <a:stretch>
                            <a:fillRect/>
                          </a:stretch>
                        </pic:blipFill>
                        <pic:spPr>
                          <a:xfrm>
                            <a:off x="0" y="0"/>
                            <a:ext cx="800900" cy="162483"/>
                          </a:xfrm>
                          <a:prstGeom prst="rect">
                            <a:avLst/>
                          </a:prstGeom>
                        </pic:spPr>
                      </pic:pic>
                    </a:graphicData>
                  </a:graphic>
                </wp:inline>
              </w:drawing>
            </w:r>
          </w:p>
        </w:tc>
        <w:tc>
          <w:tcPr>
            <w:tcW w:w="1359" w:type="dxa"/>
            <w:vMerge w:val="restart"/>
            <w:tcBorders>
              <w:bottom w:val="nil"/>
            </w:tcBorders>
            <w:vAlign w:val="top"/>
          </w:tcPr>
          <w:p w14:paraId="38D64F45">
            <w:pPr>
              <w:spacing w:line="391" w:lineRule="auto"/>
              <w:rPr>
                <w:rFonts w:ascii="Arial"/>
                <w:sz w:val="21"/>
              </w:rPr>
            </w:pPr>
          </w:p>
          <w:p w14:paraId="44FD3B5A">
            <w:pPr>
              <w:spacing w:line="255" w:lineRule="exact"/>
              <w:ind w:firstLine="446"/>
              <w:textAlignment w:val="center"/>
            </w:pPr>
            <w:r>
              <w:drawing>
                <wp:inline distT="0" distB="0" distL="0" distR="0">
                  <wp:extent cx="292735" cy="161925"/>
                  <wp:effectExtent l="0" t="0" r="0" b="0"/>
                  <wp:docPr id="109" name="IM 109"/>
                  <wp:cNvGraphicFramePr/>
                  <a:graphic xmlns:a="http://schemas.openxmlformats.org/drawingml/2006/main">
                    <a:graphicData uri="http://schemas.openxmlformats.org/drawingml/2006/picture">
                      <pic:pic xmlns:pic="http://schemas.openxmlformats.org/drawingml/2006/picture">
                        <pic:nvPicPr>
                          <pic:cNvPr id="109" name="IM 109"/>
                          <pic:cNvPicPr/>
                        </pic:nvPicPr>
                        <pic:blipFill>
                          <a:blip r:embed="rId165"/>
                          <a:stretch>
                            <a:fillRect/>
                          </a:stretch>
                        </pic:blipFill>
                        <pic:spPr>
                          <a:xfrm>
                            <a:off x="0" y="0"/>
                            <a:ext cx="293065" cy="162064"/>
                          </a:xfrm>
                          <a:prstGeom prst="rect">
                            <a:avLst/>
                          </a:prstGeom>
                        </pic:spPr>
                      </pic:pic>
                    </a:graphicData>
                  </a:graphic>
                </wp:inline>
              </w:drawing>
            </w:r>
          </w:p>
        </w:tc>
        <w:tc>
          <w:tcPr>
            <w:tcW w:w="1359" w:type="dxa"/>
            <w:vMerge w:val="restart"/>
            <w:tcBorders>
              <w:bottom w:val="nil"/>
            </w:tcBorders>
            <w:vAlign w:val="top"/>
          </w:tcPr>
          <w:p w14:paraId="1C079E0A">
            <w:pPr>
              <w:spacing w:line="388" w:lineRule="auto"/>
              <w:rPr>
                <w:rFonts w:ascii="Arial"/>
                <w:sz w:val="21"/>
              </w:rPr>
            </w:pPr>
          </w:p>
          <w:p w14:paraId="75A96C32">
            <w:pPr>
              <w:spacing w:line="256" w:lineRule="exact"/>
              <w:ind w:firstLine="237"/>
              <w:textAlignment w:val="center"/>
            </w:pPr>
            <w:r>
              <w:drawing>
                <wp:inline distT="0" distB="0" distL="0" distR="0">
                  <wp:extent cx="549910" cy="161925"/>
                  <wp:effectExtent l="0" t="0" r="0" b="0"/>
                  <wp:docPr id="110" name="IM 110"/>
                  <wp:cNvGraphicFramePr/>
                  <a:graphic xmlns:a="http://schemas.openxmlformats.org/drawingml/2006/main">
                    <a:graphicData uri="http://schemas.openxmlformats.org/drawingml/2006/picture">
                      <pic:pic xmlns:pic="http://schemas.openxmlformats.org/drawingml/2006/picture">
                        <pic:nvPicPr>
                          <pic:cNvPr id="110" name="IM 110"/>
                          <pic:cNvPicPr/>
                        </pic:nvPicPr>
                        <pic:blipFill>
                          <a:blip r:embed="rId166"/>
                          <a:stretch>
                            <a:fillRect/>
                          </a:stretch>
                        </pic:blipFill>
                        <pic:spPr>
                          <a:xfrm>
                            <a:off x="0" y="0"/>
                            <a:ext cx="550380" cy="162484"/>
                          </a:xfrm>
                          <a:prstGeom prst="rect">
                            <a:avLst/>
                          </a:prstGeom>
                        </pic:spPr>
                      </pic:pic>
                    </a:graphicData>
                  </a:graphic>
                </wp:inline>
              </w:drawing>
            </w:r>
          </w:p>
        </w:tc>
        <w:tc>
          <w:tcPr>
            <w:tcW w:w="1360" w:type="dxa"/>
            <w:vMerge w:val="restart"/>
            <w:tcBorders>
              <w:bottom w:val="nil"/>
            </w:tcBorders>
            <w:vAlign w:val="top"/>
          </w:tcPr>
          <w:p w14:paraId="682552AC">
            <w:pPr>
              <w:spacing w:line="389" w:lineRule="auto"/>
              <w:rPr>
                <w:rFonts w:ascii="Arial"/>
                <w:sz w:val="21"/>
              </w:rPr>
            </w:pPr>
          </w:p>
          <w:p w14:paraId="7B6F8366">
            <w:pPr>
              <w:spacing w:line="255" w:lineRule="exact"/>
              <w:ind w:firstLine="246"/>
              <w:textAlignment w:val="center"/>
            </w:pPr>
            <w:r>
              <w:drawing>
                <wp:inline distT="0" distB="0" distL="0" distR="0">
                  <wp:extent cx="544195" cy="161925"/>
                  <wp:effectExtent l="0" t="0" r="0" b="0"/>
                  <wp:docPr id="111" name="IM 111"/>
                  <wp:cNvGraphicFramePr/>
                  <a:graphic xmlns:a="http://schemas.openxmlformats.org/drawingml/2006/main">
                    <a:graphicData uri="http://schemas.openxmlformats.org/drawingml/2006/picture">
                      <pic:pic xmlns:pic="http://schemas.openxmlformats.org/drawingml/2006/picture">
                        <pic:nvPicPr>
                          <pic:cNvPr id="111" name="IM 111"/>
                          <pic:cNvPicPr/>
                        </pic:nvPicPr>
                        <pic:blipFill>
                          <a:blip r:embed="rId167"/>
                          <a:stretch>
                            <a:fillRect/>
                          </a:stretch>
                        </pic:blipFill>
                        <pic:spPr>
                          <a:xfrm>
                            <a:off x="0" y="0"/>
                            <a:ext cx="544690" cy="162026"/>
                          </a:xfrm>
                          <a:prstGeom prst="rect">
                            <a:avLst/>
                          </a:prstGeom>
                        </pic:spPr>
                      </pic:pic>
                    </a:graphicData>
                  </a:graphic>
                </wp:inline>
              </w:drawing>
            </w:r>
          </w:p>
        </w:tc>
        <w:tc>
          <w:tcPr>
            <w:tcW w:w="1360" w:type="dxa"/>
            <w:vMerge w:val="restart"/>
            <w:tcBorders>
              <w:bottom w:val="nil"/>
            </w:tcBorders>
            <w:vAlign w:val="top"/>
          </w:tcPr>
          <w:p w14:paraId="31AD940F">
            <w:pPr>
              <w:spacing w:line="390" w:lineRule="auto"/>
              <w:rPr>
                <w:rFonts w:ascii="Arial"/>
                <w:sz w:val="21"/>
              </w:rPr>
            </w:pPr>
          </w:p>
          <w:p w14:paraId="50A830EB">
            <w:pPr>
              <w:spacing w:line="255" w:lineRule="exact"/>
              <w:ind w:firstLine="244"/>
              <w:textAlignment w:val="center"/>
            </w:pPr>
            <w:r>
              <w:drawing>
                <wp:inline distT="0" distB="0" distL="0" distR="0">
                  <wp:extent cx="546100" cy="161925"/>
                  <wp:effectExtent l="0" t="0" r="0" b="0"/>
                  <wp:docPr id="112" name="IM 112"/>
                  <wp:cNvGraphicFramePr/>
                  <a:graphic xmlns:a="http://schemas.openxmlformats.org/drawingml/2006/main">
                    <a:graphicData uri="http://schemas.openxmlformats.org/drawingml/2006/picture">
                      <pic:pic xmlns:pic="http://schemas.openxmlformats.org/drawingml/2006/picture">
                        <pic:nvPicPr>
                          <pic:cNvPr id="112" name="IM 112"/>
                          <pic:cNvPicPr/>
                        </pic:nvPicPr>
                        <pic:blipFill>
                          <a:blip r:embed="rId168"/>
                          <a:stretch>
                            <a:fillRect/>
                          </a:stretch>
                        </pic:blipFill>
                        <pic:spPr>
                          <a:xfrm>
                            <a:off x="0" y="0"/>
                            <a:ext cx="546531" cy="162026"/>
                          </a:xfrm>
                          <a:prstGeom prst="rect">
                            <a:avLst/>
                          </a:prstGeom>
                        </pic:spPr>
                      </pic:pic>
                    </a:graphicData>
                  </a:graphic>
                </wp:inline>
              </w:drawing>
            </w:r>
          </w:p>
        </w:tc>
        <w:tc>
          <w:tcPr>
            <w:tcW w:w="1360" w:type="dxa"/>
            <w:vMerge w:val="restart"/>
            <w:tcBorders>
              <w:bottom w:val="nil"/>
            </w:tcBorders>
            <w:vAlign w:val="top"/>
          </w:tcPr>
          <w:p w14:paraId="17EDF997">
            <w:pPr>
              <w:spacing w:line="251" w:lineRule="auto"/>
              <w:rPr>
                <w:rFonts w:ascii="Arial"/>
                <w:sz w:val="21"/>
              </w:rPr>
            </w:pPr>
          </w:p>
          <w:p w14:paraId="4161A2C1">
            <w:pPr>
              <w:spacing w:line="255" w:lineRule="exact"/>
              <w:ind w:firstLine="245"/>
              <w:textAlignment w:val="center"/>
            </w:pPr>
            <w:r>
              <w:drawing>
                <wp:inline distT="0" distB="0" distL="0" distR="0">
                  <wp:extent cx="554355" cy="161925"/>
                  <wp:effectExtent l="0" t="0" r="0" b="0"/>
                  <wp:docPr id="113" name="IM 113"/>
                  <wp:cNvGraphicFramePr/>
                  <a:graphic xmlns:a="http://schemas.openxmlformats.org/drawingml/2006/main">
                    <a:graphicData uri="http://schemas.openxmlformats.org/drawingml/2006/picture">
                      <pic:pic xmlns:pic="http://schemas.openxmlformats.org/drawingml/2006/picture">
                        <pic:nvPicPr>
                          <pic:cNvPr id="113" name="IM 113"/>
                          <pic:cNvPicPr/>
                        </pic:nvPicPr>
                        <pic:blipFill>
                          <a:blip r:embed="rId169"/>
                          <a:stretch>
                            <a:fillRect/>
                          </a:stretch>
                        </pic:blipFill>
                        <pic:spPr>
                          <a:xfrm>
                            <a:off x="0" y="0"/>
                            <a:ext cx="554938" cy="162001"/>
                          </a:xfrm>
                          <a:prstGeom prst="rect">
                            <a:avLst/>
                          </a:prstGeom>
                        </pic:spPr>
                      </pic:pic>
                    </a:graphicData>
                  </a:graphic>
                </wp:inline>
              </w:drawing>
            </w:r>
          </w:p>
          <w:p w14:paraId="3AD254BF">
            <w:pPr>
              <w:spacing w:before="57" w:line="257" w:lineRule="exact"/>
              <w:ind w:firstLine="453"/>
              <w:textAlignment w:val="center"/>
            </w:pPr>
            <w:r>
              <w:drawing>
                <wp:inline distT="0" distB="0" distL="0" distR="0">
                  <wp:extent cx="281940" cy="163195"/>
                  <wp:effectExtent l="0" t="0" r="0" b="0"/>
                  <wp:docPr id="114" name="IM 114"/>
                  <wp:cNvGraphicFramePr/>
                  <a:graphic xmlns:a="http://schemas.openxmlformats.org/drawingml/2006/main">
                    <a:graphicData uri="http://schemas.openxmlformats.org/drawingml/2006/picture">
                      <pic:pic xmlns:pic="http://schemas.openxmlformats.org/drawingml/2006/picture">
                        <pic:nvPicPr>
                          <pic:cNvPr id="114" name="IM 114"/>
                          <pic:cNvPicPr/>
                        </pic:nvPicPr>
                        <pic:blipFill>
                          <a:blip r:embed="rId170"/>
                          <a:stretch>
                            <a:fillRect/>
                          </a:stretch>
                        </pic:blipFill>
                        <pic:spPr>
                          <a:xfrm>
                            <a:off x="0" y="0"/>
                            <a:ext cx="282447" cy="163258"/>
                          </a:xfrm>
                          <a:prstGeom prst="rect">
                            <a:avLst/>
                          </a:prstGeom>
                        </pic:spPr>
                      </pic:pic>
                    </a:graphicData>
                  </a:graphic>
                </wp:inline>
              </w:drawing>
            </w:r>
          </w:p>
        </w:tc>
        <w:tc>
          <w:tcPr>
            <w:tcW w:w="1371" w:type="dxa"/>
            <w:vMerge w:val="restart"/>
            <w:tcBorders>
              <w:bottom w:val="nil"/>
            </w:tcBorders>
            <w:vAlign w:val="top"/>
          </w:tcPr>
          <w:p w14:paraId="0200439A">
            <w:pPr>
              <w:spacing w:line="249" w:lineRule="auto"/>
              <w:rPr>
                <w:rFonts w:ascii="Arial"/>
                <w:sz w:val="21"/>
              </w:rPr>
            </w:pPr>
          </w:p>
          <w:p w14:paraId="5C6EAD4D">
            <w:pPr>
              <w:spacing w:line="259" w:lineRule="exact"/>
              <w:ind w:firstLine="134"/>
              <w:textAlignment w:val="center"/>
            </w:pPr>
            <w:r>
              <w:drawing>
                <wp:inline distT="0" distB="0" distL="0" distR="0">
                  <wp:extent cx="694055" cy="163830"/>
                  <wp:effectExtent l="0" t="0" r="0" b="0"/>
                  <wp:docPr id="115" name="IM 115"/>
                  <wp:cNvGraphicFramePr/>
                  <a:graphic xmlns:a="http://schemas.openxmlformats.org/drawingml/2006/main">
                    <a:graphicData uri="http://schemas.openxmlformats.org/drawingml/2006/picture">
                      <pic:pic xmlns:pic="http://schemas.openxmlformats.org/drawingml/2006/picture">
                        <pic:nvPicPr>
                          <pic:cNvPr id="115" name="IM 115"/>
                          <pic:cNvPicPr/>
                        </pic:nvPicPr>
                        <pic:blipFill>
                          <a:blip r:embed="rId171"/>
                          <a:stretch>
                            <a:fillRect/>
                          </a:stretch>
                        </pic:blipFill>
                        <pic:spPr>
                          <a:xfrm>
                            <a:off x="0" y="0"/>
                            <a:ext cx="694574" cy="164236"/>
                          </a:xfrm>
                          <a:prstGeom prst="rect">
                            <a:avLst/>
                          </a:prstGeom>
                        </pic:spPr>
                      </pic:pic>
                    </a:graphicData>
                  </a:graphic>
                </wp:inline>
              </w:drawing>
            </w:r>
          </w:p>
          <w:p w14:paraId="1C7A2D54">
            <w:pPr>
              <w:spacing w:before="56" w:line="257" w:lineRule="exact"/>
              <w:ind w:firstLine="242"/>
              <w:textAlignment w:val="center"/>
            </w:pPr>
            <w:r>
              <w:drawing>
                <wp:inline distT="0" distB="0" distL="0" distR="0">
                  <wp:extent cx="549275" cy="163195"/>
                  <wp:effectExtent l="0" t="0" r="0" b="0"/>
                  <wp:docPr id="116" name="IM 116"/>
                  <wp:cNvGraphicFramePr/>
                  <a:graphic xmlns:a="http://schemas.openxmlformats.org/drawingml/2006/main">
                    <a:graphicData uri="http://schemas.openxmlformats.org/drawingml/2006/picture">
                      <pic:pic xmlns:pic="http://schemas.openxmlformats.org/drawingml/2006/picture">
                        <pic:nvPicPr>
                          <pic:cNvPr id="116" name="IM 116"/>
                          <pic:cNvPicPr/>
                        </pic:nvPicPr>
                        <pic:blipFill>
                          <a:blip r:embed="rId172"/>
                          <a:stretch>
                            <a:fillRect/>
                          </a:stretch>
                        </pic:blipFill>
                        <pic:spPr>
                          <a:xfrm>
                            <a:off x="0" y="0"/>
                            <a:ext cx="549719" cy="163258"/>
                          </a:xfrm>
                          <a:prstGeom prst="rect">
                            <a:avLst/>
                          </a:prstGeom>
                        </pic:spPr>
                      </pic:pic>
                    </a:graphicData>
                  </a:graphic>
                </wp:inline>
              </w:drawing>
            </w:r>
          </w:p>
        </w:tc>
      </w:tr>
      <w:tr w14:paraId="6A7D48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861" w:type="dxa"/>
            <w:vMerge w:val="continue"/>
            <w:tcBorders>
              <w:top w:val="nil"/>
            </w:tcBorders>
            <w:vAlign w:val="top"/>
          </w:tcPr>
          <w:p w14:paraId="13D05BE7">
            <w:pPr>
              <w:rPr>
                <w:rFonts w:ascii="Arial"/>
                <w:sz w:val="21"/>
              </w:rPr>
            </w:pPr>
          </w:p>
        </w:tc>
        <w:tc>
          <w:tcPr>
            <w:tcW w:w="991" w:type="dxa"/>
            <w:vAlign w:val="top"/>
          </w:tcPr>
          <w:p w14:paraId="71006A5E">
            <w:pPr>
              <w:spacing w:before="39" w:line="258" w:lineRule="exact"/>
              <w:ind w:firstLine="257"/>
              <w:textAlignment w:val="center"/>
            </w:pPr>
            <w:r>
              <w:drawing>
                <wp:inline distT="0" distB="0" distL="0" distR="0">
                  <wp:extent cx="273050" cy="163830"/>
                  <wp:effectExtent l="0" t="0" r="0" b="0"/>
                  <wp:docPr id="117" name="IM 117"/>
                  <wp:cNvGraphicFramePr/>
                  <a:graphic xmlns:a="http://schemas.openxmlformats.org/drawingml/2006/main">
                    <a:graphicData uri="http://schemas.openxmlformats.org/drawingml/2006/picture">
                      <pic:pic xmlns:pic="http://schemas.openxmlformats.org/drawingml/2006/picture">
                        <pic:nvPicPr>
                          <pic:cNvPr id="117" name="IM 117"/>
                          <pic:cNvPicPr/>
                        </pic:nvPicPr>
                        <pic:blipFill>
                          <a:blip r:embed="rId173"/>
                          <a:stretch>
                            <a:fillRect/>
                          </a:stretch>
                        </pic:blipFill>
                        <pic:spPr>
                          <a:xfrm>
                            <a:off x="0" y="0"/>
                            <a:ext cx="273113" cy="164325"/>
                          </a:xfrm>
                          <a:prstGeom prst="rect">
                            <a:avLst/>
                          </a:prstGeom>
                        </pic:spPr>
                      </pic:pic>
                    </a:graphicData>
                  </a:graphic>
                </wp:inline>
              </w:drawing>
            </w:r>
          </w:p>
          <w:p w14:paraId="7DA74B86">
            <w:pPr>
              <w:spacing w:before="62" w:line="244" w:lineRule="exact"/>
              <w:ind w:firstLine="259"/>
              <w:textAlignment w:val="center"/>
            </w:pPr>
            <w:r>
              <w:drawing>
                <wp:inline distT="0" distB="0" distL="0" distR="0">
                  <wp:extent cx="290195" cy="154940"/>
                  <wp:effectExtent l="0" t="0" r="0" b="0"/>
                  <wp:docPr id="118" name="IM 118"/>
                  <wp:cNvGraphicFramePr/>
                  <a:graphic xmlns:a="http://schemas.openxmlformats.org/drawingml/2006/main">
                    <a:graphicData uri="http://schemas.openxmlformats.org/drawingml/2006/picture">
                      <pic:pic xmlns:pic="http://schemas.openxmlformats.org/drawingml/2006/picture">
                        <pic:nvPicPr>
                          <pic:cNvPr id="118" name="IM 118"/>
                          <pic:cNvPicPr/>
                        </pic:nvPicPr>
                        <pic:blipFill>
                          <a:blip r:embed="rId174"/>
                          <a:stretch>
                            <a:fillRect/>
                          </a:stretch>
                        </pic:blipFill>
                        <pic:spPr>
                          <a:xfrm>
                            <a:off x="0" y="0"/>
                            <a:ext cx="290791" cy="154940"/>
                          </a:xfrm>
                          <a:prstGeom prst="rect">
                            <a:avLst/>
                          </a:prstGeom>
                        </pic:spPr>
                      </pic:pic>
                    </a:graphicData>
                  </a:graphic>
                </wp:inline>
              </w:drawing>
            </w:r>
          </w:p>
        </w:tc>
        <w:tc>
          <w:tcPr>
            <w:tcW w:w="4530" w:type="dxa"/>
            <w:vAlign w:val="top"/>
          </w:tcPr>
          <w:p w14:paraId="7D0A4554">
            <w:pPr>
              <w:spacing w:before="199" w:line="256" w:lineRule="exact"/>
              <w:ind w:firstLine="1817"/>
              <w:textAlignment w:val="center"/>
            </w:pPr>
            <w:r>
              <w:drawing>
                <wp:inline distT="0" distB="0" distL="0" distR="0">
                  <wp:extent cx="558800" cy="161925"/>
                  <wp:effectExtent l="0" t="0" r="0" b="0"/>
                  <wp:docPr id="119" name="IM 119"/>
                  <wp:cNvGraphicFramePr/>
                  <a:graphic xmlns:a="http://schemas.openxmlformats.org/drawingml/2006/main">
                    <a:graphicData uri="http://schemas.openxmlformats.org/drawingml/2006/picture">
                      <pic:pic xmlns:pic="http://schemas.openxmlformats.org/drawingml/2006/picture">
                        <pic:nvPicPr>
                          <pic:cNvPr id="119" name="IM 119"/>
                          <pic:cNvPicPr/>
                        </pic:nvPicPr>
                        <pic:blipFill>
                          <a:blip r:embed="rId175"/>
                          <a:stretch>
                            <a:fillRect/>
                          </a:stretch>
                        </pic:blipFill>
                        <pic:spPr>
                          <a:xfrm>
                            <a:off x="0" y="0"/>
                            <a:ext cx="559041" cy="162483"/>
                          </a:xfrm>
                          <a:prstGeom prst="rect">
                            <a:avLst/>
                          </a:prstGeom>
                        </pic:spPr>
                      </pic:pic>
                    </a:graphicData>
                  </a:graphic>
                </wp:inline>
              </w:drawing>
            </w:r>
          </w:p>
        </w:tc>
        <w:tc>
          <w:tcPr>
            <w:tcW w:w="1359" w:type="dxa"/>
            <w:vMerge w:val="continue"/>
            <w:tcBorders>
              <w:top w:val="nil"/>
            </w:tcBorders>
            <w:vAlign w:val="top"/>
          </w:tcPr>
          <w:p w14:paraId="58D61E6A">
            <w:pPr>
              <w:rPr>
                <w:rFonts w:ascii="Arial"/>
                <w:sz w:val="21"/>
              </w:rPr>
            </w:pPr>
          </w:p>
        </w:tc>
        <w:tc>
          <w:tcPr>
            <w:tcW w:w="1359" w:type="dxa"/>
            <w:vMerge w:val="continue"/>
            <w:tcBorders>
              <w:top w:val="nil"/>
            </w:tcBorders>
            <w:vAlign w:val="top"/>
          </w:tcPr>
          <w:p w14:paraId="05710AB2">
            <w:pPr>
              <w:rPr>
                <w:rFonts w:ascii="Arial"/>
                <w:sz w:val="21"/>
              </w:rPr>
            </w:pPr>
          </w:p>
        </w:tc>
        <w:tc>
          <w:tcPr>
            <w:tcW w:w="1360" w:type="dxa"/>
            <w:vMerge w:val="continue"/>
            <w:tcBorders>
              <w:top w:val="nil"/>
            </w:tcBorders>
            <w:vAlign w:val="top"/>
          </w:tcPr>
          <w:p w14:paraId="7E45E8AB">
            <w:pPr>
              <w:rPr>
                <w:rFonts w:ascii="Arial"/>
                <w:sz w:val="21"/>
              </w:rPr>
            </w:pPr>
          </w:p>
        </w:tc>
        <w:tc>
          <w:tcPr>
            <w:tcW w:w="1360" w:type="dxa"/>
            <w:vMerge w:val="continue"/>
            <w:tcBorders>
              <w:top w:val="nil"/>
            </w:tcBorders>
            <w:vAlign w:val="top"/>
          </w:tcPr>
          <w:p w14:paraId="783236E5">
            <w:pPr>
              <w:rPr>
                <w:rFonts w:ascii="Arial"/>
                <w:sz w:val="21"/>
              </w:rPr>
            </w:pPr>
          </w:p>
        </w:tc>
        <w:tc>
          <w:tcPr>
            <w:tcW w:w="1360" w:type="dxa"/>
            <w:vMerge w:val="continue"/>
            <w:tcBorders>
              <w:top w:val="nil"/>
            </w:tcBorders>
            <w:vAlign w:val="top"/>
          </w:tcPr>
          <w:p w14:paraId="69B7F77A">
            <w:pPr>
              <w:rPr>
                <w:rFonts w:ascii="Arial"/>
                <w:sz w:val="21"/>
              </w:rPr>
            </w:pPr>
          </w:p>
        </w:tc>
        <w:tc>
          <w:tcPr>
            <w:tcW w:w="1371" w:type="dxa"/>
            <w:vMerge w:val="continue"/>
            <w:tcBorders>
              <w:top w:val="nil"/>
            </w:tcBorders>
            <w:vAlign w:val="top"/>
          </w:tcPr>
          <w:p w14:paraId="247A3073">
            <w:pPr>
              <w:rPr>
                <w:rFonts w:ascii="Arial"/>
                <w:sz w:val="21"/>
              </w:rPr>
            </w:pPr>
          </w:p>
        </w:tc>
      </w:tr>
      <w:tr w14:paraId="570E6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3D43629D">
            <w:pPr>
              <w:spacing w:before="87" w:line="255" w:lineRule="exact"/>
              <w:ind w:firstLine="196"/>
              <w:textAlignment w:val="center"/>
            </w:pPr>
            <w:r>
              <w:drawing>
                <wp:inline distT="0" distB="0" distL="0" distR="0">
                  <wp:extent cx="294005" cy="161290"/>
                  <wp:effectExtent l="0" t="0" r="0" b="0"/>
                  <wp:docPr id="120" name="IM 120"/>
                  <wp:cNvGraphicFramePr/>
                  <a:graphic xmlns:a="http://schemas.openxmlformats.org/drawingml/2006/main">
                    <a:graphicData uri="http://schemas.openxmlformats.org/drawingml/2006/picture">
                      <pic:pic xmlns:pic="http://schemas.openxmlformats.org/drawingml/2006/picture">
                        <pic:nvPicPr>
                          <pic:cNvPr id="120" name="IM 120"/>
                          <pic:cNvPicPr/>
                        </pic:nvPicPr>
                        <pic:blipFill>
                          <a:blip r:embed="rId176"/>
                          <a:stretch>
                            <a:fillRect/>
                          </a:stretch>
                        </pic:blipFill>
                        <pic:spPr>
                          <a:xfrm>
                            <a:off x="0" y="0"/>
                            <a:ext cx="294474" cy="161924"/>
                          </a:xfrm>
                          <a:prstGeom prst="rect">
                            <a:avLst/>
                          </a:prstGeom>
                        </pic:spPr>
                      </pic:pic>
                    </a:graphicData>
                  </a:graphic>
                </wp:inline>
              </w:drawing>
            </w:r>
          </w:p>
        </w:tc>
        <w:tc>
          <w:tcPr>
            <w:tcW w:w="991" w:type="dxa"/>
            <w:vAlign w:val="top"/>
          </w:tcPr>
          <w:p w14:paraId="305A4F56">
            <w:pPr>
              <w:spacing w:before="110" w:line="211" w:lineRule="exact"/>
              <w:ind w:firstLine="442"/>
              <w:textAlignment w:val="center"/>
            </w:pPr>
            <w:r>
              <w:drawing>
                <wp:inline distT="0" distB="0" distL="0" distR="0">
                  <wp:extent cx="84455" cy="133350"/>
                  <wp:effectExtent l="0" t="0" r="0" b="0"/>
                  <wp:docPr id="121" name="IM 121"/>
                  <wp:cNvGraphicFramePr/>
                  <a:graphic xmlns:a="http://schemas.openxmlformats.org/drawingml/2006/main">
                    <a:graphicData uri="http://schemas.openxmlformats.org/drawingml/2006/picture">
                      <pic:pic xmlns:pic="http://schemas.openxmlformats.org/drawingml/2006/picture">
                        <pic:nvPicPr>
                          <pic:cNvPr id="121" name="IM 121"/>
                          <pic:cNvPicPr/>
                        </pic:nvPicPr>
                        <pic:blipFill>
                          <a:blip r:embed="rId177"/>
                          <a:stretch>
                            <a:fillRect/>
                          </a:stretch>
                        </pic:blipFill>
                        <pic:spPr>
                          <a:xfrm>
                            <a:off x="0" y="0"/>
                            <a:ext cx="84455" cy="133984"/>
                          </a:xfrm>
                          <a:prstGeom prst="rect">
                            <a:avLst/>
                          </a:prstGeom>
                        </pic:spPr>
                      </pic:pic>
                    </a:graphicData>
                  </a:graphic>
                </wp:inline>
              </w:drawing>
            </w:r>
          </w:p>
        </w:tc>
        <w:tc>
          <w:tcPr>
            <w:tcW w:w="4530" w:type="dxa"/>
            <w:vAlign w:val="top"/>
          </w:tcPr>
          <w:p w14:paraId="646C4FC8">
            <w:pPr>
              <w:spacing w:before="111" w:line="211" w:lineRule="exact"/>
              <w:ind w:firstLine="2190"/>
              <w:textAlignment w:val="center"/>
            </w:pPr>
            <w:r>
              <w:drawing>
                <wp:inline distT="0" distB="0" distL="0" distR="0">
                  <wp:extent cx="96520" cy="133350"/>
                  <wp:effectExtent l="0" t="0" r="0" b="0"/>
                  <wp:docPr id="122" name="IM 122"/>
                  <wp:cNvGraphicFramePr/>
                  <a:graphic xmlns:a="http://schemas.openxmlformats.org/drawingml/2006/main">
                    <a:graphicData uri="http://schemas.openxmlformats.org/drawingml/2006/picture">
                      <pic:pic xmlns:pic="http://schemas.openxmlformats.org/drawingml/2006/picture">
                        <pic:nvPicPr>
                          <pic:cNvPr id="122" name="IM 122"/>
                          <pic:cNvPicPr/>
                        </pic:nvPicPr>
                        <pic:blipFill>
                          <a:blip r:embed="rId178"/>
                          <a:stretch>
                            <a:fillRect/>
                          </a:stretch>
                        </pic:blipFill>
                        <pic:spPr>
                          <a:xfrm>
                            <a:off x="0" y="0"/>
                            <a:ext cx="97104" cy="133972"/>
                          </a:xfrm>
                          <a:prstGeom prst="rect">
                            <a:avLst/>
                          </a:prstGeom>
                        </pic:spPr>
                      </pic:pic>
                    </a:graphicData>
                  </a:graphic>
                </wp:inline>
              </w:drawing>
            </w:r>
          </w:p>
        </w:tc>
        <w:tc>
          <w:tcPr>
            <w:tcW w:w="1359" w:type="dxa"/>
            <w:vAlign w:val="top"/>
          </w:tcPr>
          <w:p w14:paraId="2F35145F">
            <w:pPr>
              <w:spacing w:before="110" w:line="213" w:lineRule="exact"/>
              <w:ind w:firstLine="611"/>
              <w:textAlignment w:val="center"/>
            </w:pPr>
            <w:r>
              <w:drawing>
                <wp:inline distT="0" distB="0" distL="0" distR="0">
                  <wp:extent cx="95250" cy="134620"/>
                  <wp:effectExtent l="0" t="0" r="0" b="0"/>
                  <wp:docPr id="123" name="IM 123"/>
                  <wp:cNvGraphicFramePr/>
                  <a:graphic xmlns:a="http://schemas.openxmlformats.org/drawingml/2006/main">
                    <a:graphicData uri="http://schemas.openxmlformats.org/drawingml/2006/picture">
                      <pic:pic xmlns:pic="http://schemas.openxmlformats.org/drawingml/2006/picture">
                        <pic:nvPicPr>
                          <pic:cNvPr id="123" name="IM 123"/>
                          <pic:cNvPicPr/>
                        </pic:nvPicPr>
                        <pic:blipFill>
                          <a:blip r:embed="rId179"/>
                          <a:stretch>
                            <a:fillRect/>
                          </a:stretch>
                        </pic:blipFill>
                        <pic:spPr>
                          <a:xfrm>
                            <a:off x="0" y="0"/>
                            <a:ext cx="95834" cy="135229"/>
                          </a:xfrm>
                          <a:prstGeom prst="rect">
                            <a:avLst/>
                          </a:prstGeom>
                        </pic:spPr>
                      </pic:pic>
                    </a:graphicData>
                  </a:graphic>
                </wp:inline>
              </w:drawing>
            </w:r>
          </w:p>
        </w:tc>
        <w:tc>
          <w:tcPr>
            <w:tcW w:w="1359" w:type="dxa"/>
            <w:vAlign w:val="top"/>
          </w:tcPr>
          <w:p w14:paraId="6D531FCF">
            <w:pPr>
              <w:spacing w:before="112" w:line="210" w:lineRule="exact"/>
              <w:ind w:firstLine="603"/>
              <w:textAlignment w:val="center"/>
            </w:pPr>
            <w:r>
              <w:drawing>
                <wp:inline distT="0" distB="0" distL="0" distR="0">
                  <wp:extent cx="101600" cy="133350"/>
                  <wp:effectExtent l="0" t="0" r="0" b="0"/>
                  <wp:docPr id="124" name="IM 124"/>
                  <wp:cNvGraphicFramePr/>
                  <a:graphic xmlns:a="http://schemas.openxmlformats.org/drawingml/2006/main">
                    <a:graphicData uri="http://schemas.openxmlformats.org/drawingml/2006/picture">
                      <pic:pic xmlns:pic="http://schemas.openxmlformats.org/drawingml/2006/picture">
                        <pic:nvPicPr>
                          <pic:cNvPr id="124" name="IM 124"/>
                          <pic:cNvPicPr/>
                        </pic:nvPicPr>
                        <pic:blipFill>
                          <a:blip r:embed="rId180"/>
                          <a:stretch>
                            <a:fillRect/>
                          </a:stretch>
                        </pic:blipFill>
                        <pic:spPr>
                          <a:xfrm>
                            <a:off x="0" y="0"/>
                            <a:ext cx="102196" cy="133451"/>
                          </a:xfrm>
                          <a:prstGeom prst="rect">
                            <a:avLst/>
                          </a:prstGeom>
                        </pic:spPr>
                      </pic:pic>
                    </a:graphicData>
                  </a:graphic>
                </wp:inline>
              </w:drawing>
            </w:r>
          </w:p>
        </w:tc>
        <w:tc>
          <w:tcPr>
            <w:tcW w:w="1360" w:type="dxa"/>
            <w:vAlign w:val="top"/>
          </w:tcPr>
          <w:p w14:paraId="36495B19">
            <w:pPr>
              <w:spacing w:before="112" w:line="211" w:lineRule="exact"/>
              <w:ind w:firstLine="614"/>
              <w:textAlignment w:val="center"/>
            </w:pPr>
            <w:r>
              <w:drawing>
                <wp:inline distT="0" distB="0" distL="0" distR="0">
                  <wp:extent cx="95250" cy="133350"/>
                  <wp:effectExtent l="0" t="0" r="0" b="0"/>
                  <wp:docPr id="125" name="IM 125"/>
                  <wp:cNvGraphicFramePr/>
                  <a:graphic xmlns:a="http://schemas.openxmlformats.org/drawingml/2006/main">
                    <a:graphicData uri="http://schemas.openxmlformats.org/drawingml/2006/picture">
                      <pic:pic xmlns:pic="http://schemas.openxmlformats.org/drawingml/2006/picture">
                        <pic:nvPicPr>
                          <pic:cNvPr id="125" name="IM 125"/>
                          <pic:cNvPicPr/>
                        </pic:nvPicPr>
                        <pic:blipFill>
                          <a:blip r:embed="rId181"/>
                          <a:stretch>
                            <a:fillRect/>
                          </a:stretch>
                        </pic:blipFill>
                        <pic:spPr>
                          <a:xfrm>
                            <a:off x="0" y="0"/>
                            <a:ext cx="95846" cy="133984"/>
                          </a:xfrm>
                          <a:prstGeom prst="rect">
                            <a:avLst/>
                          </a:prstGeom>
                        </pic:spPr>
                      </pic:pic>
                    </a:graphicData>
                  </a:graphic>
                </wp:inline>
              </w:drawing>
            </w:r>
          </w:p>
        </w:tc>
        <w:tc>
          <w:tcPr>
            <w:tcW w:w="1360" w:type="dxa"/>
            <w:vAlign w:val="top"/>
          </w:tcPr>
          <w:p w14:paraId="0AAC66D3">
            <w:pPr>
              <w:spacing w:before="110" w:line="213" w:lineRule="exact"/>
              <w:ind w:firstLine="610"/>
              <w:textAlignment w:val="center"/>
            </w:pPr>
            <w:r>
              <w:drawing>
                <wp:inline distT="0" distB="0" distL="0" distR="0">
                  <wp:extent cx="97790" cy="134620"/>
                  <wp:effectExtent l="0" t="0" r="0" b="0"/>
                  <wp:docPr id="126" name="IM 126"/>
                  <wp:cNvGraphicFramePr/>
                  <a:graphic xmlns:a="http://schemas.openxmlformats.org/drawingml/2006/main">
                    <a:graphicData uri="http://schemas.openxmlformats.org/drawingml/2006/picture">
                      <pic:pic xmlns:pic="http://schemas.openxmlformats.org/drawingml/2006/picture">
                        <pic:nvPicPr>
                          <pic:cNvPr id="126" name="IM 126"/>
                          <pic:cNvPicPr/>
                        </pic:nvPicPr>
                        <pic:blipFill>
                          <a:blip r:embed="rId182"/>
                          <a:stretch>
                            <a:fillRect/>
                          </a:stretch>
                        </pic:blipFill>
                        <pic:spPr>
                          <a:xfrm>
                            <a:off x="0" y="0"/>
                            <a:ext cx="98412" cy="135242"/>
                          </a:xfrm>
                          <a:prstGeom prst="rect">
                            <a:avLst/>
                          </a:prstGeom>
                        </pic:spPr>
                      </pic:pic>
                    </a:graphicData>
                  </a:graphic>
                </wp:inline>
              </w:drawing>
            </w:r>
          </w:p>
        </w:tc>
        <w:tc>
          <w:tcPr>
            <w:tcW w:w="1360" w:type="dxa"/>
            <w:vAlign w:val="top"/>
          </w:tcPr>
          <w:p w14:paraId="7DA270DD">
            <w:pPr>
              <w:spacing w:before="112" w:line="211" w:lineRule="exact"/>
              <w:ind w:firstLine="618"/>
              <w:textAlignment w:val="center"/>
            </w:pPr>
            <w:r>
              <w:drawing>
                <wp:inline distT="0" distB="0" distL="0" distR="0">
                  <wp:extent cx="95250" cy="133350"/>
                  <wp:effectExtent l="0" t="0" r="0" b="0"/>
                  <wp:docPr id="127" name="IM 127"/>
                  <wp:cNvGraphicFramePr/>
                  <a:graphic xmlns:a="http://schemas.openxmlformats.org/drawingml/2006/main">
                    <a:graphicData uri="http://schemas.openxmlformats.org/drawingml/2006/picture">
                      <pic:pic xmlns:pic="http://schemas.openxmlformats.org/drawingml/2006/picture">
                        <pic:nvPicPr>
                          <pic:cNvPr id="127" name="IM 127"/>
                          <pic:cNvPicPr/>
                        </pic:nvPicPr>
                        <pic:blipFill>
                          <a:blip r:embed="rId183"/>
                          <a:stretch>
                            <a:fillRect/>
                          </a:stretch>
                        </pic:blipFill>
                        <pic:spPr>
                          <a:xfrm>
                            <a:off x="0" y="0"/>
                            <a:ext cx="95821" cy="133934"/>
                          </a:xfrm>
                          <a:prstGeom prst="rect">
                            <a:avLst/>
                          </a:prstGeom>
                        </pic:spPr>
                      </pic:pic>
                    </a:graphicData>
                  </a:graphic>
                </wp:inline>
              </w:drawing>
            </w:r>
          </w:p>
        </w:tc>
        <w:tc>
          <w:tcPr>
            <w:tcW w:w="1371" w:type="dxa"/>
            <w:vAlign w:val="top"/>
          </w:tcPr>
          <w:p w14:paraId="5D188CC1">
            <w:pPr>
              <w:spacing w:before="110" w:line="213" w:lineRule="exact"/>
              <w:ind w:firstLine="610"/>
              <w:textAlignment w:val="center"/>
            </w:pPr>
            <w:r>
              <w:drawing>
                <wp:inline distT="0" distB="0" distL="0" distR="0">
                  <wp:extent cx="97790" cy="134620"/>
                  <wp:effectExtent l="0" t="0" r="0" b="0"/>
                  <wp:docPr id="128" name="IM 128"/>
                  <wp:cNvGraphicFramePr/>
                  <a:graphic xmlns:a="http://schemas.openxmlformats.org/drawingml/2006/main">
                    <a:graphicData uri="http://schemas.openxmlformats.org/drawingml/2006/picture">
                      <pic:pic xmlns:pic="http://schemas.openxmlformats.org/drawingml/2006/picture">
                        <pic:nvPicPr>
                          <pic:cNvPr id="128" name="IM 128"/>
                          <pic:cNvPicPr/>
                        </pic:nvPicPr>
                        <pic:blipFill>
                          <a:blip r:embed="rId184"/>
                          <a:stretch>
                            <a:fillRect/>
                          </a:stretch>
                        </pic:blipFill>
                        <pic:spPr>
                          <a:xfrm>
                            <a:off x="0" y="0"/>
                            <a:ext cx="98399" cy="135229"/>
                          </a:xfrm>
                          <a:prstGeom prst="rect">
                            <a:avLst/>
                          </a:prstGeom>
                        </pic:spPr>
                      </pic:pic>
                    </a:graphicData>
                  </a:graphic>
                </wp:inline>
              </w:drawing>
            </w:r>
          </w:p>
        </w:tc>
      </w:tr>
      <w:tr w14:paraId="258C35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C78DB87">
            <w:pPr>
              <w:spacing w:before="149" w:line="193" w:lineRule="auto"/>
              <w:ind w:left="418"/>
              <w:rPr>
                <w:rFonts w:ascii="宋体" w:hAnsi="宋体" w:eastAsia="宋体" w:cs="宋体"/>
                <w:sz w:val="19"/>
                <w:szCs w:val="19"/>
              </w:rPr>
            </w:pPr>
            <w:r>
              <w:rPr>
                <w:rFonts w:ascii="宋体" w:hAnsi="宋体" w:eastAsia="宋体" w:cs="宋体"/>
                <w:sz w:val="19"/>
                <w:szCs w:val="19"/>
              </w:rPr>
              <w:t>1</w:t>
            </w:r>
          </w:p>
        </w:tc>
        <w:tc>
          <w:tcPr>
            <w:tcW w:w="991" w:type="dxa"/>
            <w:vAlign w:val="top"/>
          </w:tcPr>
          <w:p w14:paraId="292C1316">
            <w:pPr>
              <w:rPr>
                <w:rFonts w:ascii="Arial"/>
                <w:sz w:val="21"/>
              </w:rPr>
            </w:pPr>
          </w:p>
        </w:tc>
        <w:tc>
          <w:tcPr>
            <w:tcW w:w="4530" w:type="dxa"/>
            <w:vAlign w:val="top"/>
          </w:tcPr>
          <w:p w14:paraId="70F1FD97">
            <w:pPr>
              <w:spacing w:before="89" w:line="255" w:lineRule="exact"/>
              <w:ind w:firstLine="2029"/>
              <w:textAlignment w:val="center"/>
            </w:pPr>
            <w:r>
              <w:drawing>
                <wp:inline distT="0" distB="0" distL="0" distR="0">
                  <wp:extent cx="292735" cy="161925"/>
                  <wp:effectExtent l="0" t="0" r="0" b="0"/>
                  <wp:docPr id="129" name="IM 129"/>
                  <wp:cNvGraphicFramePr/>
                  <a:graphic xmlns:a="http://schemas.openxmlformats.org/drawingml/2006/main">
                    <a:graphicData uri="http://schemas.openxmlformats.org/drawingml/2006/picture">
                      <pic:pic xmlns:pic="http://schemas.openxmlformats.org/drawingml/2006/picture">
                        <pic:nvPicPr>
                          <pic:cNvPr id="129" name="IM 129"/>
                          <pic:cNvPicPr/>
                        </pic:nvPicPr>
                        <pic:blipFill>
                          <a:blip r:embed="rId185"/>
                          <a:stretch>
                            <a:fillRect/>
                          </a:stretch>
                        </pic:blipFill>
                        <pic:spPr>
                          <a:xfrm>
                            <a:off x="0" y="0"/>
                            <a:ext cx="293065" cy="162064"/>
                          </a:xfrm>
                          <a:prstGeom prst="rect">
                            <a:avLst/>
                          </a:prstGeom>
                        </pic:spPr>
                      </pic:pic>
                    </a:graphicData>
                  </a:graphic>
                </wp:inline>
              </w:drawing>
            </w:r>
          </w:p>
        </w:tc>
        <w:tc>
          <w:tcPr>
            <w:tcW w:w="1359" w:type="dxa"/>
            <w:vAlign w:val="top"/>
          </w:tcPr>
          <w:p w14:paraId="5A078406">
            <w:pPr>
              <w:spacing w:before="112" w:line="213" w:lineRule="exact"/>
              <w:ind w:firstLine="702"/>
              <w:textAlignment w:val="center"/>
            </w:pPr>
            <w:r>
              <w:drawing>
                <wp:inline distT="0" distB="0" distL="0" distR="0">
                  <wp:extent cx="361950" cy="134620"/>
                  <wp:effectExtent l="0" t="0" r="0" b="0"/>
                  <wp:docPr id="130" name="IM 130"/>
                  <wp:cNvGraphicFramePr/>
                  <a:graphic xmlns:a="http://schemas.openxmlformats.org/drawingml/2006/main">
                    <a:graphicData uri="http://schemas.openxmlformats.org/drawingml/2006/picture">
                      <pic:pic xmlns:pic="http://schemas.openxmlformats.org/drawingml/2006/picture">
                        <pic:nvPicPr>
                          <pic:cNvPr id="130" name="IM 130"/>
                          <pic:cNvPicPr/>
                        </pic:nvPicPr>
                        <pic:blipFill>
                          <a:blip r:embed="rId186"/>
                          <a:stretch>
                            <a:fillRect/>
                          </a:stretch>
                        </pic:blipFill>
                        <pic:spPr>
                          <a:xfrm>
                            <a:off x="0" y="0"/>
                            <a:ext cx="362534" cy="135242"/>
                          </a:xfrm>
                          <a:prstGeom prst="rect">
                            <a:avLst/>
                          </a:prstGeom>
                        </pic:spPr>
                      </pic:pic>
                    </a:graphicData>
                  </a:graphic>
                </wp:inline>
              </w:drawing>
            </w:r>
          </w:p>
        </w:tc>
        <w:tc>
          <w:tcPr>
            <w:tcW w:w="1359" w:type="dxa"/>
            <w:vAlign w:val="top"/>
          </w:tcPr>
          <w:p w14:paraId="146AAFF1">
            <w:pPr>
              <w:spacing w:before="112" w:line="213" w:lineRule="exact"/>
              <w:ind w:firstLine="710"/>
              <w:textAlignment w:val="center"/>
            </w:pPr>
            <w:r>
              <w:drawing>
                <wp:inline distT="0" distB="0" distL="0" distR="0">
                  <wp:extent cx="360680" cy="134620"/>
                  <wp:effectExtent l="0" t="0" r="0" b="0"/>
                  <wp:docPr id="131" name="IM 131"/>
                  <wp:cNvGraphicFramePr/>
                  <a:graphic xmlns:a="http://schemas.openxmlformats.org/drawingml/2006/main">
                    <a:graphicData uri="http://schemas.openxmlformats.org/drawingml/2006/picture">
                      <pic:pic xmlns:pic="http://schemas.openxmlformats.org/drawingml/2006/picture">
                        <pic:nvPicPr>
                          <pic:cNvPr id="131" name="IM 131"/>
                          <pic:cNvPicPr/>
                        </pic:nvPicPr>
                        <pic:blipFill>
                          <a:blip r:embed="rId187"/>
                          <a:stretch>
                            <a:fillRect/>
                          </a:stretch>
                        </pic:blipFill>
                        <pic:spPr>
                          <a:xfrm>
                            <a:off x="0" y="0"/>
                            <a:ext cx="361302" cy="135242"/>
                          </a:xfrm>
                          <a:prstGeom prst="rect">
                            <a:avLst/>
                          </a:prstGeom>
                        </pic:spPr>
                      </pic:pic>
                    </a:graphicData>
                  </a:graphic>
                </wp:inline>
              </w:drawing>
            </w:r>
          </w:p>
        </w:tc>
        <w:tc>
          <w:tcPr>
            <w:tcW w:w="1360" w:type="dxa"/>
            <w:vAlign w:val="top"/>
          </w:tcPr>
          <w:p w14:paraId="20F131ED">
            <w:pPr>
              <w:spacing w:before="112" w:line="213" w:lineRule="exact"/>
              <w:ind w:firstLine="737"/>
              <w:textAlignment w:val="center"/>
            </w:pPr>
            <w:r>
              <w:drawing>
                <wp:inline distT="0" distB="0" distL="0" distR="0">
                  <wp:extent cx="342900" cy="134620"/>
                  <wp:effectExtent l="0" t="0" r="0" b="0"/>
                  <wp:docPr id="132" name="IM 132"/>
                  <wp:cNvGraphicFramePr/>
                  <a:graphic xmlns:a="http://schemas.openxmlformats.org/drawingml/2006/main">
                    <a:graphicData uri="http://schemas.openxmlformats.org/drawingml/2006/picture">
                      <pic:pic xmlns:pic="http://schemas.openxmlformats.org/drawingml/2006/picture">
                        <pic:nvPicPr>
                          <pic:cNvPr id="132" name="IM 132"/>
                          <pic:cNvPicPr/>
                        </pic:nvPicPr>
                        <pic:blipFill>
                          <a:blip r:embed="rId188"/>
                          <a:stretch>
                            <a:fillRect/>
                          </a:stretch>
                        </pic:blipFill>
                        <pic:spPr>
                          <a:xfrm>
                            <a:off x="0" y="0"/>
                            <a:ext cx="343534" cy="135242"/>
                          </a:xfrm>
                          <a:prstGeom prst="rect">
                            <a:avLst/>
                          </a:prstGeom>
                        </pic:spPr>
                      </pic:pic>
                    </a:graphicData>
                  </a:graphic>
                </wp:inline>
              </w:drawing>
            </w:r>
          </w:p>
        </w:tc>
        <w:tc>
          <w:tcPr>
            <w:tcW w:w="1360" w:type="dxa"/>
            <w:vAlign w:val="top"/>
          </w:tcPr>
          <w:p w14:paraId="36B8FBC3">
            <w:pPr>
              <w:rPr>
                <w:rFonts w:ascii="Arial"/>
                <w:sz w:val="21"/>
              </w:rPr>
            </w:pPr>
          </w:p>
        </w:tc>
        <w:tc>
          <w:tcPr>
            <w:tcW w:w="1360" w:type="dxa"/>
            <w:vAlign w:val="top"/>
          </w:tcPr>
          <w:p w14:paraId="2E4913C5">
            <w:pPr>
              <w:rPr>
                <w:rFonts w:ascii="Arial"/>
                <w:sz w:val="21"/>
              </w:rPr>
            </w:pPr>
          </w:p>
        </w:tc>
        <w:tc>
          <w:tcPr>
            <w:tcW w:w="1371" w:type="dxa"/>
            <w:vAlign w:val="top"/>
          </w:tcPr>
          <w:p w14:paraId="2A79A606">
            <w:pPr>
              <w:rPr>
                <w:rFonts w:ascii="Arial"/>
                <w:sz w:val="21"/>
              </w:rPr>
            </w:pPr>
          </w:p>
        </w:tc>
      </w:tr>
      <w:tr w14:paraId="2D3269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6F01CC3">
            <w:pPr>
              <w:spacing w:before="150" w:line="192" w:lineRule="auto"/>
              <w:ind w:left="393"/>
              <w:rPr>
                <w:rFonts w:ascii="宋体" w:hAnsi="宋体" w:eastAsia="宋体" w:cs="宋体"/>
                <w:sz w:val="19"/>
                <w:szCs w:val="19"/>
              </w:rPr>
            </w:pPr>
            <w:r>
              <w:rPr>
                <w:rFonts w:ascii="宋体" w:hAnsi="宋体" w:eastAsia="宋体" w:cs="宋体"/>
                <w:sz w:val="19"/>
                <w:szCs w:val="19"/>
              </w:rPr>
              <w:t>2</w:t>
            </w:r>
          </w:p>
        </w:tc>
        <w:tc>
          <w:tcPr>
            <w:tcW w:w="991" w:type="dxa"/>
            <w:vAlign w:val="top"/>
          </w:tcPr>
          <w:p w14:paraId="61FACAFE">
            <w:pPr>
              <w:spacing w:before="149"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4530" w:type="dxa"/>
            <w:vAlign w:val="top"/>
          </w:tcPr>
          <w:p w14:paraId="31D934F3">
            <w:pPr>
              <w:spacing w:before="118" w:line="259" w:lineRule="exact"/>
              <w:ind w:left="121"/>
              <w:rPr>
                <w:rFonts w:ascii="宋体" w:hAnsi="宋体" w:eastAsia="宋体" w:cs="宋体"/>
                <w:sz w:val="19"/>
                <w:szCs w:val="19"/>
              </w:rPr>
            </w:pPr>
            <w:r>
              <w:rPr>
                <w:rFonts w:ascii="宋体" w:hAnsi="宋体" w:eastAsia="宋体" w:cs="宋体"/>
                <w:spacing w:val="16"/>
                <w:sz w:val="19"/>
                <w:szCs w:val="19"/>
              </w:rPr>
              <w:t>一般公共服务支</w:t>
            </w:r>
            <w:r>
              <w:rPr>
                <w:rFonts w:ascii="宋体" w:hAnsi="宋体" w:eastAsia="宋体" w:cs="宋体"/>
                <w:spacing w:val="15"/>
                <w:sz w:val="19"/>
                <w:szCs w:val="19"/>
              </w:rPr>
              <w:t>出</w:t>
            </w:r>
          </w:p>
        </w:tc>
        <w:tc>
          <w:tcPr>
            <w:tcW w:w="1359" w:type="dxa"/>
            <w:vAlign w:val="top"/>
          </w:tcPr>
          <w:p w14:paraId="27658930">
            <w:pPr>
              <w:spacing w:before="149" w:line="191" w:lineRule="auto"/>
              <w:ind w:left="750"/>
              <w:rPr>
                <w:rFonts w:ascii="宋体" w:hAnsi="宋体" w:eastAsia="宋体" w:cs="宋体"/>
                <w:sz w:val="19"/>
                <w:szCs w:val="19"/>
              </w:rPr>
            </w:pPr>
            <w:r>
              <w:rPr>
                <w:rFonts w:ascii="宋体" w:hAnsi="宋体" w:eastAsia="宋体" w:cs="宋体"/>
                <w:spacing w:val="4"/>
                <w:sz w:val="19"/>
                <w:szCs w:val="19"/>
              </w:rPr>
              <w:t>36.52</w:t>
            </w:r>
          </w:p>
        </w:tc>
        <w:tc>
          <w:tcPr>
            <w:tcW w:w="1359" w:type="dxa"/>
            <w:vAlign w:val="top"/>
          </w:tcPr>
          <w:p w14:paraId="36268C40">
            <w:pPr>
              <w:spacing w:before="150"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7BD25D4D">
            <w:pPr>
              <w:spacing w:before="149"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7273174F">
            <w:pPr>
              <w:rPr>
                <w:rFonts w:ascii="Arial"/>
                <w:sz w:val="21"/>
              </w:rPr>
            </w:pPr>
          </w:p>
        </w:tc>
        <w:tc>
          <w:tcPr>
            <w:tcW w:w="1360" w:type="dxa"/>
            <w:vAlign w:val="top"/>
          </w:tcPr>
          <w:p w14:paraId="305E8AA5">
            <w:pPr>
              <w:rPr>
                <w:rFonts w:ascii="Arial"/>
                <w:sz w:val="21"/>
              </w:rPr>
            </w:pPr>
          </w:p>
        </w:tc>
        <w:tc>
          <w:tcPr>
            <w:tcW w:w="1371" w:type="dxa"/>
            <w:vAlign w:val="top"/>
          </w:tcPr>
          <w:p w14:paraId="5ABB1DC6">
            <w:pPr>
              <w:rPr>
                <w:rFonts w:ascii="Arial"/>
                <w:sz w:val="21"/>
              </w:rPr>
            </w:pPr>
          </w:p>
        </w:tc>
      </w:tr>
      <w:tr w14:paraId="26649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7716919">
            <w:pPr>
              <w:spacing w:before="150" w:line="191" w:lineRule="auto"/>
              <w:ind w:left="395"/>
              <w:rPr>
                <w:rFonts w:ascii="宋体" w:hAnsi="宋体" w:eastAsia="宋体" w:cs="宋体"/>
                <w:sz w:val="19"/>
                <w:szCs w:val="19"/>
              </w:rPr>
            </w:pPr>
            <w:r>
              <w:rPr>
                <w:rFonts w:ascii="宋体" w:hAnsi="宋体" w:eastAsia="宋体" w:cs="宋体"/>
                <w:sz w:val="19"/>
                <w:szCs w:val="19"/>
              </w:rPr>
              <w:t>3</w:t>
            </w:r>
          </w:p>
        </w:tc>
        <w:tc>
          <w:tcPr>
            <w:tcW w:w="991" w:type="dxa"/>
            <w:vAlign w:val="top"/>
          </w:tcPr>
          <w:p w14:paraId="3B57C532">
            <w:pPr>
              <w:spacing w:before="150"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4530" w:type="dxa"/>
            <w:vAlign w:val="top"/>
          </w:tcPr>
          <w:p w14:paraId="34CA6109">
            <w:pPr>
              <w:spacing w:before="115" w:line="225" w:lineRule="auto"/>
              <w:ind w:left="116"/>
              <w:rPr>
                <w:rFonts w:ascii="宋体" w:hAnsi="宋体" w:eastAsia="宋体" w:cs="宋体"/>
                <w:sz w:val="19"/>
                <w:szCs w:val="19"/>
              </w:rPr>
            </w:pPr>
            <w:r>
              <w:rPr>
                <w:rFonts w:ascii="宋体" w:hAnsi="宋体" w:eastAsia="宋体" w:cs="宋体"/>
                <w:spacing w:val="16"/>
                <w:sz w:val="19"/>
                <w:szCs w:val="19"/>
              </w:rPr>
              <w:t>党委办公厅 (室) 及相关机构事</w:t>
            </w:r>
            <w:r>
              <w:rPr>
                <w:rFonts w:ascii="宋体" w:hAnsi="宋体" w:eastAsia="宋体" w:cs="宋体"/>
                <w:spacing w:val="14"/>
                <w:sz w:val="19"/>
                <w:szCs w:val="19"/>
              </w:rPr>
              <w:t>务</w:t>
            </w:r>
          </w:p>
        </w:tc>
        <w:tc>
          <w:tcPr>
            <w:tcW w:w="1359" w:type="dxa"/>
            <w:vAlign w:val="top"/>
          </w:tcPr>
          <w:p w14:paraId="13AC6375">
            <w:pPr>
              <w:spacing w:before="150" w:line="193" w:lineRule="auto"/>
              <w:ind w:left="770"/>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59" w:type="dxa"/>
            <w:vAlign w:val="top"/>
          </w:tcPr>
          <w:p w14:paraId="1C3FE048">
            <w:pPr>
              <w:rPr>
                <w:rFonts w:ascii="Arial"/>
                <w:sz w:val="21"/>
              </w:rPr>
            </w:pPr>
          </w:p>
        </w:tc>
        <w:tc>
          <w:tcPr>
            <w:tcW w:w="1360" w:type="dxa"/>
            <w:vAlign w:val="top"/>
          </w:tcPr>
          <w:p w14:paraId="107BA6A4">
            <w:pPr>
              <w:spacing w:before="150"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7A7F2FCC">
            <w:pPr>
              <w:rPr>
                <w:rFonts w:ascii="Arial"/>
                <w:sz w:val="21"/>
              </w:rPr>
            </w:pPr>
          </w:p>
        </w:tc>
        <w:tc>
          <w:tcPr>
            <w:tcW w:w="1360" w:type="dxa"/>
            <w:vAlign w:val="top"/>
          </w:tcPr>
          <w:p w14:paraId="0590337C">
            <w:pPr>
              <w:rPr>
                <w:rFonts w:ascii="Arial"/>
                <w:sz w:val="21"/>
              </w:rPr>
            </w:pPr>
          </w:p>
        </w:tc>
        <w:tc>
          <w:tcPr>
            <w:tcW w:w="1371" w:type="dxa"/>
            <w:vAlign w:val="top"/>
          </w:tcPr>
          <w:p w14:paraId="1208E381">
            <w:pPr>
              <w:rPr>
                <w:rFonts w:ascii="Arial"/>
                <w:sz w:val="21"/>
              </w:rPr>
            </w:pPr>
          </w:p>
        </w:tc>
      </w:tr>
      <w:tr w14:paraId="2CC357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EC40239">
            <w:pPr>
              <w:spacing w:before="152" w:line="192" w:lineRule="auto"/>
              <w:ind w:left="385"/>
              <w:rPr>
                <w:rFonts w:ascii="宋体" w:hAnsi="宋体" w:eastAsia="宋体" w:cs="宋体"/>
                <w:sz w:val="19"/>
                <w:szCs w:val="19"/>
              </w:rPr>
            </w:pPr>
            <w:r>
              <w:rPr>
                <w:rFonts w:ascii="宋体" w:hAnsi="宋体" w:eastAsia="宋体" w:cs="宋体"/>
                <w:sz w:val="19"/>
                <w:szCs w:val="19"/>
              </w:rPr>
              <w:t>4</w:t>
            </w:r>
          </w:p>
        </w:tc>
        <w:tc>
          <w:tcPr>
            <w:tcW w:w="991" w:type="dxa"/>
            <w:vAlign w:val="top"/>
          </w:tcPr>
          <w:p w14:paraId="63C3AF76">
            <w:pPr>
              <w:spacing w:before="151"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4530" w:type="dxa"/>
            <w:vAlign w:val="top"/>
          </w:tcPr>
          <w:p w14:paraId="4A78D166">
            <w:pPr>
              <w:spacing w:before="120" w:line="259" w:lineRule="exact"/>
              <w:ind w:left="121"/>
              <w:rPr>
                <w:rFonts w:ascii="宋体" w:hAnsi="宋体" w:eastAsia="宋体" w:cs="宋体"/>
                <w:sz w:val="19"/>
                <w:szCs w:val="19"/>
              </w:rPr>
            </w:pPr>
            <w:r>
              <w:rPr>
                <w:rFonts w:ascii="宋体" w:hAnsi="宋体" w:eastAsia="宋体" w:cs="宋体"/>
                <w:spacing w:val="16"/>
                <w:sz w:val="19"/>
                <w:szCs w:val="19"/>
              </w:rPr>
              <w:t>一般行政管理事</w:t>
            </w:r>
            <w:r>
              <w:rPr>
                <w:rFonts w:ascii="宋体" w:hAnsi="宋体" w:eastAsia="宋体" w:cs="宋体"/>
                <w:spacing w:val="15"/>
                <w:sz w:val="19"/>
                <w:szCs w:val="19"/>
              </w:rPr>
              <w:t>务</w:t>
            </w:r>
          </w:p>
        </w:tc>
        <w:tc>
          <w:tcPr>
            <w:tcW w:w="1359" w:type="dxa"/>
            <w:vAlign w:val="top"/>
          </w:tcPr>
          <w:p w14:paraId="6D745EA1">
            <w:pPr>
              <w:spacing w:before="151" w:line="193" w:lineRule="auto"/>
              <w:ind w:left="770"/>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59" w:type="dxa"/>
            <w:vAlign w:val="top"/>
          </w:tcPr>
          <w:p w14:paraId="7EBF429C">
            <w:pPr>
              <w:rPr>
                <w:rFonts w:ascii="Arial"/>
                <w:sz w:val="21"/>
              </w:rPr>
            </w:pPr>
          </w:p>
        </w:tc>
        <w:tc>
          <w:tcPr>
            <w:tcW w:w="1360" w:type="dxa"/>
            <w:vAlign w:val="top"/>
          </w:tcPr>
          <w:p w14:paraId="6DE6E1D9">
            <w:pPr>
              <w:spacing w:before="151"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69A16995">
            <w:pPr>
              <w:rPr>
                <w:rFonts w:ascii="Arial"/>
                <w:sz w:val="21"/>
              </w:rPr>
            </w:pPr>
          </w:p>
        </w:tc>
        <w:tc>
          <w:tcPr>
            <w:tcW w:w="1360" w:type="dxa"/>
            <w:vAlign w:val="top"/>
          </w:tcPr>
          <w:p w14:paraId="74325AC1">
            <w:pPr>
              <w:rPr>
                <w:rFonts w:ascii="Arial"/>
                <w:sz w:val="21"/>
              </w:rPr>
            </w:pPr>
          </w:p>
        </w:tc>
        <w:tc>
          <w:tcPr>
            <w:tcW w:w="1371" w:type="dxa"/>
            <w:vAlign w:val="top"/>
          </w:tcPr>
          <w:p w14:paraId="4237BA3E">
            <w:pPr>
              <w:rPr>
                <w:rFonts w:ascii="Arial"/>
                <w:sz w:val="21"/>
              </w:rPr>
            </w:pPr>
          </w:p>
        </w:tc>
      </w:tr>
      <w:tr w14:paraId="35950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619F05C">
            <w:pPr>
              <w:spacing w:before="153" w:line="189" w:lineRule="auto"/>
              <w:ind w:left="395"/>
              <w:rPr>
                <w:rFonts w:ascii="宋体" w:hAnsi="宋体" w:eastAsia="宋体" w:cs="宋体"/>
                <w:sz w:val="19"/>
                <w:szCs w:val="19"/>
              </w:rPr>
            </w:pPr>
            <w:r>
              <w:rPr>
                <w:rFonts w:ascii="宋体" w:hAnsi="宋体" w:eastAsia="宋体" w:cs="宋体"/>
                <w:sz w:val="19"/>
                <w:szCs w:val="19"/>
              </w:rPr>
              <w:t>5</w:t>
            </w:r>
          </w:p>
        </w:tc>
        <w:tc>
          <w:tcPr>
            <w:tcW w:w="991" w:type="dxa"/>
            <w:vAlign w:val="top"/>
          </w:tcPr>
          <w:p w14:paraId="550CF7E1">
            <w:pPr>
              <w:spacing w:before="151"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4530" w:type="dxa"/>
            <w:vAlign w:val="top"/>
          </w:tcPr>
          <w:p w14:paraId="1C2507A5">
            <w:pPr>
              <w:spacing w:before="120" w:line="229" w:lineRule="auto"/>
              <w:ind w:left="120"/>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1359" w:type="dxa"/>
            <w:vAlign w:val="top"/>
          </w:tcPr>
          <w:p w14:paraId="7F95B7C0">
            <w:pPr>
              <w:spacing w:before="152" w:line="192" w:lineRule="auto"/>
              <w:ind w:left="746"/>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59" w:type="dxa"/>
            <w:vAlign w:val="top"/>
          </w:tcPr>
          <w:p w14:paraId="0C5F8CD0">
            <w:pPr>
              <w:spacing w:before="152"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28671C22">
            <w:pPr>
              <w:rPr>
                <w:rFonts w:ascii="Arial"/>
                <w:sz w:val="21"/>
              </w:rPr>
            </w:pPr>
          </w:p>
        </w:tc>
        <w:tc>
          <w:tcPr>
            <w:tcW w:w="1360" w:type="dxa"/>
            <w:vAlign w:val="top"/>
          </w:tcPr>
          <w:p w14:paraId="20F30E5B">
            <w:pPr>
              <w:rPr>
                <w:rFonts w:ascii="Arial"/>
                <w:sz w:val="21"/>
              </w:rPr>
            </w:pPr>
          </w:p>
        </w:tc>
        <w:tc>
          <w:tcPr>
            <w:tcW w:w="1360" w:type="dxa"/>
            <w:vAlign w:val="top"/>
          </w:tcPr>
          <w:p w14:paraId="4E90C811">
            <w:pPr>
              <w:rPr>
                <w:rFonts w:ascii="Arial"/>
                <w:sz w:val="21"/>
              </w:rPr>
            </w:pPr>
          </w:p>
        </w:tc>
        <w:tc>
          <w:tcPr>
            <w:tcW w:w="1371" w:type="dxa"/>
            <w:vAlign w:val="top"/>
          </w:tcPr>
          <w:p w14:paraId="5BCB3605">
            <w:pPr>
              <w:rPr>
                <w:rFonts w:ascii="Arial"/>
                <w:sz w:val="21"/>
              </w:rPr>
            </w:pPr>
          </w:p>
        </w:tc>
      </w:tr>
      <w:tr w14:paraId="64E1E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1E83C8D">
            <w:pPr>
              <w:spacing w:before="152" w:line="191" w:lineRule="auto"/>
              <w:ind w:left="392"/>
              <w:rPr>
                <w:rFonts w:ascii="宋体" w:hAnsi="宋体" w:eastAsia="宋体" w:cs="宋体"/>
                <w:sz w:val="19"/>
                <w:szCs w:val="19"/>
              </w:rPr>
            </w:pPr>
            <w:r>
              <w:rPr>
                <w:rFonts w:ascii="宋体" w:hAnsi="宋体" w:eastAsia="宋体" w:cs="宋体"/>
                <w:sz w:val="19"/>
                <w:szCs w:val="19"/>
              </w:rPr>
              <w:t>6</w:t>
            </w:r>
          </w:p>
        </w:tc>
        <w:tc>
          <w:tcPr>
            <w:tcW w:w="991" w:type="dxa"/>
            <w:vAlign w:val="top"/>
          </w:tcPr>
          <w:p w14:paraId="5DF67883">
            <w:pPr>
              <w:spacing w:before="152"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4530" w:type="dxa"/>
            <w:vAlign w:val="top"/>
          </w:tcPr>
          <w:p w14:paraId="5E915EFE">
            <w:pPr>
              <w:spacing w:before="121" w:line="230" w:lineRule="auto"/>
              <w:ind w:left="121"/>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1359" w:type="dxa"/>
            <w:vAlign w:val="top"/>
          </w:tcPr>
          <w:p w14:paraId="7FC720FC">
            <w:pPr>
              <w:spacing w:before="153" w:line="192" w:lineRule="auto"/>
              <w:ind w:left="746"/>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59" w:type="dxa"/>
            <w:vAlign w:val="top"/>
          </w:tcPr>
          <w:p w14:paraId="77A994D3">
            <w:pPr>
              <w:spacing w:before="153"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35D8F97A">
            <w:pPr>
              <w:rPr>
                <w:rFonts w:ascii="Arial"/>
                <w:sz w:val="21"/>
              </w:rPr>
            </w:pPr>
          </w:p>
        </w:tc>
        <w:tc>
          <w:tcPr>
            <w:tcW w:w="1360" w:type="dxa"/>
            <w:vAlign w:val="top"/>
          </w:tcPr>
          <w:p w14:paraId="4C3DC703">
            <w:pPr>
              <w:rPr>
                <w:rFonts w:ascii="Arial"/>
                <w:sz w:val="21"/>
              </w:rPr>
            </w:pPr>
          </w:p>
        </w:tc>
        <w:tc>
          <w:tcPr>
            <w:tcW w:w="1360" w:type="dxa"/>
            <w:vAlign w:val="top"/>
          </w:tcPr>
          <w:p w14:paraId="635B2954">
            <w:pPr>
              <w:rPr>
                <w:rFonts w:ascii="Arial"/>
                <w:sz w:val="21"/>
              </w:rPr>
            </w:pPr>
          </w:p>
        </w:tc>
        <w:tc>
          <w:tcPr>
            <w:tcW w:w="1371" w:type="dxa"/>
            <w:vAlign w:val="top"/>
          </w:tcPr>
          <w:p w14:paraId="54014D66">
            <w:pPr>
              <w:rPr>
                <w:rFonts w:ascii="Arial"/>
                <w:sz w:val="21"/>
              </w:rPr>
            </w:pPr>
          </w:p>
        </w:tc>
      </w:tr>
      <w:tr w14:paraId="69610E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66CB2CF">
            <w:pPr>
              <w:spacing w:before="154" w:line="189" w:lineRule="auto"/>
              <w:ind w:left="398"/>
              <w:rPr>
                <w:rFonts w:ascii="宋体" w:hAnsi="宋体" w:eastAsia="宋体" w:cs="宋体"/>
                <w:sz w:val="19"/>
                <w:szCs w:val="19"/>
              </w:rPr>
            </w:pPr>
            <w:r>
              <w:rPr>
                <w:rFonts w:ascii="宋体" w:hAnsi="宋体" w:eastAsia="宋体" w:cs="宋体"/>
                <w:sz w:val="19"/>
                <w:szCs w:val="19"/>
              </w:rPr>
              <w:t>7</w:t>
            </w:r>
          </w:p>
        </w:tc>
        <w:tc>
          <w:tcPr>
            <w:tcW w:w="991" w:type="dxa"/>
            <w:vAlign w:val="top"/>
          </w:tcPr>
          <w:p w14:paraId="1E114BA7">
            <w:pPr>
              <w:spacing w:before="152"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4530" w:type="dxa"/>
            <w:vAlign w:val="top"/>
          </w:tcPr>
          <w:p w14:paraId="160FA456">
            <w:pPr>
              <w:spacing w:before="117" w:line="225" w:lineRule="auto"/>
              <w:ind w:left="120"/>
              <w:rPr>
                <w:rFonts w:ascii="宋体" w:hAnsi="宋体" w:eastAsia="宋体" w:cs="宋体"/>
                <w:sz w:val="19"/>
                <w:szCs w:val="19"/>
              </w:rPr>
            </w:pPr>
            <w:r>
              <w:rPr>
                <w:rFonts w:ascii="宋体" w:hAnsi="宋体" w:eastAsia="宋体" w:cs="宋体"/>
                <w:spacing w:val="22"/>
                <w:sz w:val="19"/>
                <w:szCs w:val="19"/>
              </w:rPr>
              <w:t>社</w:t>
            </w:r>
            <w:r>
              <w:rPr>
                <w:rFonts w:ascii="宋体" w:hAnsi="宋体" w:eastAsia="宋体" w:cs="宋体"/>
                <w:spacing w:val="16"/>
                <w:sz w:val="19"/>
                <w:szCs w:val="19"/>
              </w:rPr>
              <w:t>会保障和就业支出</w:t>
            </w:r>
          </w:p>
        </w:tc>
        <w:tc>
          <w:tcPr>
            <w:tcW w:w="1359" w:type="dxa"/>
            <w:vAlign w:val="top"/>
          </w:tcPr>
          <w:p w14:paraId="2E67270D">
            <w:pPr>
              <w:spacing w:before="152"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60B8C475">
            <w:pPr>
              <w:spacing w:before="152"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3FFD2326">
            <w:pPr>
              <w:rPr>
                <w:rFonts w:ascii="Arial"/>
                <w:sz w:val="21"/>
              </w:rPr>
            </w:pPr>
          </w:p>
        </w:tc>
        <w:tc>
          <w:tcPr>
            <w:tcW w:w="1360" w:type="dxa"/>
            <w:vAlign w:val="top"/>
          </w:tcPr>
          <w:p w14:paraId="7B90B714">
            <w:pPr>
              <w:rPr>
                <w:rFonts w:ascii="Arial"/>
                <w:sz w:val="21"/>
              </w:rPr>
            </w:pPr>
          </w:p>
        </w:tc>
        <w:tc>
          <w:tcPr>
            <w:tcW w:w="1360" w:type="dxa"/>
            <w:vAlign w:val="top"/>
          </w:tcPr>
          <w:p w14:paraId="07899371">
            <w:pPr>
              <w:rPr>
                <w:rFonts w:ascii="Arial"/>
                <w:sz w:val="21"/>
              </w:rPr>
            </w:pPr>
          </w:p>
        </w:tc>
        <w:tc>
          <w:tcPr>
            <w:tcW w:w="1371" w:type="dxa"/>
            <w:vAlign w:val="top"/>
          </w:tcPr>
          <w:p w14:paraId="65749DA5">
            <w:pPr>
              <w:rPr>
                <w:rFonts w:ascii="Arial"/>
                <w:sz w:val="21"/>
              </w:rPr>
            </w:pPr>
          </w:p>
        </w:tc>
      </w:tr>
      <w:tr w14:paraId="6F3AEE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ED2BDC9">
            <w:pPr>
              <w:spacing w:before="153" w:line="191" w:lineRule="auto"/>
              <w:ind w:left="389"/>
              <w:rPr>
                <w:rFonts w:ascii="宋体" w:hAnsi="宋体" w:eastAsia="宋体" w:cs="宋体"/>
                <w:sz w:val="19"/>
                <w:szCs w:val="19"/>
              </w:rPr>
            </w:pPr>
            <w:r>
              <w:rPr>
                <w:rFonts w:ascii="宋体" w:hAnsi="宋体" w:eastAsia="宋体" w:cs="宋体"/>
                <w:sz w:val="19"/>
                <w:szCs w:val="19"/>
              </w:rPr>
              <w:t>8</w:t>
            </w:r>
          </w:p>
        </w:tc>
        <w:tc>
          <w:tcPr>
            <w:tcW w:w="991" w:type="dxa"/>
            <w:vAlign w:val="top"/>
          </w:tcPr>
          <w:p w14:paraId="40348556">
            <w:pPr>
              <w:spacing w:before="153"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4530" w:type="dxa"/>
            <w:vAlign w:val="top"/>
          </w:tcPr>
          <w:p w14:paraId="2ED7B382">
            <w:pPr>
              <w:spacing w:before="122" w:line="229" w:lineRule="auto"/>
              <w:ind w:left="121"/>
              <w:rPr>
                <w:rFonts w:ascii="宋体" w:hAnsi="宋体" w:eastAsia="宋体" w:cs="宋体"/>
                <w:sz w:val="19"/>
                <w:szCs w:val="19"/>
              </w:rPr>
            </w:pPr>
            <w:r>
              <w:rPr>
                <w:rFonts w:ascii="宋体" w:hAnsi="宋体" w:eastAsia="宋体" w:cs="宋体"/>
                <w:spacing w:val="23"/>
                <w:sz w:val="19"/>
                <w:szCs w:val="19"/>
              </w:rPr>
              <w:t>行</w:t>
            </w:r>
            <w:r>
              <w:rPr>
                <w:rFonts w:ascii="宋体" w:hAnsi="宋体" w:eastAsia="宋体" w:cs="宋体"/>
                <w:spacing w:val="16"/>
                <w:sz w:val="19"/>
                <w:szCs w:val="19"/>
              </w:rPr>
              <w:t>政事业单位养老支出</w:t>
            </w:r>
          </w:p>
        </w:tc>
        <w:tc>
          <w:tcPr>
            <w:tcW w:w="1359" w:type="dxa"/>
            <w:vAlign w:val="top"/>
          </w:tcPr>
          <w:p w14:paraId="3BF15476">
            <w:pPr>
              <w:spacing w:before="153"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35B073A4">
            <w:pPr>
              <w:spacing w:before="153"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51F2D544">
            <w:pPr>
              <w:rPr>
                <w:rFonts w:ascii="Arial"/>
                <w:sz w:val="21"/>
              </w:rPr>
            </w:pPr>
          </w:p>
        </w:tc>
        <w:tc>
          <w:tcPr>
            <w:tcW w:w="1360" w:type="dxa"/>
            <w:vAlign w:val="top"/>
          </w:tcPr>
          <w:p w14:paraId="4F8A4588">
            <w:pPr>
              <w:rPr>
                <w:rFonts w:ascii="Arial"/>
                <w:sz w:val="21"/>
              </w:rPr>
            </w:pPr>
          </w:p>
        </w:tc>
        <w:tc>
          <w:tcPr>
            <w:tcW w:w="1360" w:type="dxa"/>
            <w:vAlign w:val="top"/>
          </w:tcPr>
          <w:p w14:paraId="32540680">
            <w:pPr>
              <w:rPr>
                <w:rFonts w:ascii="Arial"/>
                <w:sz w:val="21"/>
              </w:rPr>
            </w:pPr>
          </w:p>
        </w:tc>
        <w:tc>
          <w:tcPr>
            <w:tcW w:w="1371" w:type="dxa"/>
            <w:vAlign w:val="top"/>
          </w:tcPr>
          <w:p w14:paraId="443A04AC">
            <w:pPr>
              <w:rPr>
                <w:rFonts w:ascii="Arial"/>
                <w:sz w:val="21"/>
              </w:rPr>
            </w:pPr>
          </w:p>
        </w:tc>
      </w:tr>
      <w:tr w14:paraId="686307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4B0366C">
            <w:pPr>
              <w:spacing w:before="154" w:line="191" w:lineRule="auto"/>
              <w:ind w:left="389"/>
              <w:rPr>
                <w:rFonts w:ascii="宋体" w:hAnsi="宋体" w:eastAsia="宋体" w:cs="宋体"/>
                <w:sz w:val="19"/>
                <w:szCs w:val="19"/>
              </w:rPr>
            </w:pPr>
            <w:r>
              <w:rPr>
                <w:rFonts w:ascii="宋体" w:hAnsi="宋体" w:eastAsia="宋体" w:cs="宋体"/>
                <w:sz w:val="19"/>
                <w:szCs w:val="19"/>
              </w:rPr>
              <w:t>9</w:t>
            </w:r>
          </w:p>
        </w:tc>
        <w:tc>
          <w:tcPr>
            <w:tcW w:w="991" w:type="dxa"/>
            <w:vAlign w:val="top"/>
          </w:tcPr>
          <w:p w14:paraId="79DBA366">
            <w:pPr>
              <w:spacing w:before="154"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4530" w:type="dxa"/>
            <w:vAlign w:val="top"/>
          </w:tcPr>
          <w:p w14:paraId="29A6A61E">
            <w:pPr>
              <w:spacing w:before="123" w:line="228" w:lineRule="auto"/>
              <w:ind w:left="112"/>
              <w:rPr>
                <w:rFonts w:ascii="宋体" w:hAnsi="宋体" w:eastAsia="宋体" w:cs="宋体"/>
                <w:sz w:val="19"/>
                <w:szCs w:val="19"/>
              </w:rPr>
            </w:pPr>
            <w:r>
              <w:rPr>
                <w:rFonts w:ascii="宋体" w:hAnsi="宋体" w:eastAsia="宋体" w:cs="宋体"/>
                <w:spacing w:val="23"/>
                <w:sz w:val="19"/>
                <w:szCs w:val="19"/>
              </w:rPr>
              <w:t>机</w:t>
            </w:r>
            <w:r>
              <w:rPr>
                <w:rFonts w:ascii="宋体" w:hAnsi="宋体" w:eastAsia="宋体" w:cs="宋体"/>
                <w:spacing w:val="18"/>
                <w:sz w:val="19"/>
                <w:szCs w:val="19"/>
              </w:rPr>
              <w:t>关事业单位基本养老保险缴费支出</w:t>
            </w:r>
          </w:p>
        </w:tc>
        <w:tc>
          <w:tcPr>
            <w:tcW w:w="1359" w:type="dxa"/>
            <w:vAlign w:val="top"/>
          </w:tcPr>
          <w:p w14:paraId="7F3DEC88">
            <w:pPr>
              <w:spacing w:before="154"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29F6041F">
            <w:pPr>
              <w:spacing w:before="154"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4754F808">
            <w:pPr>
              <w:rPr>
                <w:rFonts w:ascii="Arial"/>
                <w:sz w:val="21"/>
              </w:rPr>
            </w:pPr>
          </w:p>
        </w:tc>
        <w:tc>
          <w:tcPr>
            <w:tcW w:w="1360" w:type="dxa"/>
            <w:vAlign w:val="top"/>
          </w:tcPr>
          <w:p w14:paraId="3B906529">
            <w:pPr>
              <w:rPr>
                <w:rFonts w:ascii="Arial"/>
                <w:sz w:val="21"/>
              </w:rPr>
            </w:pPr>
          </w:p>
        </w:tc>
        <w:tc>
          <w:tcPr>
            <w:tcW w:w="1360" w:type="dxa"/>
            <w:vAlign w:val="top"/>
          </w:tcPr>
          <w:p w14:paraId="4A423320">
            <w:pPr>
              <w:rPr>
                <w:rFonts w:ascii="Arial"/>
                <w:sz w:val="21"/>
              </w:rPr>
            </w:pPr>
          </w:p>
        </w:tc>
        <w:tc>
          <w:tcPr>
            <w:tcW w:w="1371" w:type="dxa"/>
            <w:vAlign w:val="top"/>
          </w:tcPr>
          <w:p w14:paraId="46270600">
            <w:pPr>
              <w:rPr>
                <w:rFonts w:ascii="Arial"/>
                <w:sz w:val="21"/>
              </w:rPr>
            </w:pPr>
          </w:p>
        </w:tc>
      </w:tr>
      <w:tr w14:paraId="6D76A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60B8702">
            <w:pPr>
              <w:spacing w:before="154" w:line="191" w:lineRule="auto"/>
              <w:ind w:left="367"/>
              <w:rPr>
                <w:rFonts w:ascii="宋体" w:hAnsi="宋体" w:eastAsia="宋体" w:cs="宋体"/>
                <w:sz w:val="19"/>
                <w:szCs w:val="19"/>
              </w:rPr>
            </w:pPr>
            <w:r>
              <w:rPr>
                <w:rFonts w:ascii="宋体" w:hAnsi="宋体" w:eastAsia="宋体" w:cs="宋体"/>
                <w:spacing w:val="-9"/>
                <w:sz w:val="19"/>
                <w:szCs w:val="19"/>
              </w:rPr>
              <w:t>10</w:t>
            </w:r>
          </w:p>
        </w:tc>
        <w:tc>
          <w:tcPr>
            <w:tcW w:w="991" w:type="dxa"/>
            <w:vAlign w:val="top"/>
          </w:tcPr>
          <w:p w14:paraId="0D00B90A">
            <w:pPr>
              <w:spacing w:before="154"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4530" w:type="dxa"/>
            <w:vAlign w:val="top"/>
          </w:tcPr>
          <w:p w14:paraId="752777DC">
            <w:pPr>
              <w:spacing w:before="123" w:line="229" w:lineRule="auto"/>
              <w:ind w:left="120"/>
              <w:rPr>
                <w:rFonts w:ascii="宋体" w:hAnsi="宋体" w:eastAsia="宋体" w:cs="宋体"/>
                <w:sz w:val="19"/>
                <w:szCs w:val="19"/>
              </w:rPr>
            </w:pPr>
            <w:r>
              <w:rPr>
                <w:rFonts w:ascii="宋体" w:hAnsi="宋体" w:eastAsia="宋体" w:cs="宋体"/>
                <w:spacing w:val="15"/>
                <w:sz w:val="19"/>
                <w:szCs w:val="19"/>
              </w:rPr>
              <w:t>卫生健康支</w:t>
            </w:r>
            <w:r>
              <w:rPr>
                <w:rFonts w:ascii="宋体" w:hAnsi="宋体" w:eastAsia="宋体" w:cs="宋体"/>
                <w:spacing w:val="13"/>
                <w:sz w:val="19"/>
                <w:szCs w:val="19"/>
              </w:rPr>
              <w:t>出</w:t>
            </w:r>
          </w:p>
        </w:tc>
        <w:tc>
          <w:tcPr>
            <w:tcW w:w="1359" w:type="dxa"/>
            <w:vAlign w:val="top"/>
          </w:tcPr>
          <w:p w14:paraId="61F66364">
            <w:pPr>
              <w:spacing w:before="154" w:line="193" w:lineRule="auto"/>
              <w:ind w:left="849"/>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59" w:type="dxa"/>
            <w:vAlign w:val="top"/>
          </w:tcPr>
          <w:p w14:paraId="18DE04AB">
            <w:pPr>
              <w:spacing w:before="154" w:line="193" w:lineRule="auto"/>
              <w:ind w:left="85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60" w:type="dxa"/>
            <w:vAlign w:val="top"/>
          </w:tcPr>
          <w:p w14:paraId="67D5563B">
            <w:pPr>
              <w:rPr>
                <w:rFonts w:ascii="Arial"/>
                <w:sz w:val="21"/>
              </w:rPr>
            </w:pPr>
          </w:p>
        </w:tc>
        <w:tc>
          <w:tcPr>
            <w:tcW w:w="1360" w:type="dxa"/>
            <w:vAlign w:val="top"/>
          </w:tcPr>
          <w:p w14:paraId="1D67EAAA">
            <w:pPr>
              <w:rPr>
                <w:rFonts w:ascii="Arial"/>
                <w:sz w:val="21"/>
              </w:rPr>
            </w:pPr>
          </w:p>
        </w:tc>
        <w:tc>
          <w:tcPr>
            <w:tcW w:w="1360" w:type="dxa"/>
            <w:vAlign w:val="top"/>
          </w:tcPr>
          <w:p w14:paraId="46E975BC">
            <w:pPr>
              <w:rPr>
                <w:rFonts w:ascii="Arial"/>
                <w:sz w:val="21"/>
              </w:rPr>
            </w:pPr>
          </w:p>
        </w:tc>
        <w:tc>
          <w:tcPr>
            <w:tcW w:w="1371" w:type="dxa"/>
            <w:vAlign w:val="top"/>
          </w:tcPr>
          <w:p w14:paraId="2354808A">
            <w:pPr>
              <w:rPr>
                <w:rFonts w:ascii="Arial"/>
                <w:sz w:val="21"/>
              </w:rPr>
            </w:pPr>
          </w:p>
        </w:tc>
      </w:tr>
      <w:tr w14:paraId="6969EA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6596372">
            <w:pPr>
              <w:spacing w:before="154" w:line="193" w:lineRule="auto"/>
              <w:ind w:left="367"/>
              <w:rPr>
                <w:rFonts w:ascii="宋体" w:hAnsi="宋体" w:eastAsia="宋体" w:cs="宋体"/>
                <w:sz w:val="19"/>
                <w:szCs w:val="19"/>
              </w:rPr>
            </w:pPr>
            <w:r>
              <w:rPr>
                <w:rFonts w:ascii="宋体" w:hAnsi="宋体" w:eastAsia="宋体" w:cs="宋体"/>
                <w:spacing w:val="-9"/>
                <w:sz w:val="19"/>
                <w:szCs w:val="19"/>
              </w:rPr>
              <w:t>11</w:t>
            </w:r>
          </w:p>
        </w:tc>
        <w:tc>
          <w:tcPr>
            <w:tcW w:w="991" w:type="dxa"/>
            <w:vAlign w:val="top"/>
          </w:tcPr>
          <w:p w14:paraId="6654F132">
            <w:pPr>
              <w:spacing w:before="154"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4530" w:type="dxa"/>
            <w:vAlign w:val="top"/>
          </w:tcPr>
          <w:p w14:paraId="4FC8EB22">
            <w:pPr>
              <w:spacing w:before="123" w:line="230" w:lineRule="auto"/>
              <w:ind w:left="121"/>
              <w:rPr>
                <w:rFonts w:ascii="宋体" w:hAnsi="宋体" w:eastAsia="宋体" w:cs="宋体"/>
                <w:sz w:val="19"/>
                <w:szCs w:val="19"/>
              </w:rPr>
            </w:pPr>
            <w:r>
              <w:rPr>
                <w:rFonts w:ascii="宋体" w:hAnsi="宋体" w:eastAsia="宋体" w:cs="宋体"/>
                <w:spacing w:val="16"/>
                <w:sz w:val="19"/>
                <w:szCs w:val="19"/>
              </w:rPr>
              <w:t>行政事业单位医</w:t>
            </w:r>
            <w:r>
              <w:rPr>
                <w:rFonts w:ascii="宋体" w:hAnsi="宋体" w:eastAsia="宋体" w:cs="宋体"/>
                <w:spacing w:val="15"/>
                <w:sz w:val="19"/>
                <w:szCs w:val="19"/>
              </w:rPr>
              <w:t>疗</w:t>
            </w:r>
          </w:p>
        </w:tc>
        <w:tc>
          <w:tcPr>
            <w:tcW w:w="1359" w:type="dxa"/>
            <w:vAlign w:val="top"/>
          </w:tcPr>
          <w:p w14:paraId="509E1372">
            <w:pPr>
              <w:spacing w:before="154" w:line="193" w:lineRule="auto"/>
              <w:ind w:left="849"/>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59" w:type="dxa"/>
            <w:vAlign w:val="top"/>
          </w:tcPr>
          <w:p w14:paraId="5AABA350">
            <w:pPr>
              <w:spacing w:before="154" w:line="193" w:lineRule="auto"/>
              <w:ind w:left="85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60" w:type="dxa"/>
            <w:vAlign w:val="top"/>
          </w:tcPr>
          <w:p w14:paraId="47E82386">
            <w:pPr>
              <w:rPr>
                <w:rFonts w:ascii="Arial"/>
                <w:sz w:val="21"/>
              </w:rPr>
            </w:pPr>
          </w:p>
        </w:tc>
        <w:tc>
          <w:tcPr>
            <w:tcW w:w="1360" w:type="dxa"/>
            <w:vAlign w:val="top"/>
          </w:tcPr>
          <w:p w14:paraId="2CD0FB53">
            <w:pPr>
              <w:rPr>
                <w:rFonts w:ascii="Arial"/>
                <w:sz w:val="21"/>
              </w:rPr>
            </w:pPr>
          </w:p>
        </w:tc>
        <w:tc>
          <w:tcPr>
            <w:tcW w:w="1360" w:type="dxa"/>
            <w:vAlign w:val="top"/>
          </w:tcPr>
          <w:p w14:paraId="41D557B1">
            <w:pPr>
              <w:rPr>
                <w:rFonts w:ascii="Arial"/>
                <w:sz w:val="21"/>
              </w:rPr>
            </w:pPr>
          </w:p>
        </w:tc>
        <w:tc>
          <w:tcPr>
            <w:tcW w:w="1371" w:type="dxa"/>
            <w:vAlign w:val="top"/>
          </w:tcPr>
          <w:p w14:paraId="2C8AD671">
            <w:pPr>
              <w:rPr>
                <w:rFonts w:ascii="Arial"/>
                <w:sz w:val="21"/>
              </w:rPr>
            </w:pPr>
          </w:p>
        </w:tc>
      </w:tr>
      <w:tr w14:paraId="6C487D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77A2C6A">
            <w:pPr>
              <w:spacing w:before="154" w:line="193" w:lineRule="auto"/>
              <w:ind w:left="367"/>
              <w:rPr>
                <w:rFonts w:ascii="宋体" w:hAnsi="宋体" w:eastAsia="宋体" w:cs="宋体"/>
                <w:sz w:val="19"/>
                <w:szCs w:val="19"/>
              </w:rPr>
            </w:pPr>
            <w:r>
              <w:rPr>
                <w:rFonts w:ascii="宋体" w:hAnsi="宋体" w:eastAsia="宋体" w:cs="宋体"/>
                <w:spacing w:val="-9"/>
                <w:sz w:val="19"/>
                <w:szCs w:val="19"/>
              </w:rPr>
              <w:t>12</w:t>
            </w:r>
          </w:p>
        </w:tc>
        <w:tc>
          <w:tcPr>
            <w:tcW w:w="991" w:type="dxa"/>
            <w:vAlign w:val="top"/>
          </w:tcPr>
          <w:p w14:paraId="7A09760E">
            <w:pPr>
              <w:spacing w:before="154"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4530" w:type="dxa"/>
            <w:vAlign w:val="top"/>
          </w:tcPr>
          <w:p w14:paraId="0F8907D7">
            <w:pPr>
              <w:spacing w:before="123" w:line="230" w:lineRule="auto"/>
              <w:ind w:left="121"/>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1359" w:type="dxa"/>
            <w:vAlign w:val="top"/>
          </w:tcPr>
          <w:p w14:paraId="01A909D0">
            <w:pPr>
              <w:spacing w:before="154"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359" w:type="dxa"/>
            <w:vAlign w:val="top"/>
          </w:tcPr>
          <w:p w14:paraId="671F929F">
            <w:pPr>
              <w:spacing w:before="154"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360" w:type="dxa"/>
            <w:vAlign w:val="top"/>
          </w:tcPr>
          <w:p w14:paraId="281803A3">
            <w:pPr>
              <w:rPr>
                <w:rFonts w:ascii="Arial"/>
                <w:sz w:val="21"/>
              </w:rPr>
            </w:pPr>
          </w:p>
        </w:tc>
        <w:tc>
          <w:tcPr>
            <w:tcW w:w="1360" w:type="dxa"/>
            <w:vAlign w:val="top"/>
          </w:tcPr>
          <w:p w14:paraId="76D2F626">
            <w:pPr>
              <w:rPr>
                <w:rFonts w:ascii="Arial"/>
                <w:sz w:val="21"/>
              </w:rPr>
            </w:pPr>
          </w:p>
        </w:tc>
        <w:tc>
          <w:tcPr>
            <w:tcW w:w="1360" w:type="dxa"/>
            <w:vAlign w:val="top"/>
          </w:tcPr>
          <w:p w14:paraId="42D1CFB1">
            <w:pPr>
              <w:rPr>
                <w:rFonts w:ascii="Arial"/>
                <w:sz w:val="21"/>
              </w:rPr>
            </w:pPr>
          </w:p>
        </w:tc>
        <w:tc>
          <w:tcPr>
            <w:tcW w:w="1371" w:type="dxa"/>
            <w:vAlign w:val="top"/>
          </w:tcPr>
          <w:p w14:paraId="0DCCFDA6">
            <w:pPr>
              <w:rPr>
                <w:rFonts w:ascii="Arial"/>
                <w:sz w:val="21"/>
              </w:rPr>
            </w:pPr>
          </w:p>
        </w:tc>
      </w:tr>
      <w:tr w14:paraId="35F91F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5F12124">
            <w:pPr>
              <w:spacing w:before="154" w:line="191" w:lineRule="auto"/>
              <w:ind w:left="367"/>
              <w:rPr>
                <w:rFonts w:ascii="宋体" w:hAnsi="宋体" w:eastAsia="宋体" w:cs="宋体"/>
                <w:sz w:val="19"/>
                <w:szCs w:val="19"/>
              </w:rPr>
            </w:pPr>
            <w:r>
              <w:rPr>
                <w:rFonts w:ascii="宋体" w:hAnsi="宋体" w:eastAsia="宋体" w:cs="宋体"/>
                <w:spacing w:val="-9"/>
                <w:sz w:val="19"/>
                <w:szCs w:val="19"/>
              </w:rPr>
              <w:t>13</w:t>
            </w:r>
          </w:p>
        </w:tc>
        <w:tc>
          <w:tcPr>
            <w:tcW w:w="991" w:type="dxa"/>
            <w:vAlign w:val="top"/>
          </w:tcPr>
          <w:p w14:paraId="0DF5DFB9">
            <w:pPr>
              <w:spacing w:before="154"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4530" w:type="dxa"/>
            <w:vAlign w:val="top"/>
          </w:tcPr>
          <w:p w14:paraId="2D3CFCB0">
            <w:pPr>
              <w:spacing w:before="123" w:line="229" w:lineRule="auto"/>
              <w:ind w:left="129"/>
              <w:rPr>
                <w:rFonts w:ascii="宋体" w:hAnsi="宋体" w:eastAsia="宋体" w:cs="宋体"/>
                <w:sz w:val="19"/>
                <w:szCs w:val="19"/>
              </w:rPr>
            </w:pPr>
            <w:r>
              <w:rPr>
                <w:rFonts w:ascii="宋体" w:hAnsi="宋体" w:eastAsia="宋体" w:cs="宋体"/>
                <w:spacing w:val="16"/>
                <w:sz w:val="19"/>
                <w:szCs w:val="19"/>
              </w:rPr>
              <w:t>公</w:t>
            </w:r>
            <w:r>
              <w:rPr>
                <w:rFonts w:ascii="宋体" w:hAnsi="宋体" w:eastAsia="宋体" w:cs="宋体"/>
                <w:spacing w:val="14"/>
                <w:sz w:val="19"/>
                <w:szCs w:val="19"/>
              </w:rPr>
              <w:t>务员医疗补助</w:t>
            </w:r>
          </w:p>
        </w:tc>
        <w:tc>
          <w:tcPr>
            <w:tcW w:w="1359" w:type="dxa"/>
            <w:vAlign w:val="top"/>
          </w:tcPr>
          <w:p w14:paraId="3ACA2DAA">
            <w:pPr>
              <w:spacing w:before="154" w:line="191" w:lineRule="auto"/>
              <w:ind w:left="846"/>
              <w:rPr>
                <w:rFonts w:ascii="宋体" w:hAnsi="宋体" w:eastAsia="宋体" w:cs="宋体"/>
                <w:sz w:val="19"/>
                <w:szCs w:val="19"/>
              </w:rPr>
            </w:pPr>
            <w:r>
              <w:rPr>
                <w:rFonts w:ascii="宋体" w:hAnsi="宋体" w:eastAsia="宋体" w:cs="宋体"/>
                <w:spacing w:val="5"/>
                <w:sz w:val="19"/>
                <w:szCs w:val="19"/>
              </w:rPr>
              <w:t>0.9</w:t>
            </w:r>
            <w:r>
              <w:rPr>
                <w:rFonts w:ascii="宋体" w:hAnsi="宋体" w:eastAsia="宋体" w:cs="宋体"/>
                <w:spacing w:val="4"/>
                <w:sz w:val="19"/>
                <w:szCs w:val="19"/>
              </w:rPr>
              <w:t>1</w:t>
            </w:r>
          </w:p>
        </w:tc>
        <w:tc>
          <w:tcPr>
            <w:tcW w:w="1359" w:type="dxa"/>
            <w:vAlign w:val="top"/>
          </w:tcPr>
          <w:p w14:paraId="44D0712A">
            <w:pPr>
              <w:spacing w:before="154" w:line="191" w:lineRule="auto"/>
              <w:ind w:left="852"/>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1360" w:type="dxa"/>
            <w:vAlign w:val="top"/>
          </w:tcPr>
          <w:p w14:paraId="22114CF4">
            <w:pPr>
              <w:rPr>
                <w:rFonts w:ascii="Arial"/>
                <w:sz w:val="21"/>
              </w:rPr>
            </w:pPr>
          </w:p>
        </w:tc>
        <w:tc>
          <w:tcPr>
            <w:tcW w:w="1360" w:type="dxa"/>
            <w:vAlign w:val="top"/>
          </w:tcPr>
          <w:p w14:paraId="75F5E380">
            <w:pPr>
              <w:rPr>
                <w:rFonts w:ascii="Arial"/>
                <w:sz w:val="21"/>
              </w:rPr>
            </w:pPr>
          </w:p>
        </w:tc>
        <w:tc>
          <w:tcPr>
            <w:tcW w:w="1360" w:type="dxa"/>
            <w:vAlign w:val="top"/>
          </w:tcPr>
          <w:p w14:paraId="3AB46E06">
            <w:pPr>
              <w:rPr>
                <w:rFonts w:ascii="Arial"/>
                <w:sz w:val="21"/>
              </w:rPr>
            </w:pPr>
          </w:p>
        </w:tc>
        <w:tc>
          <w:tcPr>
            <w:tcW w:w="1371" w:type="dxa"/>
            <w:vAlign w:val="top"/>
          </w:tcPr>
          <w:p w14:paraId="75B8E418">
            <w:pPr>
              <w:rPr>
                <w:rFonts w:ascii="Arial"/>
                <w:sz w:val="21"/>
              </w:rPr>
            </w:pPr>
          </w:p>
        </w:tc>
      </w:tr>
      <w:tr w14:paraId="415DC8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3AEFD63">
            <w:pPr>
              <w:spacing w:before="155" w:line="193" w:lineRule="auto"/>
              <w:ind w:left="367"/>
              <w:rPr>
                <w:rFonts w:ascii="宋体" w:hAnsi="宋体" w:eastAsia="宋体" w:cs="宋体"/>
                <w:sz w:val="19"/>
                <w:szCs w:val="19"/>
              </w:rPr>
            </w:pPr>
            <w:r>
              <w:rPr>
                <w:rFonts w:ascii="宋体" w:hAnsi="宋体" w:eastAsia="宋体" w:cs="宋体"/>
                <w:spacing w:val="-9"/>
                <w:sz w:val="19"/>
                <w:szCs w:val="19"/>
              </w:rPr>
              <w:t>14</w:t>
            </w:r>
          </w:p>
        </w:tc>
        <w:tc>
          <w:tcPr>
            <w:tcW w:w="991" w:type="dxa"/>
            <w:vAlign w:val="top"/>
          </w:tcPr>
          <w:p w14:paraId="041B4870">
            <w:pPr>
              <w:spacing w:before="155" w:line="193"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4530" w:type="dxa"/>
            <w:vAlign w:val="top"/>
          </w:tcPr>
          <w:p w14:paraId="392EC23A">
            <w:pPr>
              <w:spacing w:before="124" w:line="229" w:lineRule="auto"/>
              <w:ind w:left="112"/>
              <w:rPr>
                <w:rFonts w:ascii="宋体" w:hAnsi="宋体" w:eastAsia="宋体" w:cs="宋体"/>
                <w:sz w:val="19"/>
                <w:szCs w:val="19"/>
              </w:rPr>
            </w:pPr>
            <w:r>
              <w:rPr>
                <w:rFonts w:ascii="宋体" w:hAnsi="宋体" w:eastAsia="宋体" w:cs="宋体"/>
                <w:spacing w:val="16"/>
                <w:sz w:val="19"/>
                <w:szCs w:val="19"/>
              </w:rPr>
              <w:t>住房保障支出</w:t>
            </w:r>
          </w:p>
        </w:tc>
        <w:tc>
          <w:tcPr>
            <w:tcW w:w="1359" w:type="dxa"/>
            <w:vAlign w:val="top"/>
          </w:tcPr>
          <w:p w14:paraId="2BB50DB6">
            <w:pPr>
              <w:spacing w:before="155"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16AE9250">
            <w:pPr>
              <w:spacing w:before="155"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7F40FDE4">
            <w:pPr>
              <w:rPr>
                <w:rFonts w:ascii="Arial"/>
                <w:sz w:val="21"/>
              </w:rPr>
            </w:pPr>
          </w:p>
        </w:tc>
        <w:tc>
          <w:tcPr>
            <w:tcW w:w="1360" w:type="dxa"/>
            <w:vAlign w:val="top"/>
          </w:tcPr>
          <w:p w14:paraId="7AB20D02">
            <w:pPr>
              <w:rPr>
                <w:rFonts w:ascii="Arial"/>
                <w:sz w:val="21"/>
              </w:rPr>
            </w:pPr>
          </w:p>
        </w:tc>
        <w:tc>
          <w:tcPr>
            <w:tcW w:w="1360" w:type="dxa"/>
            <w:vAlign w:val="top"/>
          </w:tcPr>
          <w:p w14:paraId="008ED1E8">
            <w:pPr>
              <w:rPr>
                <w:rFonts w:ascii="Arial"/>
                <w:sz w:val="21"/>
              </w:rPr>
            </w:pPr>
          </w:p>
        </w:tc>
        <w:tc>
          <w:tcPr>
            <w:tcW w:w="1371" w:type="dxa"/>
            <w:vAlign w:val="top"/>
          </w:tcPr>
          <w:p w14:paraId="62F8A0C5">
            <w:pPr>
              <w:rPr>
                <w:rFonts w:ascii="Arial"/>
                <w:sz w:val="21"/>
              </w:rPr>
            </w:pPr>
          </w:p>
        </w:tc>
      </w:tr>
      <w:tr w14:paraId="1A4B65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F69DF4D">
            <w:pPr>
              <w:spacing w:before="155" w:line="191" w:lineRule="auto"/>
              <w:ind w:left="367"/>
              <w:rPr>
                <w:rFonts w:ascii="宋体" w:hAnsi="宋体" w:eastAsia="宋体" w:cs="宋体"/>
                <w:sz w:val="19"/>
                <w:szCs w:val="19"/>
              </w:rPr>
            </w:pPr>
            <w:r>
              <w:rPr>
                <w:rFonts w:ascii="宋体" w:hAnsi="宋体" w:eastAsia="宋体" w:cs="宋体"/>
                <w:spacing w:val="-9"/>
                <w:sz w:val="19"/>
                <w:szCs w:val="19"/>
              </w:rPr>
              <w:t>15</w:t>
            </w:r>
          </w:p>
        </w:tc>
        <w:tc>
          <w:tcPr>
            <w:tcW w:w="991" w:type="dxa"/>
            <w:vAlign w:val="top"/>
          </w:tcPr>
          <w:p w14:paraId="1C607752">
            <w:pPr>
              <w:spacing w:before="155"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4530" w:type="dxa"/>
            <w:vAlign w:val="top"/>
          </w:tcPr>
          <w:p w14:paraId="023F12EF">
            <w:pPr>
              <w:spacing w:before="124" w:line="229" w:lineRule="auto"/>
              <w:ind w:left="112"/>
              <w:rPr>
                <w:rFonts w:ascii="宋体" w:hAnsi="宋体" w:eastAsia="宋体" w:cs="宋体"/>
                <w:sz w:val="19"/>
                <w:szCs w:val="19"/>
              </w:rPr>
            </w:pPr>
            <w:r>
              <w:rPr>
                <w:rFonts w:ascii="宋体" w:hAnsi="宋体" w:eastAsia="宋体" w:cs="宋体"/>
                <w:spacing w:val="16"/>
                <w:sz w:val="19"/>
                <w:szCs w:val="19"/>
              </w:rPr>
              <w:t>住房改革支出</w:t>
            </w:r>
          </w:p>
        </w:tc>
        <w:tc>
          <w:tcPr>
            <w:tcW w:w="1359" w:type="dxa"/>
            <w:vAlign w:val="top"/>
          </w:tcPr>
          <w:p w14:paraId="7CC6832E">
            <w:pPr>
              <w:spacing w:before="155"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223F6F1F">
            <w:pPr>
              <w:spacing w:before="155"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5E3F2110">
            <w:pPr>
              <w:rPr>
                <w:rFonts w:ascii="Arial"/>
                <w:sz w:val="21"/>
              </w:rPr>
            </w:pPr>
          </w:p>
        </w:tc>
        <w:tc>
          <w:tcPr>
            <w:tcW w:w="1360" w:type="dxa"/>
            <w:vAlign w:val="top"/>
          </w:tcPr>
          <w:p w14:paraId="4647E1F9">
            <w:pPr>
              <w:rPr>
                <w:rFonts w:ascii="Arial"/>
                <w:sz w:val="21"/>
              </w:rPr>
            </w:pPr>
          </w:p>
        </w:tc>
        <w:tc>
          <w:tcPr>
            <w:tcW w:w="1360" w:type="dxa"/>
            <w:vAlign w:val="top"/>
          </w:tcPr>
          <w:p w14:paraId="3FCE029F">
            <w:pPr>
              <w:rPr>
                <w:rFonts w:ascii="Arial"/>
                <w:sz w:val="21"/>
              </w:rPr>
            </w:pPr>
          </w:p>
        </w:tc>
        <w:tc>
          <w:tcPr>
            <w:tcW w:w="1371" w:type="dxa"/>
            <w:vAlign w:val="top"/>
          </w:tcPr>
          <w:p w14:paraId="4F2C66FC">
            <w:pPr>
              <w:rPr>
                <w:rFonts w:ascii="Arial"/>
                <w:sz w:val="21"/>
              </w:rPr>
            </w:pPr>
          </w:p>
        </w:tc>
      </w:tr>
      <w:tr w14:paraId="10863C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584213EE">
            <w:pPr>
              <w:spacing w:before="155" w:line="191" w:lineRule="auto"/>
              <w:ind w:left="367"/>
              <w:rPr>
                <w:rFonts w:ascii="宋体" w:hAnsi="宋体" w:eastAsia="宋体" w:cs="宋体"/>
                <w:sz w:val="19"/>
                <w:szCs w:val="19"/>
              </w:rPr>
            </w:pPr>
            <w:r>
              <w:rPr>
                <w:rFonts w:ascii="宋体" w:hAnsi="宋体" w:eastAsia="宋体" w:cs="宋体"/>
                <w:spacing w:val="-9"/>
                <w:sz w:val="19"/>
                <w:szCs w:val="19"/>
              </w:rPr>
              <w:t>16</w:t>
            </w:r>
          </w:p>
        </w:tc>
        <w:tc>
          <w:tcPr>
            <w:tcW w:w="991" w:type="dxa"/>
            <w:vAlign w:val="top"/>
          </w:tcPr>
          <w:p w14:paraId="6A5DB77D">
            <w:pPr>
              <w:spacing w:before="155"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4530" w:type="dxa"/>
            <w:vAlign w:val="top"/>
          </w:tcPr>
          <w:p w14:paraId="06CE0110">
            <w:pPr>
              <w:spacing w:before="124" w:line="229" w:lineRule="auto"/>
              <w:ind w:left="112"/>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1359" w:type="dxa"/>
            <w:vAlign w:val="top"/>
          </w:tcPr>
          <w:p w14:paraId="1E2A52CA">
            <w:pPr>
              <w:spacing w:before="155"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1A7FB4E6">
            <w:pPr>
              <w:spacing w:before="155"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1AF6776C">
            <w:pPr>
              <w:rPr>
                <w:rFonts w:ascii="Arial"/>
                <w:sz w:val="21"/>
              </w:rPr>
            </w:pPr>
          </w:p>
        </w:tc>
        <w:tc>
          <w:tcPr>
            <w:tcW w:w="1360" w:type="dxa"/>
            <w:vAlign w:val="top"/>
          </w:tcPr>
          <w:p w14:paraId="3D5ADBA3">
            <w:pPr>
              <w:rPr>
                <w:rFonts w:ascii="Arial"/>
                <w:sz w:val="21"/>
              </w:rPr>
            </w:pPr>
          </w:p>
        </w:tc>
        <w:tc>
          <w:tcPr>
            <w:tcW w:w="1360" w:type="dxa"/>
            <w:vAlign w:val="top"/>
          </w:tcPr>
          <w:p w14:paraId="426BB164">
            <w:pPr>
              <w:rPr>
                <w:rFonts w:ascii="Arial"/>
                <w:sz w:val="21"/>
              </w:rPr>
            </w:pPr>
          </w:p>
        </w:tc>
        <w:tc>
          <w:tcPr>
            <w:tcW w:w="1371" w:type="dxa"/>
            <w:vAlign w:val="top"/>
          </w:tcPr>
          <w:p w14:paraId="34792876">
            <w:pPr>
              <w:rPr>
                <w:rFonts w:ascii="Arial"/>
                <w:sz w:val="21"/>
              </w:rPr>
            </w:pPr>
          </w:p>
        </w:tc>
      </w:tr>
    </w:tbl>
    <w:p w14:paraId="0B8D9FC4">
      <w:pPr>
        <w:rPr>
          <w:rFonts w:ascii="Arial"/>
          <w:sz w:val="21"/>
        </w:rPr>
      </w:pPr>
    </w:p>
    <w:p w14:paraId="5F4D7523">
      <w:pPr>
        <w:sectPr>
          <w:footerReference r:id="rId13" w:type="default"/>
          <w:pgSz w:w="16840" w:h="11907"/>
          <w:pgMar w:top="1012" w:right="1015" w:bottom="1136" w:left="1140" w:header="0" w:footer="987" w:gutter="0"/>
          <w:cols w:space="720" w:num="1"/>
        </w:sectPr>
      </w:pPr>
    </w:p>
    <w:p w14:paraId="3D1AE106">
      <w:pPr>
        <w:spacing w:line="396" w:lineRule="auto"/>
        <w:rPr>
          <w:rFonts w:ascii="Arial"/>
          <w:sz w:val="21"/>
        </w:rPr>
      </w:pPr>
    </w:p>
    <w:p w14:paraId="5FA88DFF">
      <w:pPr>
        <w:spacing w:before="110" w:line="226" w:lineRule="auto"/>
        <w:ind w:left="5394"/>
        <w:outlineLvl w:val="1"/>
        <w:rPr>
          <w:rFonts w:ascii="宋体" w:hAnsi="宋体" w:eastAsia="宋体" w:cs="宋体"/>
          <w:sz w:val="34"/>
          <w:szCs w:val="34"/>
        </w:rPr>
      </w:pPr>
      <w:bookmarkStart w:id="3" w:name="_bookmark4"/>
      <w:bookmarkEnd w:id="3"/>
      <w:r>
        <w:rPr>
          <w:rFonts w:ascii="宋体" w:hAnsi="宋体" w:eastAsia="宋体" w:cs="宋体"/>
          <w:spacing w:val="19"/>
          <w:sz w:val="34"/>
          <w:szCs w:val="34"/>
        </w:rPr>
        <w:t>部</w:t>
      </w:r>
      <w:r>
        <w:rPr>
          <w:rFonts w:ascii="宋体" w:hAnsi="宋体" w:eastAsia="宋体" w:cs="宋体"/>
          <w:spacing w:val="16"/>
          <w:sz w:val="34"/>
          <w:szCs w:val="34"/>
        </w:rPr>
        <w:t>门预算财政拨款收支总表</w:t>
      </w:r>
    </w:p>
    <w:p w14:paraId="3719153F">
      <w:pPr>
        <w:spacing w:line="45"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3"/>
        <w:gridCol w:w="1733"/>
        <w:gridCol w:w="1666"/>
        <w:gridCol w:w="1472"/>
        <w:gridCol w:w="1472"/>
        <w:gridCol w:w="1472"/>
        <w:gridCol w:w="1484"/>
      </w:tblGrid>
      <w:tr w14:paraId="024096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733" w:type="dxa"/>
            <w:gridSpan w:val="4"/>
            <w:tcBorders>
              <w:top w:val="single" w:color="FFFFFF" w:sz="2" w:space="0"/>
              <w:left w:val="single" w:color="FFFFFF" w:sz="2" w:space="0"/>
              <w:right w:val="single" w:color="FFFFFF" w:sz="2" w:space="0"/>
            </w:tcBorders>
            <w:vAlign w:val="top"/>
          </w:tcPr>
          <w:p w14:paraId="66E220C3">
            <w:pPr>
              <w:spacing w:before="95"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3399" w:type="dxa"/>
            <w:gridSpan w:val="2"/>
            <w:tcBorders>
              <w:top w:val="single" w:color="FFFFFF" w:sz="2" w:space="0"/>
              <w:left w:val="single" w:color="FFFFFF" w:sz="2" w:space="0"/>
              <w:right w:val="single" w:color="FFFFFF" w:sz="2" w:space="0"/>
            </w:tcBorders>
            <w:vAlign w:val="top"/>
          </w:tcPr>
          <w:p w14:paraId="58CAEEC5">
            <w:pPr>
              <w:spacing w:before="98"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900" w:type="dxa"/>
            <w:gridSpan w:val="4"/>
            <w:tcBorders>
              <w:top w:val="single" w:color="FFFFFF" w:sz="2" w:space="0"/>
              <w:left w:val="single" w:color="FFFFFF" w:sz="2" w:space="0"/>
              <w:right w:val="single" w:color="FFFFFF" w:sz="2" w:space="0"/>
            </w:tcBorders>
            <w:vAlign w:val="top"/>
          </w:tcPr>
          <w:p w14:paraId="77F6DC54">
            <w:pPr>
              <w:spacing w:before="100"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5CB20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4B4A0696">
            <w:pPr>
              <w:spacing w:line="270" w:lineRule="auto"/>
              <w:rPr>
                <w:rFonts w:ascii="Arial"/>
                <w:sz w:val="21"/>
              </w:rPr>
            </w:pPr>
          </w:p>
          <w:p w14:paraId="278C70B4">
            <w:pPr>
              <w:spacing w:line="270" w:lineRule="auto"/>
              <w:rPr>
                <w:rFonts w:ascii="Arial"/>
                <w:sz w:val="21"/>
              </w:rPr>
            </w:pPr>
          </w:p>
          <w:p w14:paraId="2EDEBB10">
            <w:pPr>
              <w:spacing w:line="256" w:lineRule="exact"/>
              <w:ind w:firstLine="193"/>
              <w:textAlignment w:val="center"/>
            </w:pPr>
            <w:r>
              <w:drawing>
                <wp:inline distT="0" distB="0" distL="0" distR="0">
                  <wp:extent cx="290830" cy="162560"/>
                  <wp:effectExtent l="0" t="0" r="0" b="0"/>
                  <wp:docPr id="133" name="IM 133"/>
                  <wp:cNvGraphicFramePr/>
                  <a:graphic xmlns:a="http://schemas.openxmlformats.org/drawingml/2006/main">
                    <a:graphicData uri="http://schemas.openxmlformats.org/drawingml/2006/picture">
                      <pic:pic xmlns:pic="http://schemas.openxmlformats.org/drawingml/2006/picture">
                        <pic:nvPicPr>
                          <pic:cNvPr id="133" name="IM 133"/>
                          <pic:cNvPicPr/>
                        </pic:nvPicPr>
                        <pic:blipFill>
                          <a:blip r:embed="rId189"/>
                          <a:stretch>
                            <a:fillRect/>
                          </a:stretch>
                        </pic:blipFill>
                        <pic:spPr>
                          <a:xfrm>
                            <a:off x="0" y="0"/>
                            <a:ext cx="291172" cy="162712"/>
                          </a:xfrm>
                          <a:prstGeom prst="rect">
                            <a:avLst/>
                          </a:prstGeom>
                        </pic:spPr>
                      </pic:pic>
                    </a:graphicData>
                  </a:graphic>
                </wp:inline>
              </w:drawing>
            </w:r>
          </w:p>
        </w:tc>
        <w:tc>
          <w:tcPr>
            <w:tcW w:w="4872" w:type="dxa"/>
            <w:gridSpan w:val="3"/>
            <w:vAlign w:val="top"/>
          </w:tcPr>
          <w:p w14:paraId="5793D775">
            <w:pPr>
              <w:spacing w:before="83" w:line="257" w:lineRule="exact"/>
              <w:ind w:firstLine="2211"/>
              <w:textAlignment w:val="center"/>
            </w:pPr>
            <w:r>
              <w:drawing>
                <wp:inline distT="0" distB="0" distL="0" distR="0">
                  <wp:extent cx="286385" cy="162560"/>
                  <wp:effectExtent l="0" t="0" r="0" b="0"/>
                  <wp:docPr id="134" name="IM 134"/>
                  <wp:cNvGraphicFramePr/>
                  <a:graphic xmlns:a="http://schemas.openxmlformats.org/drawingml/2006/main">
                    <a:graphicData uri="http://schemas.openxmlformats.org/drawingml/2006/picture">
                      <pic:pic xmlns:pic="http://schemas.openxmlformats.org/drawingml/2006/picture">
                        <pic:nvPicPr>
                          <pic:cNvPr id="134" name="IM 134"/>
                          <pic:cNvPicPr/>
                        </pic:nvPicPr>
                        <pic:blipFill>
                          <a:blip r:embed="rId66"/>
                          <a:stretch>
                            <a:fillRect/>
                          </a:stretch>
                        </pic:blipFill>
                        <pic:spPr>
                          <a:xfrm>
                            <a:off x="0" y="0"/>
                            <a:ext cx="286461" cy="162940"/>
                          </a:xfrm>
                          <a:prstGeom prst="rect">
                            <a:avLst/>
                          </a:prstGeom>
                        </pic:spPr>
                      </pic:pic>
                    </a:graphicData>
                  </a:graphic>
                </wp:inline>
              </w:drawing>
            </w:r>
          </w:p>
        </w:tc>
        <w:tc>
          <w:tcPr>
            <w:tcW w:w="9299" w:type="dxa"/>
            <w:gridSpan w:val="6"/>
            <w:vAlign w:val="top"/>
          </w:tcPr>
          <w:p w14:paraId="47ED2985">
            <w:pPr>
              <w:spacing w:before="85" w:line="256" w:lineRule="exact"/>
              <w:ind w:firstLine="4413"/>
              <w:textAlignment w:val="center"/>
            </w:pPr>
            <w:r>
              <w:drawing>
                <wp:inline distT="0" distB="0" distL="0" distR="0">
                  <wp:extent cx="281940" cy="161925"/>
                  <wp:effectExtent l="0" t="0" r="0" b="0"/>
                  <wp:docPr id="135" name="IM 135"/>
                  <wp:cNvGraphicFramePr/>
                  <a:graphic xmlns:a="http://schemas.openxmlformats.org/drawingml/2006/main">
                    <a:graphicData uri="http://schemas.openxmlformats.org/drawingml/2006/picture">
                      <pic:pic xmlns:pic="http://schemas.openxmlformats.org/drawingml/2006/picture">
                        <pic:nvPicPr>
                          <pic:cNvPr id="135" name="IM 135"/>
                          <pic:cNvPicPr/>
                        </pic:nvPicPr>
                        <pic:blipFill>
                          <a:blip r:embed="rId190"/>
                          <a:stretch>
                            <a:fillRect/>
                          </a:stretch>
                        </pic:blipFill>
                        <pic:spPr>
                          <a:xfrm>
                            <a:off x="0" y="0"/>
                            <a:ext cx="282447" cy="162026"/>
                          </a:xfrm>
                          <a:prstGeom prst="rect">
                            <a:avLst/>
                          </a:prstGeom>
                        </pic:spPr>
                      </pic:pic>
                    </a:graphicData>
                  </a:graphic>
                </wp:inline>
              </w:drawing>
            </w:r>
          </w:p>
        </w:tc>
      </w:tr>
      <w:tr w14:paraId="5C6B05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861" w:type="dxa"/>
            <w:vMerge w:val="continue"/>
            <w:tcBorders>
              <w:top w:val="nil"/>
            </w:tcBorders>
            <w:vAlign w:val="top"/>
          </w:tcPr>
          <w:p w14:paraId="3DE815BA">
            <w:pPr>
              <w:rPr>
                <w:rFonts w:ascii="Arial"/>
                <w:sz w:val="21"/>
              </w:rPr>
            </w:pPr>
          </w:p>
        </w:tc>
        <w:tc>
          <w:tcPr>
            <w:tcW w:w="1730" w:type="dxa"/>
            <w:tcBorders>
              <w:right w:val="nil"/>
            </w:tcBorders>
            <w:vAlign w:val="top"/>
          </w:tcPr>
          <w:p w14:paraId="5C5BABD8">
            <w:pPr>
              <w:spacing w:line="350" w:lineRule="auto"/>
              <w:rPr>
                <w:rFonts w:ascii="Arial"/>
                <w:sz w:val="21"/>
              </w:rPr>
            </w:pPr>
          </w:p>
          <w:p w14:paraId="5BA8B6B9">
            <w:pPr>
              <w:spacing w:line="253" w:lineRule="exact"/>
              <w:ind w:firstLine="1363"/>
              <w:textAlignment w:val="center"/>
            </w:pPr>
            <w:r>
              <w:drawing>
                <wp:inline distT="0" distB="0" distL="0" distR="0">
                  <wp:extent cx="157480" cy="160020"/>
                  <wp:effectExtent l="0" t="0" r="0" b="0"/>
                  <wp:docPr id="136" name="IM 136"/>
                  <wp:cNvGraphicFramePr/>
                  <a:graphic xmlns:a="http://schemas.openxmlformats.org/drawingml/2006/main">
                    <a:graphicData uri="http://schemas.openxmlformats.org/drawingml/2006/picture">
                      <pic:pic xmlns:pic="http://schemas.openxmlformats.org/drawingml/2006/picture">
                        <pic:nvPicPr>
                          <pic:cNvPr id="136" name="IM 136"/>
                          <pic:cNvPicPr/>
                        </pic:nvPicPr>
                        <pic:blipFill>
                          <a:blip r:embed="rId191"/>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2A50630F">
            <w:pPr>
              <w:spacing w:line="357" w:lineRule="auto"/>
              <w:rPr>
                <w:rFonts w:ascii="Arial"/>
                <w:sz w:val="21"/>
              </w:rPr>
            </w:pPr>
          </w:p>
          <w:p w14:paraId="70040E6C">
            <w:pPr>
              <w:spacing w:line="245" w:lineRule="exact"/>
              <w:ind w:firstLine="111"/>
              <w:textAlignment w:val="center"/>
            </w:pPr>
            <w:r>
              <w:drawing>
                <wp:inline distT="0" distB="0" distL="0" distR="0">
                  <wp:extent cx="118745" cy="154940"/>
                  <wp:effectExtent l="0" t="0" r="0" b="0"/>
                  <wp:docPr id="137" name="IM 137"/>
                  <wp:cNvGraphicFramePr/>
                  <a:graphic xmlns:a="http://schemas.openxmlformats.org/drawingml/2006/main">
                    <a:graphicData uri="http://schemas.openxmlformats.org/drawingml/2006/picture">
                      <pic:pic xmlns:pic="http://schemas.openxmlformats.org/drawingml/2006/picture">
                        <pic:nvPicPr>
                          <pic:cNvPr id="137" name="IM 137"/>
                          <pic:cNvPicPr/>
                        </pic:nvPicPr>
                        <pic:blipFill>
                          <a:blip r:embed="rId192"/>
                          <a:stretch>
                            <a:fillRect/>
                          </a:stretch>
                        </pic:blipFill>
                        <pic:spPr>
                          <a:xfrm>
                            <a:off x="0" y="0"/>
                            <a:ext cx="119113" cy="155321"/>
                          </a:xfrm>
                          <a:prstGeom prst="rect">
                            <a:avLst/>
                          </a:prstGeom>
                        </pic:spPr>
                      </pic:pic>
                    </a:graphicData>
                  </a:graphic>
                </wp:inline>
              </w:drawing>
            </w:r>
          </w:p>
        </w:tc>
        <w:tc>
          <w:tcPr>
            <w:tcW w:w="1473" w:type="dxa"/>
            <w:vAlign w:val="top"/>
          </w:tcPr>
          <w:p w14:paraId="52D0848F">
            <w:pPr>
              <w:spacing w:line="346" w:lineRule="auto"/>
              <w:rPr>
                <w:rFonts w:ascii="Arial"/>
                <w:sz w:val="21"/>
              </w:rPr>
            </w:pPr>
          </w:p>
          <w:p w14:paraId="35A2DBBC">
            <w:pPr>
              <w:spacing w:line="255" w:lineRule="exact"/>
              <w:ind w:firstLine="501"/>
              <w:textAlignment w:val="center"/>
            </w:pPr>
            <w:r>
              <w:drawing>
                <wp:inline distT="0" distB="0" distL="0" distR="0">
                  <wp:extent cx="292735" cy="161925"/>
                  <wp:effectExtent l="0" t="0" r="0" b="0"/>
                  <wp:docPr id="138" name="IM 138"/>
                  <wp:cNvGraphicFramePr/>
                  <a:graphic xmlns:a="http://schemas.openxmlformats.org/drawingml/2006/main">
                    <a:graphicData uri="http://schemas.openxmlformats.org/drawingml/2006/picture">
                      <pic:pic xmlns:pic="http://schemas.openxmlformats.org/drawingml/2006/picture">
                        <pic:nvPicPr>
                          <pic:cNvPr id="138" name="IM 138"/>
                          <pic:cNvPicPr/>
                        </pic:nvPicPr>
                        <pic:blipFill>
                          <a:blip r:embed="rId193"/>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575E5D5C">
            <w:pPr>
              <w:spacing w:line="350" w:lineRule="auto"/>
              <w:rPr>
                <w:rFonts w:ascii="Arial"/>
                <w:sz w:val="21"/>
              </w:rPr>
            </w:pPr>
          </w:p>
          <w:p w14:paraId="3D494A06">
            <w:pPr>
              <w:spacing w:line="253" w:lineRule="exact"/>
              <w:ind w:firstLine="1366"/>
              <w:textAlignment w:val="center"/>
            </w:pPr>
            <w:r>
              <w:drawing>
                <wp:inline distT="0" distB="0" distL="0" distR="0">
                  <wp:extent cx="157480" cy="160020"/>
                  <wp:effectExtent l="0" t="0" r="0" b="0"/>
                  <wp:docPr id="139" name="IM 139"/>
                  <wp:cNvGraphicFramePr/>
                  <a:graphic xmlns:a="http://schemas.openxmlformats.org/drawingml/2006/main">
                    <a:graphicData uri="http://schemas.openxmlformats.org/drawingml/2006/picture">
                      <pic:pic xmlns:pic="http://schemas.openxmlformats.org/drawingml/2006/picture">
                        <pic:nvPicPr>
                          <pic:cNvPr id="139" name="IM 139"/>
                          <pic:cNvPicPr/>
                        </pic:nvPicPr>
                        <pic:blipFill>
                          <a:blip r:embed="rId194"/>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6CD5FCB0">
            <w:pPr>
              <w:spacing w:line="357" w:lineRule="auto"/>
              <w:rPr>
                <w:rFonts w:ascii="Arial"/>
                <w:sz w:val="21"/>
              </w:rPr>
            </w:pPr>
          </w:p>
          <w:p w14:paraId="46D22EFB">
            <w:pPr>
              <w:spacing w:line="245" w:lineRule="exact"/>
              <w:ind w:firstLine="113"/>
              <w:textAlignment w:val="center"/>
            </w:pPr>
            <w:r>
              <w:drawing>
                <wp:inline distT="0" distB="0" distL="0" distR="0">
                  <wp:extent cx="118745" cy="154940"/>
                  <wp:effectExtent l="0" t="0" r="0" b="0"/>
                  <wp:docPr id="140" name="IM 140"/>
                  <wp:cNvGraphicFramePr/>
                  <a:graphic xmlns:a="http://schemas.openxmlformats.org/drawingml/2006/main">
                    <a:graphicData uri="http://schemas.openxmlformats.org/drawingml/2006/picture">
                      <pic:pic xmlns:pic="http://schemas.openxmlformats.org/drawingml/2006/picture">
                        <pic:nvPicPr>
                          <pic:cNvPr id="140" name="IM 140"/>
                          <pic:cNvPicPr/>
                        </pic:nvPicPr>
                        <pic:blipFill>
                          <a:blip r:embed="rId195"/>
                          <a:stretch>
                            <a:fillRect/>
                          </a:stretch>
                        </pic:blipFill>
                        <pic:spPr>
                          <a:xfrm>
                            <a:off x="0" y="0"/>
                            <a:ext cx="119113" cy="155321"/>
                          </a:xfrm>
                          <a:prstGeom prst="rect">
                            <a:avLst/>
                          </a:prstGeom>
                        </pic:spPr>
                      </pic:pic>
                    </a:graphicData>
                  </a:graphic>
                </wp:inline>
              </w:drawing>
            </w:r>
          </w:p>
        </w:tc>
        <w:tc>
          <w:tcPr>
            <w:tcW w:w="1472" w:type="dxa"/>
            <w:vAlign w:val="top"/>
          </w:tcPr>
          <w:p w14:paraId="00F3464A">
            <w:pPr>
              <w:spacing w:line="349" w:lineRule="auto"/>
              <w:rPr>
                <w:rFonts w:ascii="Arial"/>
                <w:sz w:val="21"/>
              </w:rPr>
            </w:pPr>
          </w:p>
          <w:p w14:paraId="403A564B">
            <w:pPr>
              <w:spacing w:line="255" w:lineRule="exact"/>
              <w:ind w:firstLine="505"/>
              <w:textAlignment w:val="center"/>
            </w:pPr>
            <w:r>
              <w:drawing>
                <wp:inline distT="0" distB="0" distL="0" distR="0">
                  <wp:extent cx="292735" cy="161925"/>
                  <wp:effectExtent l="0" t="0" r="0" b="0"/>
                  <wp:docPr id="141" name="IM 141"/>
                  <wp:cNvGraphicFramePr/>
                  <a:graphic xmlns:a="http://schemas.openxmlformats.org/drawingml/2006/main">
                    <a:graphicData uri="http://schemas.openxmlformats.org/drawingml/2006/picture">
                      <pic:pic xmlns:pic="http://schemas.openxmlformats.org/drawingml/2006/picture">
                        <pic:nvPicPr>
                          <pic:cNvPr id="141" name="IM 141"/>
                          <pic:cNvPicPr/>
                        </pic:nvPicPr>
                        <pic:blipFill>
                          <a:blip r:embed="rId196"/>
                          <a:stretch>
                            <a:fillRect/>
                          </a:stretch>
                        </pic:blipFill>
                        <pic:spPr>
                          <a:xfrm>
                            <a:off x="0" y="0"/>
                            <a:ext cx="293065" cy="162064"/>
                          </a:xfrm>
                          <a:prstGeom prst="rect">
                            <a:avLst/>
                          </a:prstGeom>
                        </pic:spPr>
                      </pic:pic>
                    </a:graphicData>
                  </a:graphic>
                </wp:inline>
              </w:drawing>
            </w:r>
          </w:p>
        </w:tc>
        <w:tc>
          <w:tcPr>
            <w:tcW w:w="1472" w:type="dxa"/>
            <w:vAlign w:val="top"/>
          </w:tcPr>
          <w:p w14:paraId="48AE20AF">
            <w:pPr>
              <w:spacing w:before="208" w:line="258" w:lineRule="exact"/>
              <w:ind w:firstLine="198"/>
              <w:textAlignment w:val="center"/>
            </w:pPr>
            <w:r>
              <w:drawing>
                <wp:inline distT="0" distB="0" distL="0" distR="0">
                  <wp:extent cx="687705" cy="163830"/>
                  <wp:effectExtent l="0" t="0" r="0" b="0"/>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197"/>
                          <a:stretch>
                            <a:fillRect/>
                          </a:stretch>
                        </pic:blipFill>
                        <pic:spPr>
                          <a:xfrm>
                            <a:off x="0" y="0"/>
                            <a:ext cx="687844" cy="164084"/>
                          </a:xfrm>
                          <a:prstGeom prst="rect">
                            <a:avLst/>
                          </a:prstGeom>
                        </pic:spPr>
                      </pic:pic>
                    </a:graphicData>
                  </a:graphic>
                </wp:inline>
              </w:drawing>
            </w:r>
          </w:p>
          <w:p w14:paraId="75883890">
            <w:pPr>
              <w:spacing w:before="55" w:line="258" w:lineRule="exact"/>
              <w:ind w:firstLine="195"/>
              <w:textAlignment w:val="center"/>
            </w:pPr>
            <w:r>
              <w:drawing>
                <wp:inline distT="0" distB="0" distL="0" distR="0">
                  <wp:extent cx="689610" cy="163830"/>
                  <wp:effectExtent l="0" t="0" r="0" b="0"/>
                  <wp:docPr id="143" name="IM 143"/>
                  <wp:cNvGraphicFramePr/>
                  <a:graphic xmlns:a="http://schemas.openxmlformats.org/drawingml/2006/main">
                    <a:graphicData uri="http://schemas.openxmlformats.org/drawingml/2006/picture">
                      <pic:pic xmlns:pic="http://schemas.openxmlformats.org/drawingml/2006/picture">
                        <pic:nvPicPr>
                          <pic:cNvPr id="143" name="IM 143"/>
                          <pic:cNvPicPr/>
                        </pic:nvPicPr>
                        <pic:blipFill>
                          <a:blip r:embed="rId198"/>
                          <a:stretch>
                            <a:fillRect/>
                          </a:stretch>
                        </pic:blipFill>
                        <pic:spPr>
                          <a:xfrm>
                            <a:off x="0" y="0"/>
                            <a:ext cx="690129" cy="164261"/>
                          </a:xfrm>
                          <a:prstGeom prst="rect">
                            <a:avLst/>
                          </a:prstGeom>
                        </pic:spPr>
                      </pic:pic>
                    </a:graphicData>
                  </a:graphic>
                </wp:inline>
              </w:drawing>
            </w:r>
          </w:p>
        </w:tc>
        <w:tc>
          <w:tcPr>
            <w:tcW w:w="1472" w:type="dxa"/>
            <w:vAlign w:val="top"/>
          </w:tcPr>
          <w:p w14:paraId="2614177D">
            <w:pPr>
              <w:spacing w:before="49" w:line="555" w:lineRule="exact"/>
              <w:ind w:firstLine="191"/>
              <w:textAlignment w:val="center"/>
            </w:pPr>
            <w:r>
              <w:drawing>
                <wp:inline distT="0" distB="0" distL="0" distR="0">
                  <wp:extent cx="694690" cy="352425"/>
                  <wp:effectExtent l="0" t="0" r="0" b="0"/>
                  <wp:docPr id="144" name="IM 144"/>
                  <wp:cNvGraphicFramePr/>
                  <a:graphic xmlns:a="http://schemas.openxmlformats.org/drawingml/2006/main">
                    <a:graphicData uri="http://schemas.openxmlformats.org/drawingml/2006/picture">
                      <pic:pic xmlns:pic="http://schemas.openxmlformats.org/drawingml/2006/picture">
                        <pic:nvPicPr>
                          <pic:cNvPr id="144" name="IM 144"/>
                          <pic:cNvPicPr/>
                        </pic:nvPicPr>
                        <pic:blipFill>
                          <a:blip r:embed="rId199"/>
                          <a:stretch>
                            <a:fillRect/>
                          </a:stretch>
                        </pic:blipFill>
                        <pic:spPr>
                          <a:xfrm>
                            <a:off x="0" y="0"/>
                            <a:ext cx="694969" cy="352780"/>
                          </a:xfrm>
                          <a:prstGeom prst="rect">
                            <a:avLst/>
                          </a:prstGeom>
                        </pic:spPr>
                      </pic:pic>
                    </a:graphicData>
                  </a:graphic>
                </wp:inline>
              </w:drawing>
            </w:r>
          </w:p>
          <w:p w14:paraId="4657ED41">
            <w:pPr>
              <w:spacing w:before="40" w:line="257" w:lineRule="exact"/>
              <w:ind w:firstLine="615"/>
              <w:textAlignment w:val="center"/>
            </w:pPr>
            <w:r>
              <w:drawing>
                <wp:inline distT="0" distB="0" distL="0" distR="0">
                  <wp:extent cx="162560" cy="162560"/>
                  <wp:effectExtent l="0" t="0" r="0" b="0"/>
                  <wp:docPr id="145" name="IM 145"/>
                  <wp:cNvGraphicFramePr/>
                  <a:graphic xmlns:a="http://schemas.openxmlformats.org/drawingml/2006/main">
                    <a:graphicData uri="http://schemas.openxmlformats.org/drawingml/2006/picture">
                      <pic:pic xmlns:pic="http://schemas.openxmlformats.org/drawingml/2006/picture">
                        <pic:nvPicPr>
                          <pic:cNvPr id="145" name="IM 145"/>
                          <pic:cNvPicPr/>
                        </pic:nvPicPr>
                        <pic:blipFill>
                          <a:blip r:embed="rId200"/>
                          <a:stretch>
                            <a:fillRect/>
                          </a:stretch>
                        </pic:blipFill>
                        <pic:spPr>
                          <a:xfrm>
                            <a:off x="0" y="0"/>
                            <a:ext cx="162852" cy="163016"/>
                          </a:xfrm>
                          <a:prstGeom prst="rect">
                            <a:avLst/>
                          </a:prstGeom>
                        </pic:spPr>
                      </pic:pic>
                    </a:graphicData>
                  </a:graphic>
                </wp:inline>
              </w:drawing>
            </w:r>
          </w:p>
        </w:tc>
        <w:tc>
          <w:tcPr>
            <w:tcW w:w="1484" w:type="dxa"/>
            <w:vAlign w:val="top"/>
          </w:tcPr>
          <w:p w14:paraId="67003CE0">
            <w:pPr>
              <w:spacing w:before="49" w:line="555" w:lineRule="exact"/>
              <w:ind w:firstLine="208"/>
              <w:textAlignment w:val="center"/>
            </w:pPr>
            <w:r>
              <w:drawing>
                <wp:inline distT="0" distB="0" distL="0" distR="0">
                  <wp:extent cx="683260" cy="352425"/>
                  <wp:effectExtent l="0" t="0" r="0" b="0"/>
                  <wp:docPr id="146" name="IM 146"/>
                  <wp:cNvGraphicFramePr/>
                  <a:graphic xmlns:a="http://schemas.openxmlformats.org/drawingml/2006/main">
                    <a:graphicData uri="http://schemas.openxmlformats.org/drawingml/2006/picture">
                      <pic:pic xmlns:pic="http://schemas.openxmlformats.org/drawingml/2006/picture">
                        <pic:nvPicPr>
                          <pic:cNvPr id="146" name="IM 146"/>
                          <pic:cNvPicPr/>
                        </pic:nvPicPr>
                        <pic:blipFill>
                          <a:blip r:embed="rId201"/>
                          <a:stretch>
                            <a:fillRect/>
                          </a:stretch>
                        </pic:blipFill>
                        <pic:spPr>
                          <a:xfrm>
                            <a:off x="0" y="0"/>
                            <a:ext cx="683348" cy="352983"/>
                          </a:xfrm>
                          <a:prstGeom prst="rect">
                            <a:avLst/>
                          </a:prstGeom>
                        </pic:spPr>
                      </pic:pic>
                    </a:graphicData>
                  </a:graphic>
                </wp:inline>
              </w:drawing>
            </w:r>
          </w:p>
          <w:p w14:paraId="5C23A6FE">
            <w:pPr>
              <w:spacing w:before="40" w:line="257" w:lineRule="exact"/>
              <w:ind w:firstLine="513"/>
              <w:textAlignment w:val="center"/>
            </w:pPr>
            <w:r>
              <w:drawing>
                <wp:inline distT="0" distB="0" distL="0" distR="0">
                  <wp:extent cx="292735" cy="162560"/>
                  <wp:effectExtent l="0" t="0" r="0" b="0"/>
                  <wp:docPr id="147" name="IM 147"/>
                  <wp:cNvGraphicFramePr/>
                  <a:graphic xmlns:a="http://schemas.openxmlformats.org/drawingml/2006/main">
                    <a:graphicData uri="http://schemas.openxmlformats.org/drawingml/2006/picture">
                      <pic:pic xmlns:pic="http://schemas.openxmlformats.org/drawingml/2006/picture">
                        <pic:nvPicPr>
                          <pic:cNvPr id="147" name="IM 147"/>
                          <pic:cNvPicPr/>
                        </pic:nvPicPr>
                        <pic:blipFill>
                          <a:blip r:embed="rId202"/>
                          <a:stretch>
                            <a:fillRect/>
                          </a:stretch>
                        </pic:blipFill>
                        <pic:spPr>
                          <a:xfrm>
                            <a:off x="0" y="0"/>
                            <a:ext cx="292937" cy="163029"/>
                          </a:xfrm>
                          <a:prstGeom prst="rect">
                            <a:avLst/>
                          </a:prstGeom>
                        </pic:spPr>
                      </pic:pic>
                    </a:graphicData>
                  </a:graphic>
                </wp:inline>
              </w:drawing>
            </w:r>
          </w:p>
        </w:tc>
      </w:tr>
      <w:tr w14:paraId="01C05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21E59001">
            <w:pPr>
              <w:spacing w:before="87" w:line="255" w:lineRule="exact"/>
              <w:ind w:firstLine="195"/>
              <w:textAlignment w:val="center"/>
            </w:pPr>
            <w:r>
              <w:drawing>
                <wp:inline distT="0" distB="0" distL="0" distR="0">
                  <wp:extent cx="294005" cy="161290"/>
                  <wp:effectExtent l="0" t="0" r="0" b="0"/>
                  <wp:docPr id="148" name="IM 148"/>
                  <wp:cNvGraphicFramePr/>
                  <a:graphic xmlns:a="http://schemas.openxmlformats.org/drawingml/2006/main">
                    <a:graphicData uri="http://schemas.openxmlformats.org/drawingml/2006/picture">
                      <pic:pic xmlns:pic="http://schemas.openxmlformats.org/drawingml/2006/picture">
                        <pic:nvPicPr>
                          <pic:cNvPr id="148" name="IM 148"/>
                          <pic:cNvPicPr/>
                        </pic:nvPicPr>
                        <pic:blipFill>
                          <a:blip r:embed="rId203"/>
                          <a:stretch>
                            <a:fillRect/>
                          </a:stretch>
                        </pic:blipFill>
                        <pic:spPr>
                          <a:xfrm>
                            <a:off x="0" y="0"/>
                            <a:ext cx="294474" cy="161924"/>
                          </a:xfrm>
                          <a:prstGeom prst="rect">
                            <a:avLst/>
                          </a:prstGeom>
                        </pic:spPr>
                      </pic:pic>
                    </a:graphicData>
                  </a:graphic>
                </wp:inline>
              </w:drawing>
            </w:r>
          </w:p>
        </w:tc>
        <w:tc>
          <w:tcPr>
            <w:tcW w:w="3399" w:type="dxa"/>
            <w:gridSpan w:val="2"/>
            <w:vAlign w:val="top"/>
          </w:tcPr>
          <w:p w14:paraId="7D6C0F00">
            <w:pPr>
              <w:spacing w:before="110" w:line="211" w:lineRule="exact"/>
              <w:ind w:firstLine="1648"/>
              <w:textAlignment w:val="center"/>
            </w:pPr>
            <w:r>
              <w:drawing>
                <wp:inline distT="0" distB="0" distL="0" distR="0">
                  <wp:extent cx="83820" cy="133350"/>
                  <wp:effectExtent l="0" t="0" r="0" b="0"/>
                  <wp:docPr id="149" name="IM 149"/>
                  <wp:cNvGraphicFramePr/>
                  <a:graphic xmlns:a="http://schemas.openxmlformats.org/drawingml/2006/main">
                    <a:graphicData uri="http://schemas.openxmlformats.org/drawingml/2006/picture">
                      <pic:pic xmlns:pic="http://schemas.openxmlformats.org/drawingml/2006/picture">
                        <pic:nvPicPr>
                          <pic:cNvPr id="149" name="IM 149"/>
                          <pic:cNvPicPr/>
                        </pic:nvPicPr>
                        <pic:blipFill>
                          <a:blip r:embed="rId204"/>
                          <a:stretch>
                            <a:fillRect/>
                          </a:stretch>
                        </pic:blipFill>
                        <pic:spPr>
                          <a:xfrm>
                            <a:off x="0" y="0"/>
                            <a:ext cx="84454" cy="133984"/>
                          </a:xfrm>
                          <a:prstGeom prst="rect">
                            <a:avLst/>
                          </a:prstGeom>
                        </pic:spPr>
                      </pic:pic>
                    </a:graphicData>
                  </a:graphic>
                </wp:inline>
              </w:drawing>
            </w:r>
          </w:p>
        </w:tc>
        <w:tc>
          <w:tcPr>
            <w:tcW w:w="1473" w:type="dxa"/>
            <w:vAlign w:val="top"/>
          </w:tcPr>
          <w:p w14:paraId="27B65033">
            <w:pPr>
              <w:spacing w:before="111" w:line="211" w:lineRule="exact"/>
              <w:ind w:firstLine="661"/>
              <w:textAlignment w:val="center"/>
            </w:pPr>
            <w:r>
              <w:drawing>
                <wp:inline distT="0" distB="0" distL="0" distR="0">
                  <wp:extent cx="96520" cy="133350"/>
                  <wp:effectExtent l="0" t="0" r="0" b="0"/>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205"/>
                          <a:stretch>
                            <a:fillRect/>
                          </a:stretch>
                        </pic:blipFill>
                        <pic:spPr>
                          <a:xfrm>
                            <a:off x="0" y="0"/>
                            <a:ext cx="97104" cy="133972"/>
                          </a:xfrm>
                          <a:prstGeom prst="rect">
                            <a:avLst/>
                          </a:prstGeom>
                        </pic:spPr>
                      </pic:pic>
                    </a:graphicData>
                  </a:graphic>
                </wp:inline>
              </w:drawing>
            </w:r>
          </w:p>
        </w:tc>
        <w:tc>
          <w:tcPr>
            <w:tcW w:w="3399" w:type="dxa"/>
            <w:gridSpan w:val="2"/>
            <w:vAlign w:val="top"/>
          </w:tcPr>
          <w:p w14:paraId="4C71088B">
            <w:pPr>
              <w:spacing w:before="110" w:line="213" w:lineRule="exact"/>
              <w:ind w:firstLine="1628"/>
              <w:textAlignment w:val="center"/>
            </w:pPr>
            <w:r>
              <w:drawing>
                <wp:inline distT="0" distB="0" distL="0" distR="0">
                  <wp:extent cx="95250" cy="134620"/>
                  <wp:effectExtent l="0" t="0" r="0" b="0"/>
                  <wp:docPr id="151" name="IM 151"/>
                  <wp:cNvGraphicFramePr/>
                  <a:graphic xmlns:a="http://schemas.openxmlformats.org/drawingml/2006/main">
                    <a:graphicData uri="http://schemas.openxmlformats.org/drawingml/2006/picture">
                      <pic:pic xmlns:pic="http://schemas.openxmlformats.org/drawingml/2006/picture">
                        <pic:nvPicPr>
                          <pic:cNvPr id="151" name="IM 151"/>
                          <pic:cNvPicPr/>
                        </pic:nvPicPr>
                        <pic:blipFill>
                          <a:blip r:embed="rId206"/>
                          <a:stretch>
                            <a:fillRect/>
                          </a:stretch>
                        </pic:blipFill>
                        <pic:spPr>
                          <a:xfrm>
                            <a:off x="0" y="0"/>
                            <a:ext cx="95834" cy="135229"/>
                          </a:xfrm>
                          <a:prstGeom prst="rect">
                            <a:avLst/>
                          </a:prstGeom>
                        </pic:spPr>
                      </pic:pic>
                    </a:graphicData>
                  </a:graphic>
                </wp:inline>
              </w:drawing>
            </w:r>
          </w:p>
        </w:tc>
        <w:tc>
          <w:tcPr>
            <w:tcW w:w="1472" w:type="dxa"/>
            <w:vAlign w:val="top"/>
          </w:tcPr>
          <w:p w14:paraId="11BEE34E">
            <w:pPr>
              <w:spacing w:before="112" w:line="210" w:lineRule="exact"/>
              <w:ind w:firstLine="657"/>
              <w:textAlignment w:val="center"/>
            </w:pPr>
            <w:r>
              <w:drawing>
                <wp:inline distT="0" distB="0" distL="0" distR="0">
                  <wp:extent cx="101600" cy="133350"/>
                  <wp:effectExtent l="0" t="0" r="0" b="0"/>
                  <wp:docPr id="152" name="IM 152"/>
                  <wp:cNvGraphicFramePr/>
                  <a:graphic xmlns:a="http://schemas.openxmlformats.org/drawingml/2006/main">
                    <a:graphicData uri="http://schemas.openxmlformats.org/drawingml/2006/picture">
                      <pic:pic xmlns:pic="http://schemas.openxmlformats.org/drawingml/2006/picture">
                        <pic:nvPicPr>
                          <pic:cNvPr id="152" name="IM 152"/>
                          <pic:cNvPicPr/>
                        </pic:nvPicPr>
                        <pic:blipFill>
                          <a:blip r:embed="rId207"/>
                          <a:stretch>
                            <a:fillRect/>
                          </a:stretch>
                        </pic:blipFill>
                        <pic:spPr>
                          <a:xfrm>
                            <a:off x="0" y="0"/>
                            <a:ext cx="102196" cy="133451"/>
                          </a:xfrm>
                          <a:prstGeom prst="rect">
                            <a:avLst/>
                          </a:prstGeom>
                        </pic:spPr>
                      </pic:pic>
                    </a:graphicData>
                  </a:graphic>
                </wp:inline>
              </w:drawing>
            </w:r>
          </w:p>
        </w:tc>
        <w:tc>
          <w:tcPr>
            <w:tcW w:w="1472" w:type="dxa"/>
            <w:vAlign w:val="top"/>
          </w:tcPr>
          <w:p w14:paraId="1C2EDDCF">
            <w:pPr>
              <w:spacing w:before="112" w:line="211" w:lineRule="exact"/>
              <w:ind w:firstLine="669"/>
              <w:textAlignment w:val="center"/>
            </w:pPr>
            <w:r>
              <w:drawing>
                <wp:inline distT="0" distB="0" distL="0" distR="0">
                  <wp:extent cx="95250" cy="133350"/>
                  <wp:effectExtent l="0" t="0" r="0" b="0"/>
                  <wp:docPr id="153" name="IM 153"/>
                  <wp:cNvGraphicFramePr/>
                  <a:graphic xmlns:a="http://schemas.openxmlformats.org/drawingml/2006/main">
                    <a:graphicData uri="http://schemas.openxmlformats.org/drawingml/2006/picture">
                      <pic:pic xmlns:pic="http://schemas.openxmlformats.org/drawingml/2006/picture">
                        <pic:nvPicPr>
                          <pic:cNvPr id="153" name="IM 153"/>
                          <pic:cNvPicPr/>
                        </pic:nvPicPr>
                        <pic:blipFill>
                          <a:blip r:embed="rId208"/>
                          <a:stretch>
                            <a:fillRect/>
                          </a:stretch>
                        </pic:blipFill>
                        <pic:spPr>
                          <a:xfrm>
                            <a:off x="0" y="0"/>
                            <a:ext cx="95846" cy="133984"/>
                          </a:xfrm>
                          <a:prstGeom prst="rect">
                            <a:avLst/>
                          </a:prstGeom>
                        </pic:spPr>
                      </pic:pic>
                    </a:graphicData>
                  </a:graphic>
                </wp:inline>
              </w:drawing>
            </w:r>
          </w:p>
        </w:tc>
        <w:tc>
          <w:tcPr>
            <w:tcW w:w="1472" w:type="dxa"/>
            <w:vAlign w:val="top"/>
          </w:tcPr>
          <w:p w14:paraId="491B3746">
            <w:pPr>
              <w:spacing w:before="110" w:line="213" w:lineRule="exact"/>
              <w:ind w:firstLine="668"/>
              <w:textAlignment w:val="center"/>
            </w:pPr>
            <w:r>
              <w:drawing>
                <wp:inline distT="0" distB="0" distL="0" distR="0">
                  <wp:extent cx="97790" cy="134620"/>
                  <wp:effectExtent l="0" t="0" r="0" b="0"/>
                  <wp:docPr id="154" name="IM 154"/>
                  <wp:cNvGraphicFramePr/>
                  <a:graphic xmlns:a="http://schemas.openxmlformats.org/drawingml/2006/main">
                    <a:graphicData uri="http://schemas.openxmlformats.org/drawingml/2006/picture">
                      <pic:pic xmlns:pic="http://schemas.openxmlformats.org/drawingml/2006/picture">
                        <pic:nvPicPr>
                          <pic:cNvPr id="154" name="IM 154"/>
                          <pic:cNvPicPr/>
                        </pic:nvPicPr>
                        <pic:blipFill>
                          <a:blip r:embed="rId209"/>
                          <a:stretch>
                            <a:fillRect/>
                          </a:stretch>
                        </pic:blipFill>
                        <pic:spPr>
                          <a:xfrm>
                            <a:off x="0" y="0"/>
                            <a:ext cx="98412" cy="135242"/>
                          </a:xfrm>
                          <a:prstGeom prst="rect">
                            <a:avLst/>
                          </a:prstGeom>
                        </pic:spPr>
                      </pic:pic>
                    </a:graphicData>
                  </a:graphic>
                </wp:inline>
              </w:drawing>
            </w:r>
          </w:p>
        </w:tc>
        <w:tc>
          <w:tcPr>
            <w:tcW w:w="1484" w:type="dxa"/>
            <w:vAlign w:val="top"/>
          </w:tcPr>
          <w:p w14:paraId="698889C5">
            <w:pPr>
              <w:spacing w:before="112" w:line="211" w:lineRule="exact"/>
              <w:ind w:firstLine="676"/>
              <w:textAlignment w:val="center"/>
            </w:pPr>
            <w:r>
              <w:drawing>
                <wp:inline distT="0" distB="0" distL="0" distR="0">
                  <wp:extent cx="95250" cy="133350"/>
                  <wp:effectExtent l="0" t="0" r="0" b="0"/>
                  <wp:docPr id="155" name="IM 155"/>
                  <wp:cNvGraphicFramePr/>
                  <a:graphic xmlns:a="http://schemas.openxmlformats.org/drawingml/2006/main">
                    <a:graphicData uri="http://schemas.openxmlformats.org/drawingml/2006/picture">
                      <pic:pic xmlns:pic="http://schemas.openxmlformats.org/drawingml/2006/picture">
                        <pic:nvPicPr>
                          <pic:cNvPr id="155" name="IM 155"/>
                          <pic:cNvPicPr/>
                        </pic:nvPicPr>
                        <pic:blipFill>
                          <a:blip r:embed="rId210"/>
                          <a:stretch>
                            <a:fillRect/>
                          </a:stretch>
                        </pic:blipFill>
                        <pic:spPr>
                          <a:xfrm>
                            <a:off x="0" y="0"/>
                            <a:ext cx="95821" cy="133934"/>
                          </a:xfrm>
                          <a:prstGeom prst="rect">
                            <a:avLst/>
                          </a:prstGeom>
                        </pic:spPr>
                      </pic:pic>
                    </a:graphicData>
                  </a:graphic>
                </wp:inline>
              </w:drawing>
            </w:r>
          </w:p>
        </w:tc>
      </w:tr>
      <w:tr w14:paraId="40DEF1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479026A">
            <w:pPr>
              <w:spacing w:before="149" w:line="193" w:lineRule="auto"/>
              <w:ind w:left="419"/>
              <w:rPr>
                <w:rFonts w:ascii="宋体" w:hAnsi="宋体" w:eastAsia="宋体" w:cs="宋体"/>
                <w:sz w:val="19"/>
                <w:szCs w:val="19"/>
              </w:rPr>
            </w:pPr>
            <w:r>
              <w:rPr>
                <w:rFonts w:ascii="宋体" w:hAnsi="宋体" w:eastAsia="宋体" w:cs="宋体"/>
                <w:sz w:val="19"/>
                <w:szCs w:val="19"/>
              </w:rPr>
              <w:t>1</w:t>
            </w:r>
          </w:p>
        </w:tc>
        <w:tc>
          <w:tcPr>
            <w:tcW w:w="3399" w:type="dxa"/>
            <w:gridSpan w:val="2"/>
            <w:vAlign w:val="top"/>
          </w:tcPr>
          <w:p w14:paraId="3A9EB362">
            <w:pPr>
              <w:spacing w:before="150" w:line="222" w:lineRule="auto"/>
              <w:ind w:left="120"/>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、一般公共预算拨款</w:t>
            </w:r>
          </w:p>
        </w:tc>
        <w:tc>
          <w:tcPr>
            <w:tcW w:w="1473" w:type="dxa"/>
            <w:vAlign w:val="top"/>
          </w:tcPr>
          <w:p w14:paraId="0BF44561">
            <w:pPr>
              <w:spacing w:before="149" w:line="193" w:lineRule="auto"/>
              <w:ind w:left="847"/>
              <w:rPr>
                <w:rFonts w:ascii="宋体" w:hAnsi="宋体" w:eastAsia="宋体" w:cs="宋体"/>
                <w:sz w:val="19"/>
                <w:szCs w:val="19"/>
              </w:rPr>
            </w:pPr>
            <w:r>
              <w:rPr>
                <w:rFonts w:ascii="宋体" w:hAnsi="宋体" w:eastAsia="宋体" w:cs="宋体"/>
                <w:spacing w:val="6"/>
                <w:sz w:val="19"/>
                <w:szCs w:val="19"/>
              </w:rPr>
              <w:t>41.94</w:t>
            </w:r>
          </w:p>
        </w:tc>
        <w:tc>
          <w:tcPr>
            <w:tcW w:w="3399" w:type="dxa"/>
            <w:gridSpan w:val="2"/>
            <w:vAlign w:val="top"/>
          </w:tcPr>
          <w:p w14:paraId="1E9C844F">
            <w:pPr>
              <w:spacing w:before="150" w:line="222" w:lineRule="auto"/>
              <w:ind w:left="124"/>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、一般公共服务支出</w:t>
            </w:r>
          </w:p>
        </w:tc>
        <w:tc>
          <w:tcPr>
            <w:tcW w:w="1472" w:type="dxa"/>
            <w:vAlign w:val="top"/>
          </w:tcPr>
          <w:p w14:paraId="7695667A">
            <w:pPr>
              <w:spacing w:before="149" w:line="191" w:lineRule="auto"/>
              <w:ind w:left="864"/>
              <w:rPr>
                <w:rFonts w:ascii="宋体" w:hAnsi="宋体" w:eastAsia="宋体" w:cs="宋体"/>
                <w:sz w:val="19"/>
                <w:szCs w:val="19"/>
              </w:rPr>
            </w:pPr>
            <w:r>
              <w:rPr>
                <w:rFonts w:ascii="宋体" w:hAnsi="宋体" w:eastAsia="宋体" w:cs="宋体"/>
                <w:spacing w:val="4"/>
                <w:sz w:val="19"/>
                <w:szCs w:val="19"/>
              </w:rPr>
              <w:t>36.52</w:t>
            </w:r>
          </w:p>
        </w:tc>
        <w:tc>
          <w:tcPr>
            <w:tcW w:w="1472" w:type="dxa"/>
            <w:vAlign w:val="top"/>
          </w:tcPr>
          <w:p w14:paraId="5BE34AC6">
            <w:pPr>
              <w:spacing w:before="149" w:line="191" w:lineRule="auto"/>
              <w:ind w:left="863"/>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6.52</w:t>
            </w:r>
          </w:p>
        </w:tc>
        <w:tc>
          <w:tcPr>
            <w:tcW w:w="1472" w:type="dxa"/>
            <w:vAlign w:val="top"/>
          </w:tcPr>
          <w:p w14:paraId="30AC2E03">
            <w:pPr>
              <w:rPr>
                <w:rFonts w:ascii="Arial"/>
                <w:sz w:val="21"/>
              </w:rPr>
            </w:pPr>
          </w:p>
        </w:tc>
        <w:tc>
          <w:tcPr>
            <w:tcW w:w="1484" w:type="dxa"/>
            <w:vAlign w:val="top"/>
          </w:tcPr>
          <w:p w14:paraId="0E46BBFD">
            <w:pPr>
              <w:rPr>
                <w:rFonts w:ascii="Arial"/>
                <w:sz w:val="21"/>
              </w:rPr>
            </w:pPr>
          </w:p>
        </w:tc>
      </w:tr>
      <w:tr w14:paraId="7CFDEE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791C710">
            <w:pPr>
              <w:spacing w:before="150" w:line="192" w:lineRule="auto"/>
              <w:ind w:left="394"/>
              <w:rPr>
                <w:rFonts w:ascii="宋体" w:hAnsi="宋体" w:eastAsia="宋体" w:cs="宋体"/>
                <w:sz w:val="19"/>
                <w:szCs w:val="19"/>
              </w:rPr>
            </w:pPr>
            <w:r>
              <w:rPr>
                <w:rFonts w:ascii="宋体" w:hAnsi="宋体" w:eastAsia="宋体" w:cs="宋体"/>
                <w:sz w:val="19"/>
                <w:szCs w:val="19"/>
              </w:rPr>
              <w:t>2</w:t>
            </w:r>
          </w:p>
        </w:tc>
        <w:tc>
          <w:tcPr>
            <w:tcW w:w="3399" w:type="dxa"/>
            <w:gridSpan w:val="2"/>
            <w:vAlign w:val="top"/>
          </w:tcPr>
          <w:p w14:paraId="1BAE9414">
            <w:pPr>
              <w:spacing w:before="136" w:line="235" w:lineRule="auto"/>
              <w:ind w:left="120"/>
              <w:rPr>
                <w:rFonts w:ascii="宋体" w:hAnsi="宋体" w:eastAsia="宋体" w:cs="宋体"/>
                <w:sz w:val="19"/>
                <w:szCs w:val="19"/>
              </w:rPr>
            </w:pPr>
            <w:r>
              <w:rPr>
                <w:rFonts w:ascii="宋体" w:hAnsi="宋体" w:eastAsia="宋体" w:cs="宋体"/>
                <w:spacing w:val="18"/>
                <w:sz w:val="19"/>
                <w:szCs w:val="19"/>
              </w:rPr>
              <w:t>二</w:t>
            </w:r>
            <w:r>
              <w:rPr>
                <w:rFonts w:ascii="宋体" w:hAnsi="宋体" w:eastAsia="宋体" w:cs="宋体"/>
                <w:spacing w:val="17"/>
                <w:sz w:val="19"/>
                <w:szCs w:val="19"/>
              </w:rPr>
              <w:t>、政府性基金预算拨款</w:t>
            </w:r>
          </w:p>
        </w:tc>
        <w:tc>
          <w:tcPr>
            <w:tcW w:w="1473" w:type="dxa"/>
            <w:vAlign w:val="top"/>
          </w:tcPr>
          <w:p w14:paraId="1AFB4AC6">
            <w:pPr>
              <w:rPr>
                <w:rFonts w:ascii="Arial"/>
                <w:sz w:val="21"/>
              </w:rPr>
            </w:pPr>
          </w:p>
        </w:tc>
        <w:tc>
          <w:tcPr>
            <w:tcW w:w="3399" w:type="dxa"/>
            <w:gridSpan w:val="2"/>
            <w:vAlign w:val="top"/>
          </w:tcPr>
          <w:p w14:paraId="1A9793AF">
            <w:pPr>
              <w:spacing w:before="136" w:line="235" w:lineRule="auto"/>
              <w:ind w:left="124"/>
              <w:rPr>
                <w:rFonts w:ascii="宋体" w:hAnsi="宋体" w:eastAsia="宋体" w:cs="宋体"/>
                <w:sz w:val="19"/>
                <w:szCs w:val="19"/>
              </w:rPr>
            </w:pPr>
            <w:r>
              <w:rPr>
                <w:rFonts w:ascii="宋体" w:hAnsi="宋体" w:eastAsia="宋体" w:cs="宋体"/>
                <w:spacing w:val="17"/>
                <w:sz w:val="19"/>
                <w:szCs w:val="19"/>
              </w:rPr>
              <w:t>二</w:t>
            </w:r>
            <w:r>
              <w:rPr>
                <w:rFonts w:ascii="宋体" w:hAnsi="宋体" w:eastAsia="宋体" w:cs="宋体"/>
                <w:spacing w:val="14"/>
                <w:sz w:val="19"/>
                <w:szCs w:val="19"/>
              </w:rPr>
              <w:t>、外交支出</w:t>
            </w:r>
          </w:p>
        </w:tc>
        <w:tc>
          <w:tcPr>
            <w:tcW w:w="1472" w:type="dxa"/>
            <w:vAlign w:val="top"/>
          </w:tcPr>
          <w:p w14:paraId="335CB2AE">
            <w:pPr>
              <w:rPr>
                <w:rFonts w:ascii="Arial"/>
                <w:sz w:val="21"/>
              </w:rPr>
            </w:pPr>
          </w:p>
        </w:tc>
        <w:tc>
          <w:tcPr>
            <w:tcW w:w="1472" w:type="dxa"/>
            <w:vAlign w:val="top"/>
          </w:tcPr>
          <w:p w14:paraId="193DEA34">
            <w:pPr>
              <w:rPr>
                <w:rFonts w:ascii="Arial"/>
                <w:sz w:val="21"/>
              </w:rPr>
            </w:pPr>
          </w:p>
        </w:tc>
        <w:tc>
          <w:tcPr>
            <w:tcW w:w="1472" w:type="dxa"/>
            <w:vAlign w:val="top"/>
          </w:tcPr>
          <w:p w14:paraId="39AD0264">
            <w:pPr>
              <w:rPr>
                <w:rFonts w:ascii="Arial"/>
                <w:sz w:val="21"/>
              </w:rPr>
            </w:pPr>
          </w:p>
        </w:tc>
        <w:tc>
          <w:tcPr>
            <w:tcW w:w="1484" w:type="dxa"/>
            <w:vAlign w:val="top"/>
          </w:tcPr>
          <w:p w14:paraId="0E5424FF">
            <w:pPr>
              <w:rPr>
                <w:rFonts w:ascii="Arial"/>
                <w:sz w:val="21"/>
              </w:rPr>
            </w:pPr>
          </w:p>
        </w:tc>
      </w:tr>
      <w:tr w14:paraId="507C1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C597AC5">
            <w:pPr>
              <w:spacing w:before="150" w:line="191" w:lineRule="auto"/>
              <w:ind w:left="396"/>
              <w:rPr>
                <w:rFonts w:ascii="宋体" w:hAnsi="宋体" w:eastAsia="宋体" w:cs="宋体"/>
                <w:sz w:val="19"/>
                <w:szCs w:val="19"/>
              </w:rPr>
            </w:pPr>
            <w:r>
              <w:rPr>
                <w:rFonts w:ascii="宋体" w:hAnsi="宋体" w:eastAsia="宋体" w:cs="宋体"/>
                <w:sz w:val="19"/>
                <w:szCs w:val="19"/>
              </w:rPr>
              <w:t>3</w:t>
            </w:r>
          </w:p>
        </w:tc>
        <w:tc>
          <w:tcPr>
            <w:tcW w:w="3399" w:type="dxa"/>
            <w:gridSpan w:val="2"/>
            <w:vAlign w:val="top"/>
          </w:tcPr>
          <w:p w14:paraId="12D6F181">
            <w:pPr>
              <w:spacing w:before="129" w:line="227" w:lineRule="auto"/>
              <w:ind w:left="114"/>
              <w:rPr>
                <w:rFonts w:ascii="宋体" w:hAnsi="宋体" w:eastAsia="宋体" w:cs="宋体"/>
                <w:sz w:val="19"/>
                <w:szCs w:val="19"/>
              </w:rPr>
            </w:pPr>
            <w:r>
              <w:rPr>
                <w:rFonts w:ascii="宋体" w:hAnsi="宋体" w:eastAsia="宋体" w:cs="宋体"/>
                <w:spacing w:val="9"/>
                <w:sz w:val="19"/>
                <w:szCs w:val="19"/>
              </w:rPr>
              <w:t>三、 国有资本经营预算拨</w:t>
            </w:r>
            <w:r>
              <w:rPr>
                <w:rFonts w:ascii="宋体" w:hAnsi="宋体" w:eastAsia="宋体" w:cs="宋体"/>
                <w:spacing w:val="7"/>
                <w:sz w:val="19"/>
                <w:szCs w:val="19"/>
              </w:rPr>
              <w:t>款</w:t>
            </w:r>
          </w:p>
        </w:tc>
        <w:tc>
          <w:tcPr>
            <w:tcW w:w="1473" w:type="dxa"/>
            <w:vAlign w:val="top"/>
          </w:tcPr>
          <w:p w14:paraId="63137842">
            <w:pPr>
              <w:rPr>
                <w:rFonts w:ascii="Arial"/>
                <w:sz w:val="21"/>
              </w:rPr>
            </w:pPr>
          </w:p>
        </w:tc>
        <w:tc>
          <w:tcPr>
            <w:tcW w:w="3399" w:type="dxa"/>
            <w:gridSpan w:val="2"/>
            <w:vAlign w:val="top"/>
          </w:tcPr>
          <w:p w14:paraId="1EED9BBF">
            <w:pPr>
              <w:spacing w:before="129" w:line="230" w:lineRule="auto"/>
              <w:ind w:left="119"/>
              <w:rPr>
                <w:rFonts w:ascii="宋体" w:hAnsi="宋体" w:eastAsia="宋体" w:cs="宋体"/>
                <w:sz w:val="19"/>
                <w:szCs w:val="19"/>
              </w:rPr>
            </w:pPr>
            <w:r>
              <w:rPr>
                <w:rFonts w:ascii="宋体" w:hAnsi="宋体" w:eastAsia="宋体" w:cs="宋体"/>
                <w:spacing w:val="-1"/>
                <w:sz w:val="19"/>
                <w:szCs w:val="19"/>
              </w:rPr>
              <w:t xml:space="preserve">三、 </w:t>
            </w:r>
            <w:r>
              <w:rPr>
                <w:rFonts w:ascii="宋体" w:hAnsi="宋体" w:eastAsia="宋体" w:cs="宋体"/>
                <w:sz w:val="19"/>
                <w:szCs w:val="19"/>
              </w:rPr>
              <w:t>国防支出</w:t>
            </w:r>
          </w:p>
        </w:tc>
        <w:tc>
          <w:tcPr>
            <w:tcW w:w="1472" w:type="dxa"/>
            <w:vAlign w:val="top"/>
          </w:tcPr>
          <w:p w14:paraId="7423BF2F">
            <w:pPr>
              <w:rPr>
                <w:rFonts w:ascii="Arial"/>
                <w:sz w:val="21"/>
              </w:rPr>
            </w:pPr>
          </w:p>
        </w:tc>
        <w:tc>
          <w:tcPr>
            <w:tcW w:w="1472" w:type="dxa"/>
            <w:vAlign w:val="top"/>
          </w:tcPr>
          <w:p w14:paraId="10058480">
            <w:pPr>
              <w:rPr>
                <w:rFonts w:ascii="Arial"/>
                <w:sz w:val="21"/>
              </w:rPr>
            </w:pPr>
          </w:p>
        </w:tc>
        <w:tc>
          <w:tcPr>
            <w:tcW w:w="1472" w:type="dxa"/>
            <w:vAlign w:val="top"/>
          </w:tcPr>
          <w:p w14:paraId="1C2FA195">
            <w:pPr>
              <w:rPr>
                <w:rFonts w:ascii="Arial"/>
                <w:sz w:val="21"/>
              </w:rPr>
            </w:pPr>
          </w:p>
        </w:tc>
        <w:tc>
          <w:tcPr>
            <w:tcW w:w="1484" w:type="dxa"/>
            <w:vAlign w:val="top"/>
          </w:tcPr>
          <w:p w14:paraId="09034307">
            <w:pPr>
              <w:rPr>
                <w:rFonts w:ascii="Arial"/>
                <w:sz w:val="21"/>
              </w:rPr>
            </w:pPr>
          </w:p>
        </w:tc>
      </w:tr>
      <w:tr w14:paraId="0D952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BCB97AF">
            <w:pPr>
              <w:spacing w:before="152" w:line="192" w:lineRule="auto"/>
              <w:ind w:left="386"/>
              <w:rPr>
                <w:rFonts w:ascii="宋体" w:hAnsi="宋体" w:eastAsia="宋体" w:cs="宋体"/>
                <w:sz w:val="19"/>
                <w:szCs w:val="19"/>
              </w:rPr>
            </w:pPr>
            <w:r>
              <w:rPr>
                <w:rFonts w:ascii="宋体" w:hAnsi="宋体" w:eastAsia="宋体" w:cs="宋体"/>
                <w:sz w:val="19"/>
                <w:szCs w:val="19"/>
              </w:rPr>
              <w:t>4</w:t>
            </w:r>
          </w:p>
        </w:tc>
        <w:tc>
          <w:tcPr>
            <w:tcW w:w="3399" w:type="dxa"/>
            <w:gridSpan w:val="2"/>
            <w:vAlign w:val="top"/>
          </w:tcPr>
          <w:p w14:paraId="4407660A">
            <w:pPr>
              <w:rPr>
                <w:rFonts w:ascii="Arial"/>
                <w:sz w:val="21"/>
              </w:rPr>
            </w:pPr>
          </w:p>
        </w:tc>
        <w:tc>
          <w:tcPr>
            <w:tcW w:w="1473" w:type="dxa"/>
            <w:vAlign w:val="top"/>
          </w:tcPr>
          <w:p w14:paraId="47BD982D">
            <w:pPr>
              <w:rPr>
                <w:rFonts w:ascii="Arial"/>
                <w:sz w:val="21"/>
              </w:rPr>
            </w:pPr>
          </w:p>
        </w:tc>
        <w:tc>
          <w:tcPr>
            <w:tcW w:w="3399" w:type="dxa"/>
            <w:gridSpan w:val="2"/>
            <w:vAlign w:val="top"/>
          </w:tcPr>
          <w:p w14:paraId="738AAB77">
            <w:pPr>
              <w:spacing w:before="120" w:line="232" w:lineRule="auto"/>
              <w:ind w:left="157"/>
              <w:rPr>
                <w:rFonts w:ascii="宋体" w:hAnsi="宋体" w:eastAsia="宋体" w:cs="宋体"/>
                <w:sz w:val="19"/>
                <w:szCs w:val="19"/>
              </w:rPr>
            </w:pPr>
            <w:r>
              <w:rPr>
                <w:rFonts w:ascii="宋体" w:hAnsi="宋体" w:eastAsia="宋体" w:cs="宋体"/>
                <w:spacing w:val="12"/>
                <w:sz w:val="19"/>
                <w:szCs w:val="19"/>
              </w:rPr>
              <w:t>四、公共安全支</w:t>
            </w:r>
            <w:r>
              <w:rPr>
                <w:rFonts w:ascii="宋体" w:hAnsi="宋体" w:eastAsia="宋体" w:cs="宋体"/>
                <w:spacing w:val="10"/>
                <w:sz w:val="19"/>
                <w:szCs w:val="19"/>
              </w:rPr>
              <w:t>出</w:t>
            </w:r>
          </w:p>
        </w:tc>
        <w:tc>
          <w:tcPr>
            <w:tcW w:w="1472" w:type="dxa"/>
            <w:vAlign w:val="top"/>
          </w:tcPr>
          <w:p w14:paraId="65CAE44C">
            <w:pPr>
              <w:rPr>
                <w:rFonts w:ascii="Arial"/>
                <w:sz w:val="21"/>
              </w:rPr>
            </w:pPr>
          </w:p>
        </w:tc>
        <w:tc>
          <w:tcPr>
            <w:tcW w:w="1472" w:type="dxa"/>
            <w:vAlign w:val="top"/>
          </w:tcPr>
          <w:p w14:paraId="41BB696B">
            <w:pPr>
              <w:rPr>
                <w:rFonts w:ascii="Arial"/>
                <w:sz w:val="21"/>
              </w:rPr>
            </w:pPr>
          </w:p>
        </w:tc>
        <w:tc>
          <w:tcPr>
            <w:tcW w:w="1472" w:type="dxa"/>
            <w:vAlign w:val="top"/>
          </w:tcPr>
          <w:p w14:paraId="33D26FD3">
            <w:pPr>
              <w:rPr>
                <w:rFonts w:ascii="Arial"/>
                <w:sz w:val="21"/>
              </w:rPr>
            </w:pPr>
          </w:p>
        </w:tc>
        <w:tc>
          <w:tcPr>
            <w:tcW w:w="1484" w:type="dxa"/>
            <w:vAlign w:val="top"/>
          </w:tcPr>
          <w:p w14:paraId="116CDEBC">
            <w:pPr>
              <w:rPr>
                <w:rFonts w:ascii="Arial"/>
                <w:sz w:val="21"/>
              </w:rPr>
            </w:pPr>
          </w:p>
        </w:tc>
      </w:tr>
      <w:tr w14:paraId="4CD3D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79F31B1A">
            <w:pPr>
              <w:spacing w:before="153" w:line="189" w:lineRule="auto"/>
              <w:ind w:left="396"/>
              <w:rPr>
                <w:rFonts w:ascii="宋体" w:hAnsi="宋体" w:eastAsia="宋体" w:cs="宋体"/>
                <w:sz w:val="19"/>
                <w:szCs w:val="19"/>
              </w:rPr>
            </w:pPr>
            <w:r>
              <w:rPr>
                <w:rFonts w:ascii="宋体" w:hAnsi="宋体" w:eastAsia="宋体" w:cs="宋体"/>
                <w:sz w:val="19"/>
                <w:szCs w:val="19"/>
              </w:rPr>
              <w:t>5</w:t>
            </w:r>
          </w:p>
        </w:tc>
        <w:tc>
          <w:tcPr>
            <w:tcW w:w="3399" w:type="dxa"/>
            <w:gridSpan w:val="2"/>
            <w:vAlign w:val="top"/>
          </w:tcPr>
          <w:p w14:paraId="7D774B2A">
            <w:pPr>
              <w:rPr>
                <w:rFonts w:ascii="Arial"/>
                <w:sz w:val="21"/>
              </w:rPr>
            </w:pPr>
          </w:p>
        </w:tc>
        <w:tc>
          <w:tcPr>
            <w:tcW w:w="1473" w:type="dxa"/>
            <w:vAlign w:val="top"/>
          </w:tcPr>
          <w:p w14:paraId="5301029D">
            <w:pPr>
              <w:rPr>
                <w:rFonts w:ascii="Arial"/>
                <w:sz w:val="21"/>
              </w:rPr>
            </w:pPr>
          </w:p>
        </w:tc>
        <w:tc>
          <w:tcPr>
            <w:tcW w:w="3399" w:type="dxa"/>
            <w:gridSpan w:val="2"/>
            <w:vAlign w:val="top"/>
          </w:tcPr>
          <w:p w14:paraId="49834284">
            <w:pPr>
              <w:spacing w:before="127" w:line="239" w:lineRule="auto"/>
              <w:ind w:left="124"/>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、教育支出</w:t>
            </w:r>
          </w:p>
        </w:tc>
        <w:tc>
          <w:tcPr>
            <w:tcW w:w="1472" w:type="dxa"/>
            <w:vAlign w:val="top"/>
          </w:tcPr>
          <w:p w14:paraId="54193086">
            <w:pPr>
              <w:rPr>
                <w:rFonts w:ascii="Arial"/>
                <w:sz w:val="21"/>
              </w:rPr>
            </w:pPr>
          </w:p>
        </w:tc>
        <w:tc>
          <w:tcPr>
            <w:tcW w:w="1472" w:type="dxa"/>
            <w:vAlign w:val="top"/>
          </w:tcPr>
          <w:p w14:paraId="300ACEEE">
            <w:pPr>
              <w:rPr>
                <w:rFonts w:ascii="Arial"/>
                <w:sz w:val="21"/>
              </w:rPr>
            </w:pPr>
          </w:p>
        </w:tc>
        <w:tc>
          <w:tcPr>
            <w:tcW w:w="1472" w:type="dxa"/>
            <w:vAlign w:val="top"/>
          </w:tcPr>
          <w:p w14:paraId="46BD8541">
            <w:pPr>
              <w:rPr>
                <w:rFonts w:ascii="Arial"/>
                <w:sz w:val="21"/>
              </w:rPr>
            </w:pPr>
          </w:p>
        </w:tc>
        <w:tc>
          <w:tcPr>
            <w:tcW w:w="1484" w:type="dxa"/>
            <w:vAlign w:val="top"/>
          </w:tcPr>
          <w:p w14:paraId="2BB00924">
            <w:pPr>
              <w:rPr>
                <w:rFonts w:ascii="Arial"/>
                <w:sz w:val="21"/>
              </w:rPr>
            </w:pPr>
          </w:p>
        </w:tc>
      </w:tr>
      <w:tr w14:paraId="5AA25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2E947DD">
            <w:pPr>
              <w:spacing w:before="152" w:line="191" w:lineRule="auto"/>
              <w:ind w:left="393"/>
              <w:rPr>
                <w:rFonts w:ascii="宋体" w:hAnsi="宋体" w:eastAsia="宋体" w:cs="宋体"/>
                <w:sz w:val="19"/>
                <w:szCs w:val="19"/>
              </w:rPr>
            </w:pPr>
            <w:r>
              <w:rPr>
                <w:rFonts w:ascii="宋体" w:hAnsi="宋体" w:eastAsia="宋体" w:cs="宋体"/>
                <w:sz w:val="19"/>
                <w:szCs w:val="19"/>
              </w:rPr>
              <w:t>6</w:t>
            </w:r>
          </w:p>
        </w:tc>
        <w:tc>
          <w:tcPr>
            <w:tcW w:w="3399" w:type="dxa"/>
            <w:gridSpan w:val="2"/>
            <w:vAlign w:val="top"/>
          </w:tcPr>
          <w:p w14:paraId="414021FF">
            <w:pPr>
              <w:rPr>
                <w:rFonts w:ascii="Arial"/>
                <w:sz w:val="21"/>
              </w:rPr>
            </w:pPr>
          </w:p>
        </w:tc>
        <w:tc>
          <w:tcPr>
            <w:tcW w:w="1473" w:type="dxa"/>
            <w:vAlign w:val="top"/>
          </w:tcPr>
          <w:p w14:paraId="657C0ED2">
            <w:pPr>
              <w:rPr>
                <w:rFonts w:ascii="Arial"/>
                <w:sz w:val="21"/>
              </w:rPr>
            </w:pPr>
          </w:p>
        </w:tc>
        <w:tc>
          <w:tcPr>
            <w:tcW w:w="3399" w:type="dxa"/>
            <w:gridSpan w:val="2"/>
            <w:vAlign w:val="top"/>
          </w:tcPr>
          <w:p w14:paraId="4DEFA29E">
            <w:pPr>
              <w:spacing w:before="124" w:line="233" w:lineRule="auto"/>
              <w:ind w:left="120"/>
              <w:rPr>
                <w:rFonts w:ascii="宋体" w:hAnsi="宋体" w:eastAsia="宋体" w:cs="宋体"/>
                <w:sz w:val="19"/>
                <w:szCs w:val="19"/>
              </w:rPr>
            </w:pPr>
            <w:r>
              <w:rPr>
                <w:rFonts w:ascii="宋体" w:hAnsi="宋体" w:eastAsia="宋体" w:cs="宋体"/>
                <w:spacing w:val="16"/>
                <w:sz w:val="19"/>
                <w:szCs w:val="19"/>
              </w:rPr>
              <w:t>六、科学技术支出</w:t>
            </w:r>
          </w:p>
        </w:tc>
        <w:tc>
          <w:tcPr>
            <w:tcW w:w="1472" w:type="dxa"/>
            <w:vAlign w:val="top"/>
          </w:tcPr>
          <w:p w14:paraId="7BC03AE4">
            <w:pPr>
              <w:rPr>
                <w:rFonts w:ascii="Arial"/>
                <w:sz w:val="21"/>
              </w:rPr>
            </w:pPr>
          </w:p>
        </w:tc>
        <w:tc>
          <w:tcPr>
            <w:tcW w:w="1472" w:type="dxa"/>
            <w:vAlign w:val="top"/>
          </w:tcPr>
          <w:p w14:paraId="67DEC020">
            <w:pPr>
              <w:rPr>
                <w:rFonts w:ascii="Arial"/>
                <w:sz w:val="21"/>
              </w:rPr>
            </w:pPr>
          </w:p>
        </w:tc>
        <w:tc>
          <w:tcPr>
            <w:tcW w:w="1472" w:type="dxa"/>
            <w:vAlign w:val="top"/>
          </w:tcPr>
          <w:p w14:paraId="1A74C0FB">
            <w:pPr>
              <w:rPr>
                <w:rFonts w:ascii="Arial"/>
                <w:sz w:val="21"/>
              </w:rPr>
            </w:pPr>
          </w:p>
        </w:tc>
        <w:tc>
          <w:tcPr>
            <w:tcW w:w="1484" w:type="dxa"/>
            <w:vAlign w:val="top"/>
          </w:tcPr>
          <w:p w14:paraId="1F4A810D">
            <w:pPr>
              <w:rPr>
                <w:rFonts w:ascii="Arial"/>
                <w:sz w:val="21"/>
              </w:rPr>
            </w:pPr>
          </w:p>
        </w:tc>
      </w:tr>
      <w:tr w14:paraId="5D5B2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DCA2712">
            <w:pPr>
              <w:spacing w:before="154" w:line="189" w:lineRule="auto"/>
              <w:ind w:left="399"/>
              <w:rPr>
                <w:rFonts w:ascii="宋体" w:hAnsi="宋体" w:eastAsia="宋体" w:cs="宋体"/>
                <w:sz w:val="19"/>
                <w:szCs w:val="19"/>
              </w:rPr>
            </w:pPr>
            <w:r>
              <w:rPr>
                <w:rFonts w:ascii="宋体" w:hAnsi="宋体" w:eastAsia="宋体" w:cs="宋体"/>
                <w:sz w:val="19"/>
                <w:szCs w:val="19"/>
              </w:rPr>
              <w:t>7</w:t>
            </w:r>
          </w:p>
        </w:tc>
        <w:tc>
          <w:tcPr>
            <w:tcW w:w="3399" w:type="dxa"/>
            <w:gridSpan w:val="2"/>
            <w:vAlign w:val="top"/>
          </w:tcPr>
          <w:p w14:paraId="64F6E55B">
            <w:pPr>
              <w:rPr>
                <w:rFonts w:ascii="Arial"/>
                <w:sz w:val="21"/>
              </w:rPr>
            </w:pPr>
          </w:p>
        </w:tc>
        <w:tc>
          <w:tcPr>
            <w:tcW w:w="1473" w:type="dxa"/>
            <w:vAlign w:val="top"/>
          </w:tcPr>
          <w:p w14:paraId="260F1F1B">
            <w:pPr>
              <w:rPr>
                <w:rFonts w:ascii="Arial"/>
                <w:sz w:val="21"/>
              </w:rPr>
            </w:pPr>
          </w:p>
        </w:tc>
        <w:tc>
          <w:tcPr>
            <w:tcW w:w="3399" w:type="dxa"/>
            <w:gridSpan w:val="2"/>
            <w:vAlign w:val="top"/>
          </w:tcPr>
          <w:p w14:paraId="67F2031B">
            <w:pPr>
              <w:spacing w:before="131"/>
              <w:ind w:left="118"/>
              <w:rPr>
                <w:rFonts w:ascii="宋体" w:hAnsi="宋体" w:eastAsia="宋体" w:cs="宋体"/>
                <w:sz w:val="19"/>
                <w:szCs w:val="19"/>
              </w:rPr>
            </w:pPr>
            <w:r>
              <w:rPr>
                <w:rFonts w:ascii="宋体" w:hAnsi="宋体" w:eastAsia="宋体" w:cs="宋体"/>
                <w:spacing w:val="18"/>
                <w:sz w:val="19"/>
                <w:szCs w:val="19"/>
              </w:rPr>
              <w:t>七、文化旅游体育与传媒支</w:t>
            </w:r>
            <w:r>
              <w:rPr>
                <w:rFonts w:ascii="宋体" w:hAnsi="宋体" w:eastAsia="宋体" w:cs="宋体"/>
                <w:spacing w:val="16"/>
                <w:sz w:val="19"/>
                <w:szCs w:val="19"/>
              </w:rPr>
              <w:t>出</w:t>
            </w:r>
          </w:p>
        </w:tc>
        <w:tc>
          <w:tcPr>
            <w:tcW w:w="1472" w:type="dxa"/>
            <w:vAlign w:val="top"/>
          </w:tcPr>
          <w:p w14:paraId="2E94E33C">
            <w:pPr>
              <w:rPr>
                <w:rFonts w:ascii="Arial"/>
                <w:sz w:val="21"/>
              </w:rPr>
            </w:pPr>
          </w:p>
        </w:tc>
        <w:tc>
          <w:tcPr>
            <w:tcW w:w="1472" w:type="dxa"/>
            <w:vAlign w:val="top"/>
          </w:tcPr>
          <w:p w14:paraId="4A7E9715">
            <w:pPr>
              <w:rPr>
                <w:rFonts w:ascii="Arial"/>
                <w:sz w:val="21"/>
              </w:rPr>
            </w:pPr>
          </w:p>
        </w:tc>
        <w:tc>
          <w:tcPr>
            <w:tcW w:w="1472" w:type="dxa"/>
            <w:vAlign w:val="top"/>
          </w:tcPr>
          <w:p w14:paraId="3C66DF9C">
            <w:pPr>
              <w:rPr>
                <w:rFonts w:ascii="Arial"/>
                <w:sz w:val="21"/>
              </w:rPr>
            </w:pPr>
          </w:p>
        </w:tc>
        <w:tc>
          <w:tcPr>
            <w:tcW w:w="1484" w:type="dxa"/>
            <w:vAlign w:val="top"/>
          </w:tcPr>
          <w:p w14:paraId="034C57B1">
            <w:pPr>
              <w:rPr>
                <w:rFonts w:ascii="Arial"/>
                <w:sz w:val="21"/>
              </w:rPr>
            </w:pPr>
          </w:p>
        </w:tc>
      </w:tr>
      <w:tr w14:paraId="291CAA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3B5DFC8">
            <w:pPr>
              <w:spacing w:before="152" w:line="191" w:lineRule="auto"/>
              <w:ind w:left="390"/>
              <w:rPr>
                <w:rFonts w:ascii="宋体" w:hAnsi="宋体" w:eastAsia="宋体" w:cs="宋体"/>
                <w:sz w:val="19"/>
                <w:szCs w:val="19"/>
              </w:rPr>
            </w:pPr>
            <w:r>
              <w:rPr>
                <w:rFonts w:ascii="宋体" w:hAnsi="宋体" w:eastAsia="宋体" w:cs="宋体"/>
                <w:sz w:val="19"/>
                <w:szCs w:val="19"/>
              </w:rPr>
              <w:t>8</w:t>
            </w:r>
          </w:p>
        </w:tc>
        <w:tc>
          <w:tcPr>
            <w:tcW w:w="3399" w:type="dxa"/>
            <w:gridSpan w:val="2"/>
            <w:vAlign w:val="top"/>
          </w:tcPr>
          <w:p w14:paraId="32533AAD">
            <w:pPr>
              <w:rPr>
                <w:rFonts w:ascii="Arial"/>
                <w:sz w:val="21"/>
              </w:rPr>
            </w:pPr>
          </w:p>
        </w:tc>
        <w:tc>
          <w:tcPr>
            <w:tcW w:w="1473" w:type="dxa"/>
            <w:vAlign w:val="top"/>
          </w:tcPr>
          <w:p w14:paraId="4292E716">
            <w:pPr>
              <w:rPr>
                <w:rFonts w:ascii="Arial"/>
                <w:sz w:val="21"/>
              </w:rPr>
            </w:pPr>
          </w:p>
        </w:tc>
        <w:tc>
          <w:tcPr>
            <w:tcW w:w="3399" w:type="dxa"/>
            <w:gridSpan w:val="2"/>
            <w:vAlign w:val="top"/>
          </w:tcPr>
          <w:p w14:paraId="53E87C54">
            <w:pPr>
              <w:spacing w:before="121" w:line="230" w:lineRule="auto"/>
              <w:ind w:left="124"/>
              <w:rPr>
                <w:rFonts w:ascii="宋体" w:hAnsi="宋体" w:eastAsia="宋体" w:cs="宋体"/>
                <w:sz w:val="19"/>
                <w:szCs w:val="19"/>
              </w:rPr>
            </w:pPr>
            <w:r>
              <w:rPr>
                <w:rFonts w:ascii="宋体" w:hAnsi="宋体" w:eastAsia="宋体" w:cs="宋体"/>
                <w:spacing w:val="18"/>
                <w:sz w:val="19"/>
                <w:szCs w:val="19"/>
              </w:rPr>
              <w:t>八</w:t>
            </w:r>
            <w:r>
              <w:rPr>
                <w:rFonts w:ascii="宋体" w:hAnsi="宋体" w:eastAsia="宋体" w:cs="宋体"/>
                <w:spacing w:val="17"/>
                <w:sz w:val="19"/>
                <w:szCs w:val="19"/>
              </w:rPr>
              <w:t>、社会保障和就业支出</w:t>
            </w:r>
          </w:p>
        </w:tc>
        <w:tc>
          <w:tcPr>
            <w:tcW w:w="1472" w:type="dxa"/>
            <w:vAlign w:val="top"/>
          </w:tcPr>
          <w:p w14:paraId="39ECEFB5">
            <w:pPr>
              <w:spacing w:before="152" w:line="193" w:lineRule="auto"/>
              <w:ind w:left="98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472" w:type="dxa"/>
            <w:vAlign w:val="top"/>
          </w:tcPr>
          <w:p w14:paraId="4AA85485">
            <w:pPr>
              <w:spacing w:before="152" w:line="193" w:lineRule="auto"/>
              <w:ind w:left="99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472" w:type="dxa"/>
            <w:vAlign w:val="top"/>
          </w:tcPr>
          <w:p w14:paraId="78BA663E">
            <w:pPr>
              <w:rPr>
                <w:rFonts w:ascii="Arial"/>
                <w:sz w:val="21"/>
              </w:rPr>
            </w:pPr>
          </w:p>
        </w:tc>
        <w:tc>
          <w:tcPr>
            <w:tcW w:w="1484" w:type="dxa"/>
            <w:vAlign w:val="top"/>
          </w:tcPr>
          <w:p w14:paraId="712614E0">
            <w:pPr>
              <w:rPr>
                <w:rFonts w:ascii="Arial"/>
                <w:sz w:val="21"/>
              </w:rPr>
            </w:pPr>
          </w:p>
        </w:tc>
      </w:tr>
      <w:tr w14:paraId="050CD1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1EEB0DD">
            <w:pPr>
              <w:spacing w:before="152" w:line="191" w:lineRule="auto"/>
              <w:ind w:left="390"/>
              <w:rPr>
                <w:rFonts w:ascii="宋体" w:hAnsi="宋体" w:eastAsia="宋体" w:cs="宋体"/>
                <w:sz w:val="19"/>
                <w:szCs w:val="19"/>
              </w:rPr>
            </w:pPr>
            <w:r>
              <w:rPr>
                <w:rFonts w:ascii="宋体" w:hAnsi="宋体" w:eastAsia="宋体" w:cs="宋体"/>
                <w:sz w:val="19"/>
                <w:szCs w:val="19"/>
              </w:rPr>
              <w:t>9</w:t>
            </w:r>
          </w:p>
        </w:tc>
        <w:tc>
          <w:tcPr>
            <w:tcW w:w="3399" w:type="dxa"/>
            <w:gridSpan w:val="2"/>
            <w:vAlign w:val="top"/>
          </w:tcPr>
          <w:p w14:paraId="04340EB2">
            <w:pPr>
              <w:rPr>
                <w:rFonts w:ascii="Arial"/>
                <w:sz w:val="21"/>
              </w:rPr>
            </w:pPr>
          </w:p>
        </w:tc>
        <w:tc>
          <w:tcPr>
            <w:tcW w:w="1473" w:type="dxa"/>
            <w:vAlign w:val="top"/>
          </w:tcPr>
          <w:p w14:paraId="1289D900">
            <w:pPr>
              <w:rPr>
                <w:rFonts w:ascii="Arial"/>
                <w:sz w:val="21"/>
              </w:rPr>
            </w:pPr>
          </w:p>
        </w:tc>
        <w:tc>
          <w:tcPr>
            <w:tcW w:w="3399" w:type="dxa"/>
            <w:gridSpan w:val="2"/>
            <w:vAlign w:val="top"/>
          </w:tcPr>
          <w:p w14:paraId="06C6A5E7">
            <w:pPr>
              <w:spacing w:before="121" w:line="232" w:lineRule="auto"/>
              <w:ind w:left="128"/>
              <w:rPr>
                <w:rFonts w:ascii="宋体" w:hAnsi="宋体" w:eastAsia="宋体" w:cs="宋体"/>
                <w:sz w:val="19"/>
                <w:szCs w:val="19"/>
              </w:rPr>
            </w:pPr>
            <w:r>
              <w:rPr>
                <w:rFonts w:ascii="宋体" w:hAnsi="宋体" w:eastAsia="宋体" w:cs="宋体"/>
                <w:spacing w:val="16"/>
                <w:sz w:val="19"/>
                <w:szCs w:val="19"/>
              </w:rPr>
              <w:t>九、社会保险基金支出</w:t>
            </w:r>
          </w:p>
        </w:tc>
        <w:tc>
          <w:tcPr>
            <w:tcW w:w="1472" w:type="dxa"/>
            <w:vAlign w:val="top"/>
          </w:tcPr>
          <w:p w14:paraId="32CFB481">
            <w:pPr>
              <w:rPr>
                <w:rFonts w:ascii="Arial"/>
                <w:sz w:val="21"/>
              </w:rPr>
            </w:pPr>
          </w:p>
        </w:tc>
        <w:tc>
          <w:tcPr>
            <w:tcW w:w="1472" w:type="dxa"/>
            <w:vAlign w:val="top"/>
          </w:tcPr>
          <w:p w14:paraId="7AE55C5D">
            <w:pPr>
              <w:rPr>
                <w:rFonts w:ascii="Arial"/>
                <w:sz w:val="21"/>
              </w:rPr>
            </w:pPr>
          </w:p>
        </w:tc>
        <w:tc>
          <w:tcPr>
            <w:tcW w:w="1472" w:type="dxa"/>
            <w:vAlign w:val="top"/>
          </w:tcPr>
          <w:p w14:paraId="6EB34A40">
            <w:pPr>
              <w:rPr>
                <w:rFonts w:ascii="Arial"/>
                <w:sz w:val="21"/>
              </w:rPr>
            </w:pPr>
          </w:p>
        </w:tc>
        <w:tc>
          <w:tcPr>
            <w:tcW w:w="1484" w:type="dxa"/>
            <w:vAlign w:val="top"/>
          </w:tcPr>
          <w:p w14:paraId="03451E3E">
            <w:pPr>
              <w:rPr>
                <w:rFonts w:ascii="Arial"/>
                <w:sz w:val="21"/>
              </w:rPr>
            </w:pPr>
          </w:p>
        </w:tc>
      </w:tr>
      <w:tr w14:paraId="2C0DD8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E131C8B">
            <w:pPr>
              <w:spacing w:before="153"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3399" w:type="dxa"/>
            <w:gridSpan w:val="2"/>
            <w:vAlign w:val="top"/>
          </w:tcPr>
          <w:p w14:paraId="2EA67E2A">
            <w:pPr>
              <w:rPr>
                <w:rFonts w:ascii="Arial"/>
                <w:sz w:val="21"/>
              </w:rPr>
            </w:pPr>
          </w:p>
        </w:tc>
        <w:tc>
          <w:tcPr>
            <w:tcW w:w="1473" w:type="dxa"/>
            <w:vAlign w:val="top"/>
          </w:tcPr>
          <w:p w14:paraId="0F010283">
            <w:pPr>
              <w:rPr>
                <w:rFonts w:ascii="Arial"/>
                <w:sz w:val="21"/>
              </w:rPr>
            </w:pPr>
          </w:p>
        </w:tc>
        <w:tc>
          <w:tcPr>
            <w:tcW w:w="3399" w:type="dxa"/>
            <w:gridSpan w:val="2"/>
            <w:vAlign w:val="top"/>
          </w:tcPr>
          <w:p w14:paraId="1187E92E">
            <w:pPr>
              <w:spacing w:before="123" w:line="230" w:lineRule="auto"/>
              <w:ind w:left="120"/>
              <w:rPr>
                <w:rFonts w:ascii="宋体" w:hAnsi="宋体" w:eastAsia="宋体" w:cs="宋体"/>
                <w:sz w:val="19"/>
                <w:szCs w:val="19"/>
              </w:rPr>
            </w:pPr>
            <w:r>
              <w:rPr>
                <w:rFonts w:ascii="宋体" w:hAnsi="宋体" w:eastAsia="宋体" w:cs="宋体"/>
                <w:spacing w:val="17"/>
                <w:sz w:val="19"/>
                <w:szCs w:val="19"/>
              </w:rPr>
              <w:t>十</w:t>
            </w:r>
            <w:r>
              <w:rPr>
                <w:rFonts w:ascii="宋体" w:hAnsi="宋体" w:eastAsia="宋体" w:cs="宋体"/>
                <w:spacing w:val="16"/>
                <w:sz w:val="19"/>
                <w:szCs w:val="19"/>
              </w:rPr>
              <w:t>、卫生健康支出</w:t>
            </w:r>
          </w:p>
        </w:tc>
        <w:tc>
          <w:tcPr>
            <w:tcW w:w="1472" w:type="dxa"/>
            <w:vAlign w:val="top"/>
          </w:tcPr>
          <w:p w14:paraId="75F5F2DB">
            <w:pPr>
              <w:spacing w:before="153" w:line="193" w:lineRule="auto"/>
              <w:ind w:left="96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472" w:type="dxa"/>
            <w:vAlign w:val="top"/>
          </w:tcPr>
          <w:p w14:paraId="6168EB2F">
            <w:pPr>
              <w:spacing w:before="153" w:line="193" w:lineRule="auto"/>
              <w:ind w:left="967"/>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472" w:type="dxa"/>
            <w:vAlign w:val="top"/>
          </w:tcPr>
          <w:p w14:paraId="2DFCC7ED">
            <w:pPr>
              <w:rPr>
                <w:rFonts w:ascii="Arial"/>
                <w:sz w:val="21"/>
              </w:rPr>
            </w:pPr>
          </w:p>
        </w:tc>
        <w:tc>
          <w:tcPr>
            <w:tcW w:w="1484" w:type="dxa"/>
            <w:vAlign w:val="top"/>
          </w:tcPr>
          <w:p w14:paraId="0FBD2F7E">
            <w:pPr>
              <w:rPr>
                <w:rFonts w:ascii="Arial"/>
                <w:sz w:val="21"/>
              </w:rPr>
            </w:pPr>
          </w:p>
        </w:tc>
      </w:tr>
      <w:tr w14:paraId="5A49D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69FBF64">
            <w:pPr>
              <w:spacing w:before="153"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3399" w:type="dxa"/>
            <w:gridSpan w:val="2"/>
            <w:vAlign w:val="top"/>
          </w:tcPr>
          <w:p w14:paraId="55CC4564">
            <w:pPr>
              <w:rPr>
                <w:rFonts w:ascii="Arial"/>
                <w:sz w:val="21"/>
              </w:rPr>
            </w:pPr>
          </w:p>
        </w:tc>
        <w:tc>
          <w:tcPr>
            <w:tcW w:w="1473" w:type="dxa"/>
            <w:vAlign w:val="top"/>
          </w:tcPr>
          <w:p w14:paraId="1E1C65E2">
            <w:pPr>
              <w:rPr>
                <w:rFonts w:ascii="Arial"/>
                <w:sz w:val="21"/>
              </w:rPr>
            </w:pPr>
          </w:p>
        </w:tc>
        <w:tc>
          <w:tcPr>
            <w:tcW w:w="3399" w:type="dxa"/>
            <w:gridSpan w:val="2"/>
            <w:vAlign w:val="top"/>
          </w:tcPr>
          <w:p w14:paraId="75D84415">
            <w:pPr>
              <w:spacing w:before="123" w:line="230" w:lineRule="auto"/>
              <w:ind w:left="120"/>
              <w:rPr>
                <w:rFonts w:ascii="宋体" w:hAnsi="宋体" w:eastAsia="宋体" w:cs="宋体"/>
                <w:sz w:val="19"/>
                <w:szCs w:val="19"/>
              </w:rPr>
            </w:pPr>
            <w:r>
              <w:rPr>
                <w:rFonts w:ascii="宋体" w:hAnsi="宋体" w:eastAsia="宋体" w:cs="宋体"/>
                <w:spacing w:val="17"/>
                <w:sz w:val="19"/>
                <w:szCs w:val="19"/>
              </w:rPr>
              <w:t>十一、节能环保支出</w:t>
            </w:r>
          </w:p>
        </w:tc>
        <w:tc>
          <w:tcPr>
            <w:tcW w:w="1472" w:type="dxa"/>
            <w:vAlign w:val="top"/>
          </w:tcPr>
          <w:p w14:paraId="6D853785">
            <w:pPr>
              <w:rPr>
                <w:rFonts w:ascii="Arial"/>
                <w:sz w:val="21"/>
              </w:rPr>
            </w:pPr>
          </w:p>
        </w:tc>
        <w:tc>
          <w:tcPr>
            <w:tcW w:w="1472" w:type="dxa"/>
            <w:vAlign w:val="top"/>
          </w:tcPr>
          <w:p w14:paraId="653AE86D">
            <w:pPr>
              <w:rPr>
                <w:rFonts w:ascii="Arial"/>
                <w:sz w:val="21"/>
              </w:rPr>
            </w:pPr>
          </w:p>
        </w:tc>
        <w:tc>
          <w:tcPr>
            <w:tcW w:w="1472" w:type="dxa"/>
            <w:vAlign w:val="top"/>
          </w:tcPr>
          <w:p w14:paraId="4E42ECD0">
            <w:pPr>
              <w:rPr>
                <w:rFonts w:ascii="Arial"/>
                <w:sz w:val="21"/>
              </w:rPr>
            </w:pPr>
          </w:p>
        </w:tc>
        <w:tc>
          <w:tcPr>
            <w:tcW w:w="1484" w:type="dxa"/>
            <w:vAlign w:val="top"/>
          </w:tcPr>
          <w:p w14:paraId="56485ED9">
            <w:pPr>
              <w:rPr>
                <w:rFonts w:ascii="Arial"/>
                <w:sz w:val="21"/>
              </w:rPr>
            </w:pPr>
          </w:p>
        </w:tc>
      </w:tr>
      <w:tr w14:paraId="15D45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79972C1">
            <w:pPr>
              <w:spacing w:before="153"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3399" w:type="dxa"/>
            <w:gridSpan w:val="2"/>
            <w:vAlign w:val="top"/>
          </w:tcPr>
          <w:p w14:paraId="201170CD">
            <w:pPr>
              <w:rPr>
                <w:rFonts w:ascii="Arial"/>
                <w:sz w:val="21"/>
              </w:rPr>
            </w:pPr>
          </w:p>
        </w:tc>
        <w:tc>
          <w:tcPr>
            <w:tcW w:w="1473" w:type="dxa"/>
            <w:vAlign w:val="top"/>
          </w:tcPr>
          <w:p w14:paraId="5B1D28F4">
            <w:pPr>
              <w:rPr>
                <w:rFonts w:ascii="Arial"/>
                <w:sz w:val="21"/>
              </w:rPr>
            </w:pPr>
          </w:p>
        </w:tc>
        <w:tc>
          <w:tcPr>
            <w:tcW w:w="3399" w:type="dxa"/>
            <w:gridSpan w:val="2"/>
            <w:vAlign w:val="top"/>
          </w:tcPr>
          <w:p w14:paraId="34F9C4C6">
            <w:pPr>
              <w:spacing w:before="123" w:line="230" w:lineRule="auto"/>
              <w:ind w:left="120"/>
              <w:rPr>
                <w:rFonts w:ascii="宋体" w:hAnsi="宋体" w:eastAsia="宋体" w:cs="宋体"/>
                <w:sz w:val="19"/>
                <w:szCs w:val="19"/>
              </w:rPr>
            </w:pPr>
            <w:r>
              <w:rPr>
                <w:rFonts w:ascii="宋体" w:hAnsi="宋体" w:eastAsia="宋体" w:cs="宋体"/>
                <w:spacing w:val="17"/>
                <w:sz w:val="19"/>
                <w:szCs w:val="19"/>
              </w:rPr>
              <w:t>十二、城乡社区支出</w:t>
            </w:r>
          </w:p>
        </w:tc>
        <w:tc>
          <w:tcPr>
            <w:tcW w:w="1472" w:type="dxa"/>
            <w:vAlign w:val="top"/>
          </w:tcPr>
          <w:p w14:paraId="70273F5F">
            <w:pPr>
              <w:rPr>
                <w:rFonts w:ascii="Arial"/>
                <w:sz w:val="21"/>
              </w:rPr>
            </w:pPr>
          </w:p>
        </w:tc>
        <w:tc>
          <w:tcPr>
            <w:tcW w:w="1472" w:type="dxa"/>
            <w:vAlign w:val="top"/>
          </w:tcPr>
          <w:p w14:paraId="232D94C3">
            <w:pPr>
              <w:rPr>
                <w:rFonts w:ascii="Arial"/>
                <w:sz w:val="21"/>
              </w:rPr>
            </w:pPr>
          </w:p>
        </w:tc>
        <w:tc>
          <w:tcPr>
            <w:tcW w:w="1472" w:type="dxa"/>
            <w:vAlign w:val="top"/>
          </w:tcPr>
          <w:p w14:paraId="2B81F47E">
            <w:pPr>
              <w:rPr>
                <w:rFonts w:ascii="Arial"/>
                <w:sz w:val="21"/>
              </w:rPr>
            </w:pPr>
          </w:p>
        </w:tc>
        <w:tc>
          <w:tcPr>
            <w:tcW w:w="1484" w:type="dxa"/>
            <w:vAlign w:val="top"/>
          </w:tcPr>
          <w:p w14:paraId="5A612F57">
            <w:pPr>
              <w:rPr>
                <w:rFonts w:ascii="Arial"/>
                <w:sz w:val="21"/>
              </w:rPr>
            </w:pPr>
          </w:p>
        </w:tc>
      </w:tr>
      <w:tr w14:paraId="0EE0F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005C685">
            <w:pPr>
              <w:spacing w:before="153"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3399" w:type="dxa"/>
            <w:gridSpan w:val="2"/>
            <w:vAlign w:val="top"/>
          </w:tcPr>
          <w:p w14:paraId="7022B0CA">
            <w:pPr>
              <w:rPr>
                <w:rFonts w:ascii="Arial"/>
                <w:sz w:val="21"/>
              </w:rPr>
            </w:pPr>
          </w:p>
        </w:tc>
        <w:tc>
          <w:tcPr>
            <w:tcW w:w="1473" w:type="dxa"/>
            <w:vAlign w:val="top"/>
          </w:tcPr>
          <w:p w14:paraId="4A216B21">
            <w:pPr>
              <w:rPr>
                <w:rFonts w:ascii="Arial"/>
                <w:sz w:val="21"/>
              </w:rPr>
            </w:pPr>
          </w:p>
        </w:tc>
        <w:tc>
          <w:tcPr>
            <w:tcW w:w="3399" w:type="dxa"/>
            <w:gridSpan w:val="2"/>
            <w:vAlign w:val="top"/>
          </w:tcPr>
          <w:p w14:paraId="323EC0D7">
            <w:pPr>
              <w:spacing w:before="123" w:line="230" w:lineRule="auto"/>
              <w:ind w:left="120"/>
              <w:rPr>
                <w:rFonts w:ascii="宋体" w:hAnsi="宋体" w:eastAsia="宋体" w:cs="宋体"/>
                <w:sz w:val="19"/>
                <w:szCs w:val="19"/>
              </w:rPr>
            </w:pPr>
            <w:r>
              <w:rPr>
                <w:rFonts w:ascii="宋体" w:hAnsi="宋体" w:eastAsia="宋体" w:cs="宋体"/>
                <w:spacing w:val="17"/>
                <w:sz w:val="19"/>
                <w:szCs w:val="19"/>
              </w:rPr>
              <w:t>十</w:t>
            </w:r>
            <w:r>
              <w:rPr>
                <w:rFonts w:ascii="宋体" w:hAnsi="宋体" w:eastAsia="宋体" w:cs="宋体"/>
                <w:spacing w:val="16"/>
                <w:sz w:val="19"/>
                <w:szCs w:val="19"/>
              </w:rPr>
              <w:t>三、农林水支出</w:t>
            </w:r>
          </w:p>
        </w:tc>
        <w:tc>
          <w:tcPr>
            <w:tcW w:w="1472" w:type="dxa"/>
            <w:vAlign w:val="top"/>
          </w:tcPr>
          <w:p w14:paraId="3172817E">
            <w:pPr>
              <w:rPr>
                <w:rFonts w:ascii="Arial"/>
                <w:sz w:val="21"/>
              </w:rPr>
            </w:pPr>
          </w:p>
        </w:tc>
        <w:tc>
          <w:tcPr>
            <w:tcW w:w="1472" w:type="dxa"/>
            <w:vAlign w:val="top"/>
          </w:tcPr>
          <w:p w14:paraId="7246D2C8">
            <w:pPr>
              <w:rPr>
                <w:rFonts w:ascii="Arial"/>
                <w:sz w:val="21"/>
              </w:rPr>
            </w:pPr>
          </w:p>
        </w:tc>
        <w:tc>
          <w:tcPr>
            <w:tcW w:w="1472" w:type="dxa"/>
            <w:vAlign w:val="top"/>
          </w:tcPr>
          <w:p w14:paraId="285770A9">
            <w:pPr>
              <w:rPr>
                <w:rFonts w:ascii="Arial"/>
                <w:sz w:val="21"/>
              </w:rPr>
            </w:pPr>
          </w:p>
        </w:tc>
        <w:tc>
          <w:tcPr>
            <w:tcW w:w="1484" w:type="dxa"/>
            <w:vAlign w:val="top"/>
          </w:tcPr>
          <w:p w14:paraId="783E35C6">
            <w:pPr>
              <w:rPr>
                <w:rFonts w:ascii="Arial"/>
                <w:sz w:val="21"/>
              </w:rPr>
            </w:pPr>
          </w:p>
        </w:tc>
      </w:tr>
      <w:tr w14:paraId="5AD22A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A165BFB">
            <w:pPr>
              <w:spacing w:before="154"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3399" w:type="dxa"/>
            <w:gridSpan w:val="2"/>
            <w:vAlign w:val="top"/>
          </w:tcPr>
          <w:p w14:paraId="1950173B">
            <w:pPr>
              <w:rPr>
                <w:rFonts w:ascii="Arial"/>
                <w:sz w:val="21"/>
              </w:rPr>
            </w:pPr>
          </w:p>
        </w:tc>
        <w:tc>
          <w:tcPr>
            <w:tcW w:w="1473" w:type="dxa"/>
            <w:vAlign w:val="top"/>
          </w:tcPr>
          <w:p w14:paraId="79BBEB21">
            <w:pPr>
              <w:rPr>
                <w:rFonts w:ascii="Arial"/>
                <w:sz w:val="21"/>
              </w:rPr>
            </w:pPr>
          </w:p>
        </w:tc>
        <w:tc>
          <w:tcPr>
            <w:tcW w:w="3399" w:type="dxa"/>
            <w:gridSpan w:val="2"/>
            <w:vAlign w:val="top"/>
          </w:tcPr>
          <w:p w14:paraId="21CF368C">
            <w:pPr>
              <w:spacing w:before="124" w:line="230" w:lineRule="auto"/>
              <w:ind w:left="120"/>
              <w:rPr>
                <w:rFonts w:ascii="宋体" w:hAnsi="宋体" w:eastAsia="宋体" w:cs="宋体"/>
                <w:sz w:val="19"/>
                <w:szCs w:val="19"/>
              </w:rPr>
            </w:pPr>
            <w:r>
              <w:rPr>
                <w:rFonts w:ascii="宋体" w:hAnsi="宋体" w:eastAsia="宋体" w:cs="宋体"/>
                <w:spacing w:val="17"/>
                <w:sz w:val="19"/>
                <w:szCs w:val="19"/>
              </w:rPr>
              <w:t>十四、交通运输支出</w:t>
            </w:r>
          </w:p>
        </w:tc>
        <w:tc>
          <w:tcPr>
            <w:tcW w:w="1472" w:type="dxa"/>
            <w:vAlign w:val="top"/>
          </w:tcPr>
          <w:p w14:paraId="107C1F43">
            <w:pPr>
              <w:rPr>
                <w:rFonts w:ascii="Arial"/>
                <w:sz w:val="21"/>
              </w:rPr>
            </w:pPr>
          </w:p>
        </w:tc>
        <w:tc>
          <w:tcPr>
            <w:tcW w:w="1472" w:type="dxa"/>
            <w:vAlign w:val="top"/>
          </w:tcPr>
          <w:p w14:paraId="0CAEF5AC">
            <w:pPr>
              <w:rPr>
                <w:rFonts w:ascii="Arial"/>
                <w:sz w:val="21"/>
              </w:rPr>
            </w:pPr>
          </w:p>
        </w:tc>
        <w:tc>
          <w:tcPr>
            <w:tcW w:w="1472" w:type="dxa"/>
            <w:vAlign w:val="top"/>
          </w:tcPr>
          <w:p w14:paraId="202B09A6">
            <w:pPr>
              <w:rPr>
                <w:rFonts w:ascii="Arial"/>
                <w:sz w:val="21"/>
              </w:rPr>
            </w:pPr>
          </w:p>
        </w:tc>
        <w:tc>
          <w:tcPr>
            <w:tcW w:w="1484" w:type="dxa"/>
            <w:vAlign w:val="top"/>
          </w:tcPr>
          <w:p w14:paraId="0304D0C7">
            <w:pPr>
              <w:rPr>
                <w:rFonts w:ascii="Arial"/>
                <w:sz w:val="21"/>
              </w:rPr>
            </w:pPr>
          </w:p>
        </w:tc>
      </w:tr>
      <w:tr w14:paraId="2077C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BB1B70C">
            <w:pPr>
              <w:spacing w:before="154"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3399" w:type="dxa"/>
            <w:gridSpan w:val="2"/>
            <w:vAlign w:val="top"/>
          </w:tcPr>
          <w:p w14:paraId="3EC3B6EE">
            <w:pPr>
              <w:rPr>
                <w:rFonts w:ascii="Arial"/>
                <w:sz w:val="21"/>
              </w:rPr>
            </w:pPr>
          </w:p>
        </w:tc>
        <w:tc>
          <w:tcPr>
            <w:tcW w:w="1473" w:type="dxa"/>
            <w:vAlign w:val="top"/>
          </w:tcPr>
          <w:p w14:paraId="3995521A">
            <w:pPr>
              <w:rPr>
                <w:rFonts w:ascii="Arial"/>
                <w:sz w:val="21"/>
              </w:rPr>
            </w:pPr>
          </w:p>
        </w:tc>
        <w:tc>
          <w:tcPr>
            <w:tcW w:w="3399" w:type="dxa"/>
            <w:gridSpan w:val="2"/>
            <w:vAlign w:val="top"/>
          </w:tcPr>
          <w:p w14:paraId="72721AA9">
            <w:pPr>
              <w:spacing w:before="124" w:line="230" w:lineRule="auto"/>
              <w:ind w:left="120"/>
              <w:rPr>
                <w:rFonts w:ascii="宋体" w:hAnsi="宋体" w:eastAsia="宋体" w:cs="宋体"/>
                <w:sz w:val="19"/>
                <w:szCs w:val="19"/>
              </w:rPr>
            </w:pPr>
            <w:r>
              <w:rPr>
                <w:rFonts w:ascii="宋体" w:hAnsi="宋体" w:eastAsia="宋体" w:cs="宋体"/>
                <w:spacing w:val="18"/>
                <w:sz w:val="19"/>
                <w:szCs w:val="19"/>
              </w:rPr>
              <w:t>十五、资源勘探工业信息等支</w:t>
            </w:r>
            <w:r>
              <w:rPr>
                <w:rFonts w:ascii="宋体" w:hAnsi="宋体" w:eastAsia="宋体" w:cs="宋体"/>
                <w:spacing w:val="15"/>
                <w:sz w:val="19"/>
                <w:szCs w:val="19"/>
              </w:rPr>
              <w:t>出</w:t>
            </w:r>
          </w:p>
        </w:tc>
        <w:tc>
          <w:tcPr>
            <w:tcW w:w="1472" w:type="dxa"/>
            <w:vAlign w:val="top"/>
          </w:tcPr>
          <w:p w14:paraId="31D6A0BA">
            <w:pPr>
              <w:rPr>
                <w:rFonts w:ascii="Arial"/>
                <w:sz w:val="21"/>
              </w:rPr>
            </w:pPr>
          </w:p>
        </w:tc>
        <w:tc>
          <w:tcPr>
            <w:tcW w:w="1472" w:type="dxa"/>
            <w:vAlign w:val="top"/>
          </w:tcPr>
          <w:p w14:paraId="37DB5017">
            <w:pPr>
              <w:rPr>
                <w:rFonts w:ascii="Arial"/>
                <w:sz w:val="21"/>
              </w:rPr>
            </w:pPr>
          </w:p>
        </w:tc>
        <w:tc>
          <w:tcPr>
            <w:tcW w:w="1472" w:type="dxa"/>
            <w:vAlign w:val="top"/>
          </w:tcPr>
          <w:p w14:paraId="0036A718">
            <w:pPr>
              <w:rPr>
                <w:rFonts w:ascii="Arial"/>
                <w:sz w:val="21"/>
              </w:rPr>
            </w:pPr>
          </w:p>
        </w:tc>
        <w:tc>
          <w:tcPr>
            <w:tcW w:w="1484" w:type="dxa"/>
            <w:vAlign w:val="top"/>
          </w:tcPr>
          <w:p w14:paraId="6A197B69">
            <w:pPr>
              <w:rPr>
                <w:rFonts w:ascii="Arial"/>
                <w:sz w:val="21"/>
              </w:rPr>
            </w:pPr>
          </w:p>
        </w:tc>
      </w:tr>
      <w:tr w14:paraId="349D7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DAC66D0">
            <w:pPr>
              <w:spacing w:before="155"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3399" w:type="dxa"/>
            <w:gridSpan w:val="2"/>
            <w:vAlign w:val="top"/>
          </w:tcPr>
          <w:p w14:paraId="2C0ABBA1">
            <w:pPr>
              <w:rPr>
                <w:rFonts w:ascii="Arial"/>
                <w:sz w:val="21"/>
              </w:rPr>
            </w:pPr>
          </w:p>
        </w:tc>
        <w:tc>
          <w:tcPr>
            <w:tcW w:w="1473" w:type="dxa"/>
            <w:vAlign w:val="top"/>
          </w:tcPr>
          <w:p w14:paraId="34908EF3">
            <w:pPr>
              <w:rPr>
                <w:rFonts w:ascii="Arial"/>
                <w:sz w:val="21"/>
              </w:rPr>
            </w:pPr>
          </w:p>
        </w:tc>
        <w:tc>
          <w:tcPr>
            <w:tcW w:w="3399" w:type="dxa"/>
            <w:gridSpan w:val="2"/>
            <w:vAlign w:val="top"/>
          </w:tcPr>
          <w:p w14:paraId="6B0EB493">
            <w:pPr>
              <w:spacing w:before="125" w:line="230" w:lineRule="auto"/>
              <w:ind w:left="120"/>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六、商业服务业等支出</w:t>
            </w:r>
          </w:p>
        </w:tc>
        <w:tc>
          <w:tcPr>
            <w:tcW w:w="1472" w:type="dxa"/>
            <w:vAlign w:val="top"/>
          </w:tcPr>
          <w:p w14:paraId="0479A374">
            <w:pPr>
              <w:rPr>
                <w:rFonts w:ascii="Arial"/>
                <w:sz w:val="21"/>
              </w:rPr>
            </w:pPr>
          </w:p>
        </w:tc>
        <w:tc>
          <w:tcPr>
            <w:tcW w:w="1472" w:type="dxa"/>
            <w:vAlign w:val="top"/>
          </w:tcPr>
          <w:p w14:paraId="7AAA7FF2">
            <w:pPr>
              <w:rPr>
                <w:rFonts w:ascii="Arial"/>
                <w:sz w:val="21"/>
              </w:rPr>
            </w:pPr>
          </w:p>
        </w:tc>
        <w:tc>
          <w:tcPr>
            <w:tcW w:w="1472" w:type="dxa"/>
            <w:vAlign w:val="top"/>
          </w:tcPr>
          <w:p w14:paraId="0B64D84B">
            <w:pPr>
              <w:rPr>
                <w:rFonts w:ascii="Arial"/>
                <w:sz w:val="21"/>
              </w:rPr>
            </w:pPr>
          </w:p>
        </w:tc>
        <w:tc>
          <w:tcPr>
            <w:tcW w:w="1484" w:type="dxa"/>
            <w:vAlign w:val="top"/>
          </w:tcPr>
          <w:p w14:paraId="0488A7CE">
            <w:pPr>
              <w:rPr>
                <w:rFonts w:ascii="Arial"/>
                <w:sz w:val="21"/>
              </w:rPr>
            </w:pPr>
          </w:p>
        </w:tc>
      </w:tr>
      <w:tr w14:paraId="431AB2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6F94466C">
            <w:pPr>
              <w:spacing w:before="155" w:line="191" w:lineRule="auto"/>
              <w:ind w:left="366"/>
              <w:rPr>
                <w:rFonts w:ascii="宋体" w:hAnsi="宋体" w:eastAsia="宋体" w:cs="宋体"/>
                <w:sz w:val="19"/>
                <w:szCs w:val="19"/>
              </w:rPr>
            </w:pPr>
            <w:r>
              <w:rPr>
                <w:rFonts w:ascii="宋体" w:hAnsi="宋体" w:eastAsia="宋体" w:cs="宋体"/>
                <w:spacing w:val="-9"/>
                <w:sz w:val="19"/>
                <w:szCs w:val="19"/>
              </w:rPr>
              <w:t>17</w:t>
            </w:r>
          </w:p>
        </w:tc>
        <w:tc>
          <w:tcPr>
            <w:tcW w:w="3399" w:type="dxa"/>
            <w:gridSpan w:val="2"/>
            <w:vAlign w:val="top"/>
          </w:tcPr>
          <w:p w14:paraId="6D08870B">
            <w:pPr>
              <w:rPr>
                <w:rFonts w:ascii="Arial"/>
                <w:sz w:val="21"/>
              </w:rPr>
            </w:pPr>
          </w:p>
        </w:tc>
        <w:tc>
          <w:tcPr>
            <w:tcW w:w="1473" w:type="dxa"/>
            <w:vAlign w:val="top"/>
          </w:tcPr>
          <w:p w14:paraId="0FD9C125">
            <w:pPr>
              <w:rPr>
                <w:rFonts w:ascii="Arial"/>
                <w:sz w:val="21"/>
              </w:rPr>
            </w:pPr>
          </w:p>
        </w:tc>
        <w:tc>
          <w:tcPr>
            <w:tcW w:w="3399" w:type="dxa"/>
            <w:gridSpan w:val="2"/>
            <w:vAlign w:val="top"/>
          </w:tcPr>
          <w:p w14:paraId="7F00210C">
            <w:pPr>
              <w:spacing w:before="125" w:line="230" w:lineRule="auto"/>
              <w:ind w:left="120"/>
              <w:rPr>
                <w:rFonts w:ascii="宋体" w:hAnsi="宋体" w:eastAsia="宋体" w:cs="宋体"/>
                <w:sz w:val="19"/>
                <w:szCs w:val="19"/>
              </w:rPr>
            </w:pPr>
            <w:r>
              <w:rPr>
                <w:rFonts w:ascii="宋体" w:hAnsi="宋体" w:eastAsia="宋体" w:cs="宋体"/>
                <w:spacing w:val="16"/>
                <w:sz w:val="19"/>
                <w:szCs w:val="19"/>
              </w:rPr>
              <w:t>十七、金融支</w:t>
            </w:r>
            <w:r>
              <w:rPr>
                <w:rFonts w:ascii="宋体" w:hAnsi="宋体" w:eastAsia="宋体" w:cs="宋体"/>
                <w:spacing w:val="14"/>
                <w:sz w:val="19"/>
                <w:szCs w:val="19"/>
              </w:rPr>
              <w:t>出</w:t>
            </w:r>
          </w:p>
        </w:tc>
        <w:tc>
          <w:tcPr>
            <w:tcW w:w="1472" w:type="dxa"/>
            <w:vAlign w:val="top"/>
          </w:tcPr>
          <w:p w14:paraId="03BD52A2">
            <w:pPr>
              <w:rPr>
                <w:rFonts w:ascii="Arial"/>
                <w:sz w:val="21"/>
              </w:rPr>
            </w:pPr>
          </w:p>
        </w:tc>
        <w:tc>
          <w:tcPr>
            <w:tcW w:w="1472" w:type="dxa"/>
            <w:vAlign w:val="top"/>
          </w:tcPr>
          <w:p w14:paraId="27071E74">
            <w:pPr>
              <w:rPr>
                <w:rFonts w:ascii="Arial"/>
                <w:sz w:val="21"/>
              </w:rPr>
            </w:pPr>
          </w:p>
        </w:tc>
        <w:tc>
          <w:tcPr>
            <w:tcW w:w="1472" w:type="dxa"/>
            <w:vAlign w:val="top"/>
          </w:tcPr>
          <w:p w14:paraId="1D8F8102">
            <w:pPr>
              <w:rPr>
                <w:rFonts w:ascii="Arial"/>
                <w:sz w:val="21"/>
              </w:rPr>
            </w:pPr>
          </w:p>
        </w:tc>
        <w:tc>
          <w:tcPr>
            <w:tcW w:w="1484" w:type="dxa"/>
            <w:vAlign w:val="top"/>
          </w:tcPr>
          <w:p w14:paraId="38879755">
            <w:pPr>
              <w:rPr>
                <w:rFonts w:ascii="Arial"/>
                <w:sz w:val="21"/>
              </w:rPr>
            </w:pPr>
          </w:p>
        </w:tc>
      </w:tr>
    </w:tbl>
    <w:p w14:paraId="63B90FF8">
      <w:pPr>
        <w:spacing w:line="176" w:lineRule="exact"/>
        <w:rPr>
          <w:rFonts w:ascii="Arial"/>
          <w:sz w:val="15"/>
        </w:rPr>
      </w:pPr>
    </w:p>
    <w:p w14:paraId="5A10BD15">
      <w:pPr>
        <w:sectPr>
          <w:footerReference r:id="rId14" w:type="default"/>
          <w:pgSz w:w="16840" w:h="11907"/>
          <w:pgMar w:top="1012" w:right="903" w:bottom="1141" w:left="899" w:header="0" w:footer="989" w:gutter="0"/>
          <w:cols w:space="720" w:num="1"/>
        </w:sectPr>
      </w:pPr>
    </w:p>
    <w:p w14:paraId="0453ADCD"/>
    <w:p w14:paraId="5EB66520">
      <w:pPr>
        <w:spacing w:line="106"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3"/>
        <w:gridCol w:w="1733"/>
        <w:gridCol w:w="1666"/>
        <w:gridCol w:w="1472"/>
        <w:gridCol w:w="1472"/>
        <w:gridCol w:w="1472"/>
        <w:gridCol w:w="1484"/>
      </w:tblGrid>
      <w:tr w14:paraId="50272D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5733" w:type="dxa"/>
            <w:gridSpan w:val="4"/>
            <w:tcBorders>
              <w:top w:val="single" w:color="FFFFFF" w:sz="2" w:space="0"/>
              <w:left w:val="single" w:color="FFFFFF" w:sz="2" w:space="0"/>
              <w:right w:val="single" w:color="FFFFFF" w:sz="2" w:space="0"/>
            </w:tcBorders>
            <w:vAlign w:val="top"/>
          </w:tcPr>
          <w:p w14:paraId="5320AD67">
            <w:pPr>
              <w:spacing w:before="96"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3399" w:type="dxa"/>
            <w:gridSpan w:val="2"/>
            <w:tcBorders>
              <w:top w:val="single" w:color="FFFFFF" w:sz="2" w:space="0"/>
              <w:left w:val="single" w:color="FFFFFF" w:sz="2" w:space="0"/>
              <w:right w:val="single" w:color="FFFFFF" w:sz="2" w:space="0"/>
            </w:tcBorders>
            <w:vAlign w:val="top"/>
          </w:tcPr>
          <w:p w14:paraId="2C80C3FC">
            <w:pPr>
              <w:spacing w:before="99"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900" w:type="dxa"/>
            <w:gridSpan w:val="4"/>
            <w:tcBorders>
              <w:top w:val="single" w:color="FFFFFF" w:sz="2" w:space="0"/>
              <w:left w:val="single" w:color="FFFFFF" w:sz="2" w:space="0"/>
              <w:right w:val="single" w:color="FFFFFF" w:sz="2" w:space="0"/>
            </w:tcBorders>
            <w:vAlign w:val="top"/>
          </w:tcPr>
          <w:p w14:paraId="63D21E2B">
            <w:pPr>
              <w:spacing w:before="99"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50D449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3291F780">
            <w:pPr>
              <w:spacing w:line="270" w:lineRule="auto"/>
              <w:rPr>
                <w:rFonts w:ascii="Arial"/>
                <w:sz w:val="21"/>
              </w:rPr>
            </w:pPr>
          </w:p>
          <w:p w14:paraId="5DBB25E3">
            <w:pPr>
              <w:spacing w:line="271" w:lineRule="auto"/>
              <w:rPr>
                <w:rFonts w:ascii="Arial"/>
                <w:sz w:val="21"/>
              </w:rPr>
            </w:pPr>
          </w:p>
          <w:p w14:paraId="632B588F">
            <w:pPr>
              <w:spacing w:line="256" w:lineRule="exact"/>
              <w:ind w:firstLine="193"/>
              <w:textAlignment w:val="center"/>
            </w:pPr>
            <w:r>
              <w:drawing>
                <wp:inline distT="0" distB="0" distL="0" distR="0">
                  <wp:extent cx="290830" cy="162560"/>
                  <wp:effectExtent l="0" t="0" r="0" b="0"/>
                  <wp:docPr id="156" name="IM 156"/>
                  <wp:cNvGraphicFramePr/>
                  <a:graphic xmlns:a="http://schemas.openxmlformats.org/drawingml/2006/main">
                    <a:graphicData uri="http://schemas.openxmlformats.org/drawingml/2006/picture">
                      <pic:pic xmlns:pic="http://schemas.openxmlformats.org/drawingml/2006/picture">
                        <pic:nvPicPr>
                          <pic:cNvPr id="156" name="IM 156"/>
                          <pic:cNvPicPr/>
                        </pic:nvPicPr>
                        <pic:blipFill>
                          <a:blip r:embed="rId211"/>
                          <a:stretch>
                            <a:fillRect/>
                          </a:stretch>
                        </pic:blipFill>
                        <pic:spPr>
                          <a:xfrm>
                            <a:off x="0" y="0"/>
                            <a:ext cx="291172" cy="162712"/>
                          </a:xfrm>
                          <a:prstGeom prst="rect">
                            <a:avLst/>
                          </a:prstGeom>
                        </pic:spPr>
                      </pic:pic>
                    </a:graphicData>
                  </a:graphic>
                </wp:inline>
              </w:drawing>
            </w:r>
          </w:p>
        </w:tc>
        <w:tc>
          <w:tcPr>
            <w:tcW w:w="4872" w:type="dxa"/>
            <w:gridSpan w:val="3"/>
            <w:vAlign w:val="top"/>
          </w:tcPr>
          <w:p w14:paraId="37B641F6">
            <w:pPr>
              <w:spacing w:before="84" w:line="257" w:lineRule="exact"/>
              <w:ind w:firstLine="2211"/>
              <w:textAlignment w:val="center"/>
            </w:pPr>
            <w:r>
              <w:drawing>
                <wp:inline distT="0" distB="0" distL="0" distR="0">
                  <wp:extent cx="286385" cy="162560"/>
                  <wp:effectExtent l="0" t="0" r="0" b="0"/>
                  <wp:docPr id="157" name="IM 157"/>
                  <wp:cNvGraphicFramePr/>
                  <a:graphic xmlns:a="http://schemas.openxmlformats.org/drawingml/2006/main">
                    <a:graphicData uri="http://schemas.openxmlformats.org/drawingml/2006/picture">
                      <pic:pic xmlns:pic="http://schemas.openxmlformats.org/drawingml/2006/picture">
                        <pic:nvPicPr>
                          <pic:cNvPr id="157" name="IM 157"/>
                          <pic:cNvPicPr/>
                        </pic:nvPicPr>
                        <pic:blipFill>
                          <a:blip r:embed="rId80"/>
                          <a:stretch>
                            <a:fillRect/>
                          </a:stretch>
                        </pic:blipFill>
                        <pic:spPr>
                          <a:xfrm>
                            <a:off x="0" y="0"/>
                            <a:ext cx="286461" cy="162940"/>
                          </a:xfrm>
                          <a:prstGeom prst="rect">
                            <a:avLst/>
                          </a:prstGeom>
                        </pic:spPr>
                      </pic:pic>
                    </a:graphicData>
                  </a:graphic>
                </wp:inline>
              </w:drawing>
            </w:r>
          </w:p>
        </w:tc>
        <w:tc>
          <w:tcPr>
            <w:tcW w:w="9299" w:type="dxa"/>
            <w:gridSpan w:val="6"/>
            <w:vAlign w:val="top"/>
          </w:tcPr>
          <w:p w14:paraId="290F6B3B">
            <w:pPr>
              <w:spacing w:before="86" w:line="256" w:lineRule="exact"/>
              <w:ind w:firstLine="4413"/>
              <w:textAlignment w:val="center"/>
            </w:pPr>
            <w:r>
              <w:drawing>
                <wp:inline distT="0" distB="0" distL="0" distR="0">
                  <wp:extent cx="281940" cy="161925"/>
                  <wp:effectExtent l="0" t="0" r="0" b="0"/>
                  <wp:docPr id="158" name="IM 158"/>
                  <wp:cNvGraphicFramePr/>
                  <a:graphic xmlns:a="http://schemas.openxmlformats.org/drawingml/2006/main">
                    <a:graphicData uri="http://schemas.openxmlformats.org/drawingml/2006/picture">
                      <pic:pic xmlns:pic="http://schemas.openxmlformats.org/drawingml/2006/picture">
                        <pic:nvPicPr>
                          <pic:cNvPr id="158" name="IM 158"/>
                          <pic:cNvPicPr/>
                        </pic:nvPicPr>
                        <pic:blipFill>
                          <a:blip r:embed="rId212"/>
                          <a:stretch>
                            <a:fillRect/>
                          </a:stretch>
                        </pic:blipFill>
                        <pic:spPr>
                          <a:xfrm>
                            <a:off x="0" y="0"/>
                            <a:ext cx="282447" cy="162026"/>
                          </a:xfrm>
                          <a:prstGeom prst="rect">
                            <a:avLst/>
                          </a:prstGeom>
                        </pic:spPr>
                      </pic:pic>
                    </a:graphicData>
                  </a:graphic>
                </wp:inline>
              </w:drawing>
            </w:r>
          </w:p>
        </w:tc>
      </w:tr>
      <w:tr w14:paraId="281E0D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861" w:type="dxa"/>
            <w:vMerge w:val="continue"/>
            <w:tcBorders>
              <w:top w:val="nil"/>
            </w:tcBorders>
            <w:vAlign w:val="top"/>
          </w:tcPr>
          <w:p w14:paraId="6B0D3D4C">
            <w:pPr>
              <w:rPr>
                <w:rFonts w:ascii="Arial"/>
                <w:sz w:val="21"/>
              </w:rPr>
            </w:pPr>
          </w:p>
        </w:tc>
        <w:tc>
          <w:tcPr>
            <w:tcW w:w="1730" w:type="dxa"/>
            <w:tcBorders>
              <w:right w:val="nil"/>
            </w:tcBorders>
            <w:vAlign w:val="top"/>
          </w:tcPr>
          <w:p w14:paraId="675D490C">
            <w:pPr>
              <w:spacing w:line="351" w:lineRule="auto"/>
              <w:rPr>
                <w:rFonts w:ascii="Arial"/>
                <w:sz w:val="21"/>
              </w:rPr>
            </w:pPr>
          </w:p>
          <w:p w14:paraId="1EA360C2">
            <w:pPr>
              <w:spacing w:line="253" w:lineRule="exact"/>
              <w:ind w:firstLine="1363"/>
              <w:textAlignment w:val="center"/>
            </w:pPr>
            <w:r>
              <w:drawing>
                <wp:inline distT="0" distB="0" distL="0" distR="0">
                  <wp:extent cx="157480" cy="160020"/>
                  <wp:effectExtent l="0" t="0" r="0" b="0"/>
                  <wp:docPr id="159" name="IM 159"/>
                  <wp:cNvGraphicFramePr/>
                  <a:graphic xmlns:a="http://schemas.openxmlformats.org/drawingml/2006/main">
                    <a:graphicData uri="http://schemas.openxmlformats.org/drawingml/2006/picture">
                      <pic:pic xmlns:pic="http://schemas.openxmlformats.org/drawingml/2006/picture">
                        <pic:nvPicPr>
                          <pic:cNvPr id="159" name="IM 159"/>
                          <pic:cNvPicPr/>
                        </pic:nvPicPr>
                        <pic:blipFill>
                          <a:blip r:embed="rId213"/>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6919B7CB">
            <w:pPr>
              <w:spacing w:line="358" w:lineRule="auto"/>
              <w:rPr>
                <w:rFonts w:ascii="Arial"/>
                <w:sz w:val="21"/>
              </w:rPr>
            </w:pPr>
          </w:p>
          <w:p w14:paraId="4E7A5917">
            <w:pPr>
              <w:spacing w:line="245" w:lineRule="exact"/>
              <w:ind w:firstLine="111"/>
              <w:textAlignment w:val="center"/>
            </w:pPr>
            <w:r>
              <w:drawing>
                <wp:inline distT="0" distB="0" distL="0" distR="0">
                  <wp:extent cx="118745" cy="154940"/>
                  <wp:effectExtent l="0" t="0" r="0" b="0"/>
                  <wp:docPr id="160" name="IM 160"/>
                  <wp:cNvGraphicFramePr/>
                  <a:graphic xmlns:a="http://schemas.openxmlformats.org/drawingml/2006/main">
                    <a:graphicData uri="http://schemas.openxmlformats.org/drawingml/2006/picture">
                      <pic:pic xmlns:pic="http://schemas.openxmlformats.org/drawingml/2006/picture">
                        <pic:nvPicPr>
                          <pic:cNvPr id="160" name="IM 160"/>
                          <pic:cNvPicPr/>
                        </pic:nvPicPr>
                        <pic:blipFill>
                          <a:blip r:embed="rId214"/>
                          <a:stretch>
                            <a:fillRect/>
                          </a:stretch>
                        </pic:blipFill>
                        <pic:spPr>
                          <a:xfrm>
                            <a:off x="0" y="0"/>
                            <a:ext cx="119113" cy="155321"/>
                          </a:xfrm>
                          <a:prstGeom prst="rect">
                            <a:avLst/>
                          </a:prstGeom>
                        </pic:spPr>
                      </pic:pic>
                    </a:graphicData>
                  </a:graphic>
                </wp:inline>
              </w:drawing>
            </w:r>
          </w:p>
        </w:tc>
        <w:tc>
          <w:tcPr>
            <w:tcW w:w="1473" w:type="dxa"/>
            <w:vAlign w:val="top"/>
          </w:tcPr>
          <w:p w14:paraId="5D7BAAC4">
            <w:pPr>
              <w:spacing w:line="347" w:lineRule="auto"/>
              <w:rPr>
                <w:rFonts w:ascii="Arial"/>
                <w:sz w:val="21"/>
              </w:rPr>
            </w:pPr>
          </w:p>
          <w:p w14:paraId="4ECD0751">
            <w:pPr>
              <w:spacing w:line="255" w:lineRule="exact"/>
              <w:ind w:firstLine="501"/>
              <w:textAlignment w:val="center"/>
            </w:pPr>
            <w:r>
              <w:drawing>
                <wp:inline distT="0" distB="0" distL="0" distR="0">
                  <wp:extent cx="292735" cy="161925"/>
                  <wp:effectExtent l="0" t="0" r="0" b="0"/>
                  <wp:docPr id="161" name="IM 161"/>
                  <wp:cNvGraphicFramePr/>
                  <a:graphic xmlns:a="http://schemas.openxmlformats.org/drawingml/2006/main">
                    <a:graphicData uri="http://schemas.openxmlformats.org/drawingml/2006/picture">
                      <pic:pic xmlns:pic="http://schemas.openxmlformats.org/drawingml/2006/picture">
                        <pic:nvPicPr>
                          <pic:cNvPr id="161" name="IM 161"/>
                          <pic:cNvPicPr/>
                        </pic:nvPicPr>
                        <pic:blipFill>
                          <a:blip r:embed="rId215"/>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3AD1CE81">
            <w:pPr>
              <w:spacing w:line="351" w:lineRule="auto"/>
              <w:rPr>
                <w:rFonts w:ascii="Arial"/>
                <w:sz w:val="21"/>
              </w:rPr>
            </w:pPr>
          </w:p>
          <w:p w14:paraId="604DCC7C">
            <w:pPr>
              <w:spacing w:line="253" w:lineRule="exact"/>
              <w:ind w:firstLine="1366"/>
              <w:textAlignment w:val="center"/>
            </w:pPr>
            <w:r>
              <w:drawing>
                <wp:inline distT="0" distB="0" distL="0" distR="0">
                  <wp:extent cx="157480" cy="160020"/>
                  <wp:effectExtent l="0" t="0" r="0" b="0"/>
                  <wp:docPr id="162" name="IM 162"/>
                  <wp:cNvGraphicFramePr/>
                  <a:graphic xmlns:a="http://schemas.openxmlformats.org/drawingml/2006/main">
                    <a:graphicData uri="http://schemas.openxmlformats.org/drawingml/2006/picture">
                      <pic:pic xmlns:pic="http://schemas.openxmlformats.org/drawingml/2006/picture">
                        <pic:nvPicPr>
                          <pic:cNvPr id="162" name="IM 162"/>
                          <pic:cNvPicPr/>
                        </pic:nvPicPr>
                        <pic:blipFill>
                          <a:blip r:embed="rId216"/>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797950CF">
            <w:pPr>
              <w:spacing w:line="358" w:lineRule="auto"/>
              <w:rPr>
                <w:rFonts w:ascii="Arial"/>
                <w:sz w:val="21"/>
              </w:rPr>
            </w:pPr>
          </w:p>
          <w:p w14:paraId="6DD21278">
            <w:pPr>
              <w:spacing w:line="245" w:lineRule="exact"/>
              <w:ind w:firstLine="113"/>
              <w:textAlignment w:val="center"/>
            </w:pPr>
            <w:r>
              <w:drawing>
                <wp:inline distT="0" distB="0" distL="0" distR="0">
                  <wp:extent cx="118745" cy="154940"/>
                  <wp:effectExtent l="0" t="0" r="0" b="0"/>
                  <wp:docPr id="163" name="IM 163"/>
                  <wp:cNvGraphicFramePr/>
                  <a:graphic xmlns:a="http://schemas.openxmlformats.org/drawingml/2006/main">
                    <a:graphicData uri="http://schemas.openxmlformats.org/drawingml/2006/picture">
                      <pic:pic xmlns:pic="http://schemas.openxmlformats.org/drawingml/2006/picture">
                        <pic:nvPicPr>
                          <pic:cNvPr id="163" name="IM 163"/>
                          <pic:cNvPicPr/>
                        </pic:nvPicPr>
                        <pic:blipFill>
                          <a:blip r:embed="rId217"/>
                          <a:stretch>
                            <a:fillRect/>
                          </a:stretch>
                        </pic:blipFill>
                        <pic:spPr>
                          <a:xfrm>
                            <a:off x="0" y="0"/>
                            <a:ext cx="119113" cy="155321"/>
                          </a:xfrm>
                          <a:prstGeom prst="rect">
                            <a:avLst/>
                          </a:prstGeom>
                        </pic:spPr>
                      </pic:pic>
                    </a:graphicData>
                  </a:graphic>
                </wp:inline>
              </w:drawing>
            </w:r>
          </w:p>
        </w:tc>
        <w:tc>
          <w:tcPr>
            <w:tcW w:w="1472" w:type="dxa"/>
            <w:vAlign w:val="top"/>
          </w:tcPr>
          <w:p w14:paraId="5BEAE36F">
            <w:pPr>
              <w:spacing w:line="350" w:lineRule="auto"/>
              <w:rPr>
                <w:rFonts w:ascii="Arial"/>
                <w:sz w:val="21"/>
              </w:rPr>
            </w:pPr>
          </w:p>
          <w:p w14:paraId="5F6715A8">
            <w:pPr>
              <w:spacing w:line="255" w:lineRule="exact"/>
              <w:ind w:firstLine="505"/>
              <w:textAlignment w:val="center"/>
            </w:pPr>
            <w:r>
              <w:drawing>
                <wp:inline distT="0" distB="0" distL="0" distR="0">
                  <wp:extent cx="292735" cy="161925"/>
                  <wp:effectExtent l="0" t="0" r="0" b="0"/>
                  <wp:docPr id="164" name="IM 164"/>
                  <wp:cNvGraphicFramePr/>
                  <a:graphic xmlns:a="http://schemas.openxmlformats.org/drawingml/2006/main">
                    <a:graphicData uri="http://schemas.openxmlformats.org/drawingml/2006/picture">
                      <pic:pic xmlns:pic="http://schemas.openxmlformats.org/drawingml/2006/picture">
                        <pic:nvPicPr>
                          <pic:cNvPr id="164" name="IM 164"/>
                          <pic:cNvPicPr/>
                        </pic:nvPicPr>
                        <pic:blipFill>
                          <a:blip r:embed="rId218"/>
                          <a:stretch>
                            <a:fillRect/>
                          </a:stretch>
                        </pic:blipFill>
                        <pic:spPr>
                          <a:xfrm>
                            <a:off x="0" y="0"/>
                            <a:ext cx="293065" cy="162064"/>
                          </a:xfrm>
                          <a:prstGeom prst="rect">
                            <a:avLst/>
                          </a:prstGeom>
                        </pic:spPr>
                      </pic:pic>
                    </a:graphicData>
                  </a:graphic>
                </wp:inline>
              </w:drawing>
            </w:r>
          </w:p>
        </w:tc>
        <w:tc>
          <w:tcPr>
            <w:tcW w:w="1472" w:type="dxa"/>
            <w:vAlign w:val="top"/>
          </w:tcPr>
          <w:p w14:paraId="22B39D77">
            <w:pPr>
              <w:spacing w:before="209" w:line="258" w:lineRule="exact"/>
              <w:ind w:firstLine="198"/>
              <w:textAlignment w:val="center"/>
            </w:pPr>
            <w:r>
              <w:drawing>
                <wp:inline distT="0" distB="0" distL="0" distR="0">
                  <wp:extent cx="687705" cy="163830"/>
                  <wp:effectExtent l="0" t="0" r="0" b="0"/>
                  <wp:docPr id="165" name="IM 165"/>
                  <wp:cNvGraphicFramePr/>
                  <a:graphic xmlns:a="http://schemas.openxmlformats.org/drawingml/2006/main">
                    <a:graphicData uri="http://schemas.openxmlformats.org/drawingml/2006/picture">
                      <pic:pic xmlns:pic="http://schemas.openxmlformats.org/drawingml/2006/picture">
                        <pic:nvPicPr>
                          <pic:cNvPr id="165" name="IM 165"/>
                          <pic:cNvPicPr/>
                        </pic:nvPicPr>
                        <pic:blipFill>
                          <a:blip r:embed="rId219"/>
                          <a:stretch>
                            <a:fillRect/>
                          </a:stretch>
                        </pic:blipFill>
                        <pic:spPr>
                          <a:xfrm>
                            <a:off x="0" y="0"/>
                            <a:ext cx="687844" cy="164084"/>
                          </a:xfrm>
                          <a:prstGeom prst="rect">
                            <a:avLst/>
                          </a:prstGeom>
                        </pic:spPr>
                      </pic:pic>
                    </a:graphicData>
                  </a:graphic>
                </wp:inline>
              </w:drawing>
            </w:r>
          </w:p>
          <w:p w14:paraId="70CE5849">
            <w:pPr>
              <w:spacing w:before="55" w:line="258" w:lineRule="exact"/>
              <w:ind w:firstLine="195"/>
              <w:textAlignment w:val="center"/>
            </w:pPr>
            <w:r>
              <w:drawing>
                <wp:inline distT="0" distB="0" distL="0" distR="0">
                  <wp:extent cx="689610" cy="163830"/>
                  <wp:effectExtent l="0" t="0" r="0" b="0"/>
                  <wp:docPr id="166" name="IM 166"/>
                  <wp:cNvGraphicFramePr/>
                  <a:graphic xmlns:a="http://schemas.openxmlformats.org/drawingml/2006/main">
                    <a:graphicData uri="http://schemas.openxmlformats.org/drawingml/2006/picture">
                      <pic:pic xmlns:pic="http://schemas.openxmlformats.org/drawingml/2006/picture">
                        <pic:nvPicPr>
                          <pic:cNvPr id="166" name="IM 166"/>
                          <pic:cNvPicPr/>
                        </pic:nvPicPr>
                        <pic:blipFill>
                          <a:blip r:embed="rId220"/>
                          <a:stretch>
                            <a:fillRect/>
                          </a:stretch>
                        </pic:blipFill>
                        <pic:spPr>
                          <a:xfrm>
                            <a:off x="0" y="0"/>
                            <a:ext cx="690129" cy="164262"/>
                          </a:xfrm>
                          <a:prstGeom prst="rect">
                            <a:avLst/>
                          </a:prstGeom>
                        </pic:spPr>
                      </pic:pic>
                    </a:graphicData>
                  </a:graphic>
                </wp:inline>
              </w:drawing>
            </w:r>
          </w:p>
        </w:tc>
        <w:tc>
          <w:tcPr>
            <w:tcW w:w="1472" w:type="dxa"/>
            <w:vAlign w:val="top"/>
          </w:tcPr>
          <w:p w14:paraId="29B50BAC">
            <w:pPr>
              <w:spacing w:before="50" w:line="556" w:lineRule="exact"/>
              <w:ind w:firstLine="191"/>
              <w:textAlignment w:val="center"/>
            </w:pPr>
            <w:r>
              <w:drawing>
                <wp:inline distT="0" distB="0" distL="0" distR="0">
                  <wp:extent cx="694690" cy="352425"/>
                  <wp:effectExtent l="0" t="0" r="0" b="0"/>
                  <wp:docPr id="167" name="IM 167"/>
                  <wp:cNvGraphicFramePr/>
                  <a:graphic xmlns:a="http://schemas.openxmlformats.org/drawingml/2006/main">
                    <a:graphicData uri="http://schemas.openxmlformats.org/drawingml/2006/picture">
                      <pic:pic xmlns:pic="http://schemas.openxmlformats.org/drawingml/2006/picture">
                        <pic:nvPicPr>
                          <pic:cNvPr id="167" name="IM 167"/>
                          <pic:cNvPicPr/>
                        </pic:nvPicPr>
                        <pic:blipFill>
                          <a:blip r:embed="rId221"/>
                          <a:stretch>
                            <a:fillRect/>
                          </a:stretch>
                        </pic:blipFill>
                        <pic:spPr>
                          <a:xfrm>
                            <a:off x="0" y="0"/>
                            <a:ext cx="694969" cy="352780"/>
                          </a:xfrm>
                          <a:prstGeom prst="rect">
                            <a:avLst/>
                          </a:prstGeom>
                        </pic:spPr>
                      </pic:pic>
                    </a:graphicData>
                  </a:graphic>
                </wp:inline>
              </w:drawing>
            </w:r>
          </w:p>
          <w:p w14:paraId="038EC96E">
            <w:pPr>
              <w:spacing w:before="40" w:line="256" w:lineRule="exact"/>
              <w:ind w:firstLine="615"/>
              <w:textAlignment w:val="center"/>
            </w:pPr>
            <w:r>
              <w:drawing>
                <wp:inline distT="0" distB="0" distL="0" distR="0">
                  <wp:extent cx="162560" cy="162560"/>
                  <wp:effectExtent l="0" t="0" r="0" b="0"/>
                  <wp:docPr id="168" name="IM 168"/>
                  <wp:cNvGraphicFramePr/>
                  <a:graphic xmlns:a="http://schemas.openxmlformats.org/drawingml/2006/main">
                    <a:graphicData uri="http://schemas.openxmlformats.org/drawingml/2006/picture">
                      <pic:pic xmlns:pic="http://schemas.openxmlformats.org/drawingml/2006/picture">
                        <pic:nvPicPr>
                          <pic:cNvPr id="168" name="IM 168"/>
                          <pic:cNvPicPr/>
                        </pic:nvPicPr>
                        <pic:blipFill>
                          <a:blip r:embed="rId222"/>
                          <a:stretch>
                            <a:fillRect/>
                          </a:stretch>
                        </pic:blipFill>
                        <pic:spPr>
                          <a:xfrm>
                            <a:off x="0" y="0"/>
                            <a:ext cx="162852" cy="163017"/>
                          </a:xfrm>
                          <a:prstGeom prst="rect">
                            <a:avLst/>
                          </a:prstGeom>
                        </pic:spPr>
                      </pic:pic>
                    </a:graphicData>
                  </a:graphic>
                </wp:inline>
              </w:drawing>
            </w:r>
          </w:p>
        </w:tc>
        <w:tc>
          <w:tcPr>
            <w:tcW w:w="1484" w:type="dxa"/>
            <w:vAlign w:val="top"/>
          </w:tcPr>
          <w:p w14:paraId="7D7FD18C">
            <w:pPr>
              <w:spacing w:before="50" w:line="555" w:lineRule="exact"/>
              <w:ind w:firstLine="208"/>
              <w:textAlignment w:val="center"/>
            </w:pPr>
            <w:r>
              <w:drawing>
                <wp:inline distT="0" distB="0" distL="0" distR="0">
                  <wp:extent cx="683260" cy="352425"/>
                  <wp:effectExtent l="0" t="0" r="0" b="0"/>
                  <wp:docPr id="169" name="IM 169"/>
                  <wp:cNvGraphicFramePr/>
                  <a:graphic xmlns:a="http://schemas.openxmlformats.org/drawingml/2006/main">
                    <a:graphicData uri="http://schemas.openxmlformats.org/drawingml/2006/picture">
                      <pic:pic xmlns:pic="http://schemas.openxmlformats.org/drawingml/2006/picture">
                        <pic:nvPicPr>
                          <pic:cNvPr id="169" name="IM 169"/>
                          <pic:cNvPicPr/>
                        </pic:nvPicPr>
                        <pic:blipFill>
                          <a:blip r:embed="rId223"/>
                          <a:stretch>
                            <a:fillRect/>
                          </a:stretch>
                        </pic:blipFill>
                        <pic:spPr>
                          <a:xfrm>
                            <a:off x="0" y="0"/>
                            <a:ext cx="683348" cy="352983"/>
                          </a:xfrm>
                          <a:prstGeom prst="rect">
                            <a:avLst/>
                          </a:prstGeom>
                        </pic:spPr>
                      </pic:pic>
                    </a:graphicData>
                  </a:graphic>
                </wp:inline>
              </w:drawing>
            </w:r>
          </w:p>
          <w:p w14:paraId="2E313D7F">
            <w:pPr>
              <w:spacing w:before="40" w:line="257" w:lineRule="exact"/>
              <w:ind w:firstLine="513"/>
              <w:textAlignment w:val="center"/>
            </w:pPr>
            <w:r>
              <w:drawing>
                <wp:inline distT="0" distB="0" distL="0" distR="0">
                  <wp:extent cx="292735" cy="162560"/>
                  <wp:effectExtent l="0" t="0" r="0" b="0"/>
                  <wp:docPr id="170" name="IM 170"/>
                  <wp:cNvGraphicFramePr/>
                  <a:graphic xmlns:a="http://schemas.openxmlformats.org/drawingml/2006/main">
                    <a:graphicData uri="http://schemas.openxmlformats.org/drawingml/2006/picture">
                      <pic:pic xmlns:pic="http://schemas.openxmlformats.org/drawingml/2006/picture">
                        <pic:nvPicPr>
                          <pic:cNvPr id="170" name="IM 170"/>
                          <pic:cNvPicPr/>
                        </pic:nvPicPr>
                        <pic:blipFill>
                          <a:blip r:embed="rId224"/>
                          <a:stretch>
                            <a:fillRect/>
                          </a:stretch>
                        </pic:blipFill>
                        <pic:spPr>
                          <a:xfrm>
                            <a:off x="0" y="0"/>
                            <a:ext cx="292937" cy="163029"/>
                          </a:xfrm>
                          <a:prstGeom prst="rect">
                            <a:avLst/>
                          </a:prstGeom>
                        </pic:spPr>
                      </pic:pic>
                    </a:graphicData>
                  </a:graphic>
                </wp:inline>
              </w:drawing>
            </w:r>
          </w:p>
        </w:tc>
      </w:tr>
      <w:tr w14:paraId="559C51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06331F1">
            <w:pPr>
              <w:spacing w:before="87" w:line="255" w:lineRule="exact"/>
              <w:ind w:firstLine="195"/>
              <w:textAlignment w:val="center"/>
            </w:pPr>
            <w:r>
              <w:drawing>
                <wp:inline distT="0" distB="0" distL="0" distR="0">
                  <wp:extent cx="294005" cy="161925"/>
                  <wp:effectExtent l="0" t="0" r="0" b="0"/>
                  <wp:docPr id="171" name="IM 171"/>
                  <wp:cNvGraphicFramePr/>
                  <a:graphic xmlns:a="http://schemas.openxmlformats.org/drawingml/2006/main">
                    <a:graphicData uri="http://schemas.openxmlformats.org/drawingml/2006/picture">
                      <pic:pic xmlns:pic="http://schemas.openxmlformats.org/drawingml/2006/picture">
                        <pic:nvPicPr>
                          <pic:cNvPr id="171" name="IM 171"/>
                          <pic:cNvPicPr/>
                        </pic:nvPicPr>
                        <pic:blipFill>
                          <a:blip r:embed="rId225"/>
                          <a:stretch>
                            <a:fillRect/>
                          </a:stretch>
                        </pic:blipFill>
                        <pic:spPr>
                          <a:xfrm>
                            <a:off x="0" y="0"/>
                            <a:ext cx="294474" cy="161925"/>
                          </a:xfrm>
                          <a:prstGeom prst="rect">
                            <a:avLst/>
                          </a:prstGeom>
                        </pic:spPr>
                      </pic:pic>
                    </a:graphicData>
                  </a:graphic>
                </wp:inline>
              </w:drawing>
            </w:r>
          </w:p>
        </w:tc>
        <w:tc>
          <w:tcPr>
            <w:tcW w:w="3399" w:type="dxa"/>
            <w:gridSpan w:val="2"/>
            <w:vAlign w:val="top"/>
          </w:tcPr>
          <w:p w14:paraId="01F91F63">
            <w:pPr>
              <w:spacing w:before="111" w:line="211" w:lineRule="exact"/>
              <w:ind w:firstLine="1648"/>
              <w:textAlignment w:val="center"/>
            </w:pPr>
            <w:r>
              <w:drawing>
                <wp:inline distT="0" distB="0" distL="0" distR="0">
                  <wp:extent cx="83820" cy="133350"/>
                  <wp:effectExtent l="0" t="0" r="0" b="0"/>
                  <wp:docPr id="172" name="IM 172"/>
                  <wp:cNvGraphicFramePr/>
                  <a:graphic xmlns:a="http://schemas.openxmlformats.org/drawingml/2006/main">
                    <a:graphicData uri="http://schemas.openxmlformats.org/drawingml/2006/picture">
                      <pic:pic xmlns:pic="http://schemas.openxmlformats.org/drawingml/2006/picture">
                        <pic:nvPicPr>
                          <pic:cNvPr id="172" name="IM 172"/>
                          <pic:cNvPicPr/>
                        </pic:nvPicPr>
                        <pic:blipFill>
                          <a:blip r:embed="rId226"/>
                          <a:stretch>
                            <a:fillRect/>
                          </a:stretch>
                        </pic:blipFill>
                        <pic:spPr>
                          <a:xfrm>
                            <a:off x="0" y="0"/>
                            <a:ext cx="84454" cy="133984"/>
                          </a:xfrm>
                          <a:prstGeom prst="rect">
                            <a:avLst/>
                          </a:prstGeom>
                        </pic:spPr>
                      </pic:pic>
                    </a:graphicData>
                  </a:graphic>
                </wp:inline>
              </w:drawing>
            </w:r>
          </w:p>
        </w:tc>
        <w:tc>
          <w:tcPr>
            <w:tcW w:w="1473" w:type="dxa"/>
            <w:vAlign w:val="top"/>
          </w:tcPr>
          <w:p w14:paraId="2004C46F">
            <w:pPr>
              <w:spacing w:before="112" w:line="211" w:lineRule="exact"/>
              <w:ind w:firstLine="661"/>
              <w:textAlignment w:val="center"/>
            </w:pPr>
            <w:r>
              <w:drawing>
                <wp:inline distT="0" distB="0" distL="0" distR="0">
                  <wp:extent cx="96520" cy="133350"/>
                  <wp:effectExtent l="0" t="0" r="0" b="0"/>
                  <wp:docPr id="173" name="IM 173"/>
                  <wp:cNvGraphicFramePr/>
                  <a:graphic xmlns:a="http://schemas.openxmlformats.org/drawingml/2006/main">
                    <a:graphicData uri="http://schemas.openxmlformats.org/drawingml/2006/picture">
                      <pic:pic xmlns:pic="http://schemas.openxmlformats.org/drawingml/2006/picture">
                        <pic:nvPicPr>
                          <pic:cNvPr id="173" name="IM 173"/>
                          <pic:cNvPicPr/>
                        </pic:nvPicPr>
                        <pic:blipFill>
                          <a:blip r:embed="rId227"/>
                          <a:stretch>
                            <a:fillRect/>
                          </a:stretch>
                        </pic:blipFill>
                        <pic:spPr>
                          <a:xfrm>
                            <a:off x="0" y="0"/>
                            <a:ext cx="97104" cy="133972"/>
                          </a:xfrm>
                          <a:prstGeom prst="rect">
                            <a:avLst/>
                          </a:prstGeom>
                        </pic:spPr>
                      </pic:pic>
                    </a:graphicData>
                  </a:graphic>
                </wp:inline>
              </w:drawing>
            </w:r>
          </w:p>
        </w:tc>
        <w:tc>
          <w:tcPr>
            <w:tcW w:w="3399" w:type="dxa"/>
            <w:gridSpan w:val="2"/>
            <w:vAlign w:val="top"/>
          </w:tcPr>
          <w:p w14:paraId="22C43EBF">
            <w:pPr>
              <w:spacing w:before="111" w:line="213" w:lineRule="exact"/>
              <w:ind w:firstLine="1628"/>
              <w:textAlignment w:val="center"/>
            </w:pPr>
            <w:r>
              <w:drawing>
                <wp:inline distT="0" distB="0" distL="0" distR="0">
                  <wp:extent cx="95250" cy="134620"/>
                  <wp:effectExtent l="0" t="0" r="0" b="0"/>
                  <wp:docPr id="174" name="IM 174"/>
                  <wp:cNvGraphicFramePr/>
                  <a:graphic xmlns:a="http://schemas.openxmlformats.org/drawingml/2006/main">
                    <a:graphicData uri="http://schemas.openxmlformats.org/drawingml/2006/picture">
                      <pic:pic xmlns:pic="http://schemas.openxmlformats.org/drawingml/2006/picture">
                        <pic:nvPicPr>
                          <pic:cNvPr id="174" name="IM 174"/>
                          <pic:cNvPicPr/>
                        </pic:nvPicPr>
                        <pic:blipFill>
                          <a:blip r:embed="rId228"/>
                          <a:stretch>
                            <a:fillRect/>
                          </a:stretch>
                        </pic:blipFill>
                        <pic:spPr>
                          <a:xfrm>
                            <a:off x="0" y="0"/>
                            <a:ext cx="95834" cy="135229"/>
                          </a:xfrm>
                          <a:prstGeom prst="rect">
                            <a:avLst/>
                          </a:prstGeom>
                        </pic:spPr>
                      </pic:pic>
                    </a:graphicData>
                  </a:graphic>
                </wp:inline>
              </w:drawing>
            </w:r>
          </w:p>
        </w:tc>
        <w:tc>
          <w:tcPr>
            <w:tcW w:w="1472" w:type="dxa"/>
            <w:vAlign w:val="top"/>
          </w:tcPr>
          <w:p w14:paraId="09B3DC32">
            <w:pPr>
              <w:spacing w:before="113" w:line="210" w:lineRule="exact"/>
              <w:ind w:firstLine="657"/>
              <w:textAlignment w:val="center"/>
            </w:pPr>
            <w:r>
              <w:drawing>
                <wp:inline distT="0" distB="0" distL="0" distR="0">
                  <wp:extent cx="101600" cy="133350"/>
                  <wp:effectExtent l="0" t="0" r="0" b="0"/>
                  <wp:docPr id="175" name="IM 175"/>
                  <wp:cNvGraphicFramePr/>
                  <a:graphic xmlns:a="http://schemas.openxmlformats.org/drawingml/2006/main">
                    <a:graphicData uri="http://schemas.openxmlformats.org/drawingml/2006/picture">
                      <pic:pic xmlns:pic="http://schemas.openxmlformats.org/drawingml/2006/picture">
                        <pic:nvPicPr>
                          <pic:cNvPr id="175" name="IM 175"/>
                          <pic:cNvPicPr/>
                        </pic:nvPicPr>
                        <pic:blipFill>
                          <a:blip r:embed="rId229"/>
                          <a:stretch>
                            <a:fillRect/>
                          </a:stretch>
                        </pic:blipFill>
                        <pic:spPr>
                          <a:xfrm>
                            <a:off x="0" y="0"/>
                            <a:ext cx="102196" cy="133451"/>
                          </a:xfrm>
                          <a:prstGeom prst="rect">
                            <a:avLst/>
                          </a:prstGeom>
                        </pic:spPr>
                      </pic:pic>
                    </a:graphicData>
                  </a:graphic>
                </wp:inline>
              </w:drawing>
            </w:r>
          </w:p>
        </w:tc>
        <w:tc>
          <w:tcPr>
            <w:tcW w:w="1472" w:type="dxa"/>
            <w:vAlign w:val="top"/>
          </w:tcPr>
          <w:p w14:paraId="18063564">
            <w:pPr>
              <w:spacing w:before="113" w:line="211" w:lineRule="exact"/>
              <w:ind w:firstLine="669"/>
              <w:textAlignment w:val="center"/>
            </w:pPr>
            <w:r>
              <w:drawing>
                <wp:inline distT="0" distB="0" distL="0" distR="0">
                  <wp:extent cx="95250" cy="133350"/>
                  <wp:effectExtent l="0" t="0" r="0" b="0"/>
                  <wp:docPr id="176" name="IM 176"/>
                  <wp:cNvGraphicFramePr/>
                  <a:graphic xmlns:a="http://schemas.openxmlformats.org/drawingml/2006/main">
                    <a:graphicData uri="http://schemas.openxmlformats.org/drawingml/2006/picture">
                      <pic:pic xmlns:pic="http://schemas.openxmlformats.org/drawingml/2006/picture">
                        <pic:nvPicPr>
                          <pic:cNvPr id="176" name="IM 176"/>
                          <pic:cNvPicPr/>
                        </pic:nvPicPr>
                        <pic:blipFill>
                          <a:blip r:embed="rId230"/>
                          <a:stretch>
                            <a:fillRect/>
                          </a:stretch>
                        </pic:blipFill>
                        <pic:spPr>
                          <a:xfrm>
                            <a:off x="0" y="0"/>
                            <a:ext cx="95846" cy="133984"/>
                          </a:xfrm>
                          <a:prstGeom prst="rect">
                            <a:avLst/>
                          </a:prstGeom>
                        </pic:spPr>
                      </pic:pic>
                    </a:graphicData>
                  </a:graphic>
                </wp:inline>
              </w:drawing>
            </w:r>
          </w:p>
        </w:tc>
        <w:tc>
          <w:tcPr>
            <w:tcW w:w="1472" w:type="dxa"/>
            <w:vAlign w:val="top"/>
          </w:tcPr>
          <w:p w14:paraId="62D8A650">
            <w:pPr>
              <w:spacing w:before="111" w:line="213" w:lineRule="exact"/>
              <w:ind w:firstLine="668"/>
              <w:textAlignment w:val="center"/>
            </w:pPr>
            <w:r>
              <w:drawing>
                <wp:inline distT="0" distB="0" distL="0" distR="0">
                  <wp:extent cx="97790" cy="134620"/>
                  <wp:effectExtent l="0" t="0" r="0" b="0"/>
                  <wp:docPr id="177" name="IM 177"/>
                  <wp:cNvGraphicFramePr/>
                  <a:graphic xmlns:a="http://schemas.openxmlformats.org/drawingml/2006/main">
                    <a:graphicData uri="http://schemas.openxmlformats.org/drawingml/2006/picture">
                      <pic:pic xmlns:pic="http://schemas.openxmlformats.org/drawingml/2006/picture">
                        <pic:nvPicPr>
                          <pic:cNvPr id="177" name="IM 177"/>
                          <pic:cNvPicPr/>
                        </pic:nvPicPr>
                        <pic:blipFill>
                          <a:blip r:embed="rId231"/>
                          <a:stretch>
                            <a:fillRect/>
                          </a:stretch>
                        </pic:blipFill>
                        <pic:spPr>
                          <a:xfrm>
                            <a:off x="0" y="0"/>
                            <a:ext cx="98412" cy="135242"/>
                          </a:xfrm>
                          <a:prstGeom prst="rect">
                            <a:avLst/>
                          </a:prstGeom>
                        </pic:spPr>
                      </pic:pic>
                    </a:graphicData>
                  </a:graphic>
                </wp:inline>
              </w:drawing>
            </w:r>
          </w:p>
        </w:tc>
        <w:tc>
          <w:tcPr>
            <w:tcW w:w="1484" w:type="dxa"/>
            <w:vAlign w:val="top"/>
          </w:tcPr>
          <w:p w14:paraId="4A76E38E">
            <w:pPr>
              <w:spacing w:before="113" w:line="211" w:lineRule="exact"/>
              <w:ind w:firstLine="676"/>
              <w:textAlignment w:val="center"/>
            </w:pPr>
            <w:r>
              <w:drawing>
                <wp:inline distT="0" distB="0" distL="0" distR="0">
                  <wp:extent cx="95250" cy="133350"/>
                  <wp:effectExtent l="0" t="0" r="0" b="0"/>
                  <wp:docPr id="178" name="IM 178"/>
                  <wp:cNvGraphicFramePr/>
                  <a:graphic xmlns:a="http://schemas.openxmlformats.org/drawingml/2006/main">
                    <a:graphicData uri="http://schemas.openxmlformats.org/drawingml/2006/picture">
                      <pic:pic xmlns:pic="http://schemas.openxmlformats.org/drawingml/2006/picture">
                        <pic:nvPicPr>
                          <pic:cNvPr id="178" name="IM 178"/>
                          <pic:cNvPicPr/>
                        </pic:nvPicPr>
                        <pic:blipFill>
                          <a:blip r:embed="rId232"/>
                          <a:stretch>
                            <a:fillRect/>
                          </a:stretch>
                        </pic:blipFill>
                        <pic:spPr>
                          <a:xfrm>
                            <a:off x="0" y="0"/>
                            <a:ext cx="95821" cy="133934"/>
                          </a:xfrm>
                          <a:prstGeom prst="rect">
                            <a:avLst/>
                          </a:prstGeom>
                        </pic:spPr>
                      </pic:pic>
                    </a:graphicData>
                  </a:graphic>
                </wp:inline>
              </w:drawing>
            </w:r>
          </w:p>
        </w:tc>
      </w:tr>
      <w:tr w14:paraId="48ECFC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9476561">
            <w:pPr>
              <w:spacing w:before="147" w:line="191" w:lineRule="auto"/>
              <w:ind w:left="366"/>
              <w:rPr>
                <w:rFonts w:ascii="宋体" w:hAnsi="宋体" w:eastAsia="宋体" w:cs="宋体"/>
                <w:sz w:val="19"/>
                <w:szCs w:val="19"/>
              </w:rPr>
            </w:pPr>
            <w:r>
              <w:rPr>
                <w:rFonts w:ascii="宋体" w:hAnsi="宋体" w:eastAsia="宋体" w:cs="宋体"/>
                <w:spacing w:val="-9"/>
                <w:sz w:val="19"/>
                <w:szCs w:val="19"/>
              </w:rPr>
              <w:t>18</w:t>
            </w:r>
          </w:p>
        </w:tc>
        <w:tc>
          <w:tcPr>
            <w:tcW w:w="3399" w:type="dxa"/>
            <w:gridSpan w:val="2"/>
            <w:vAlign w:val="top"/>
          </w:tcPr>
          <w:p w14:paraId="3E46B692">
            <w:pPr>
              <w:rPr>
                <w:rFonts w:ascii="Arial"/>
                <w:sz w:val="21"/>
              </w:rPr>
            </w:pPr>
          </w:p>
        </w:tc>
        <w:tc>
          <w:tcPr>
            <w:tcW w:w="1473" w:type="dxa"/>
            <w:vAlign w:val="top"/>
          </w:tcPr>
          <w:p w14:paraId="28B5E878">
            <w:pPr>
              <w:rPr>
                <w:rFonts w:ascii="Arial"/>
                <w:sz w:val="21"/>
              </w:rPr>
            </w:pPr>
          </w:p>
        </w:tc>
        <w:tc>
          <w:tcPr>
            <w:tcW w:w="3399" w:type="dxa"/>
            <w:gridSpan w:val="2"/>
            <w:vAlign w:val="top"/>
          </w:tcPr>
          <w:p w14:paraId="4A5A5379">
            <w:pPr>
              <w:spacing w:before="118" w:line="230" w:lineRule="auto"/>
              <w:ind w:left="120"/>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八、援助其他地区支出</w:t>
            </w:r>
          </w:p>
        </w:tc>
        <w:tc>
          <w:tcPr>
            <w:tcW w:w="1472" w:type="dxa"/>
            <w:vAlign w:val="top"/>
          </w:tcPr>
          <w:p w14:paraId="0ABEC91B">
            <w:pPr>
              <w:rPr>
                <w:rFonts w:ascii="Arial"/>
                <w:sz w:val="21"/>
              </w:rPr>
            </w:pPr>
          </w:p>
        </w:tc>
        <w:tc>
          <w:tcPr>
            <w:tcW w:w="1472" w:type="dxa"/>
            <w:vAlign w:val="top"/>
          </w:tcPr>
          <w:p w14:paraId="77B1D617">
            <w:pPr>
              <w:rPr>
                <w:rFonts w:ascii="Arial"/>
                <w:sz w:val="21"/>
              </w:rPr>
            </w:pPr>
          </w:p>
        </w:tc>
        <w:tc>
          <w:tcPr>
            <w:tcW w:w="1472" w:type="dxa"/>
            <w:vAlign w:val="top"/>
          </w:tcPr>
          <w:p w14:paraId="6A616BD5">
            <w:pPr>
              <w:rPr>
                <w:rFonts w:ascii="Arial"/>
                <w:sz w:val="21"/>
              </w:rPr>
            </w:pPr>
          </w:p>
        </w:tc>
        <w:tc>
          <w:tcPr>
            <w:tcW w:w="1484" w:type="dxa"/>
            <w:vAlign w:val="top"/>
          </w:tcPr>
          <w:p w14:paraId="3FD5A4EA">
            <w:pPr>
              <w:rPr>
                <w:rFonts w:ascii="Arial"/>
                <w:sz w:val="21"/>
              </w:rPr>
            </w:pPr>
          </w:p>
        </w:tc>
      </w:tr>
      <w:tr w14:paraId="2FF0E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04FA6FA">
            <w:pPr>
              <w:spacing w:before="148" w:line="191" w:lineRule="auto"/>
              <w:ind w:left="366"/>
              <w:rPr>
                <w:rFonts w:ascii="宋体" w:hAnsi="宋体" w:eastAsia="宋体" w:cs="宋体"/>
                <w:sz w:val="19"/>
                <w:szCs w:val="19"/>
              </w:rPr>
            </w:pPr>
            <w:r>
              <w:rPr>
                <w:rFonts w:ascii="宋体" w:hAnsi="宋体" w:eastAsia="宋体" w:cs="宋体"/>
                <w:spacing w:val="-9"/>
                <w:sz w:val="19"/>
                <w:szCs w:val="19"/>
              </w:rPr>
              <w:t>19</w:t>
            </w:r>
          </w:p>
        </w:tc>
        <w:tc>
          <w:tcPr>
            <w:tcW w:w="3399" w:type="dxa"/>
            <w:gridSpan w:val="2"/>
            <w:vAlign w:val="top"/>
          </w:tcPr>
          <w:p w14:paraId="08CE48A2">
            <w:pPr>
              <w:rPr>
                <w:rFonts w:ascii="Arial"/>
                <w:sz w:val="21"/>
              </w:rPr>
            </w:pPr>
          </w:p>
        </w:tc>
        <w:tc>
          <w:tcPr>
            <w:tcW w:w="1473" w:type="dxa"/>
            <w:vAlign w:val="top"/>
          </w:tcPr>
          <w:p w14:paraId="59818656">
            <w:pPr>
              <w:rPr>
                <w:rFonts w:ascii="Arial"/>
                <w:sz w:val="21"/>
              </w:rPr>
            </w:pPr>
          </w:p>
        </w:tc>
        <w:tc>
          <w:tcPr>
            <w:tcW w:w="3399" w:type="dxa"/>
            <w:gridSpan w:val="2"/>
            <w:vAlign w:val="top"/>
          </w:tcPr>
          <w:p w14:paraId="07DFEA81">
            <w:pPr>
              <w:spacing w:before="118" w:line="227" w:lineRule="auto"/>
              <w:ind w:left="120"/>
              <w:rPr>
                <w:rFonts w:ascii="宋体" w:hAnsi="宋体" w:eastAsia="宋体" w:cs="宋体"/>
                <w:sz w:val="19"/>
                <w:szCs w:val="19"/>
              </w:rPr>
            </w:pPr>
            <w:r>
              <w:rPr>
                <w:rFonts w:ascii="宋体" w:hAnsi="宋体" w:eastAsia="宋体" w:cs="宋体"/>
                <w:spacing w:val="8"/>
                <w:sz w:val="19"/>
                <w:szCs w:val="19"/>
              </w:rPr>
              <w:t>十</w:t>
            </w:r>
            <w:r>
              <w:rPr>
                <w:rFonts w:ascii="宋体" w:hAnsi="宋体" w:eastAsia="宋体" w:cs="宋体"/>
                <w:spacing w:val="5"/>
                <w:sz w:val="19"/>
                <w:szCs w:val="19"/>
              </w:rPr>
              <w:t>九</w:t>
            </w:r>
            <w:r>
              <w:rPr>
                <w:rFonts w:ascii="宋体" w:hAnsi="宋体" w:eastAsia="宋体" w:cs="宋体"/>
                <w:spacing w:val="4"/>
                <w:sz w:val="19"/>
                <w:szCs w:val="19"/>
              </w:rPr>
              <w:t>、  自然资源海洋气象等支出</w:t>
            </w:r>
          </w:p>
        </w:tc>
        <w:tc>
          <w:tcPr>
            <w:tcW w:w="1472" w:type="dxa"/>
            <w:vAlign w:val="top"/>
          </w:tcPr>
          <w:p w14:paraId="0B485864">
            <w:pPr>
              <w:rPr>
                <w:rFonts w:ascii="Arial"/>
                <w:sz w:val="21"/>
              </w:rPr>
            </w:pPr>
          </w:p>
        </w:tc>
        <w:tc>
          <w:tcPr>
            <w:tcW w:w="1472" w:type="dxa"/>
            <w:vAlign w:val="top"/>
          </w:tcPr>
          <w:p w14:paraId="0AACC6E7">
            <w:pPr>
              <w:rPr>
                <w:rFonts w:ascii="Arial"/>
                <w:sz w:val="21"/>
              </w:rPr>
            </w:pPr>
          </w:p>
        </w:tc>
        <w:tc>
          <w:tcPr>
            <w:tcW w:w="1472" w:type="dxa"/>
            <w:vAlign w:val="top"/>
          </w:tcPr>
          <w:p w14:paraId="09E16364">
            <w:pPr>
              <w:rPr>
                <w:rFonts w:ascii="Arial"/>
                <w:sz w:val="21"/>
              </w:rPr>
            </w:pPr>
          </w:p>
        </w:tc>
        <w:tc>
          <w:tcPr>
            <w:tcW w:w="1484" w:type="dxa"/>
            <w:vAlign w:val="top"/>
          </w:tcPr>
          <w:p w14:paraId="6795CE27">
            <w:pPr>
              <w:rPr>
                <w:rFonts w:ascii="Arial"/>
                <w:sz w:val="21"/>
              </w:rPr>
            </w:pPr>
          </w:p>
        </w:tc>
      </w:tr>
      <w:tr w14:paraId="7B1D80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0D4A1CF">
            <w:pPr>
              <w:spacing w:before="151"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3399" w:type="dxa"/>
            <w:gridSpan w:val="2"/>
            <w:vAlign w:val="top"/>
          </w:tcPr>
          <w:p w14:paraId="777B1897">
            <w:pPr>
              <w:rPr>
                <w:rFonts w:ascii="Arial"/>
                <w:sz w:val="21"/>
              </w:rPr>
            </w:pPr>
          </w:p>
        </w:tc>
        <w:tc>
          <w:tcPr>
            <w:tcW w:w="1473" w:type="dxa"/>
            <w:vAlign w:val="top"/>
          </w:tcPr>
          <w:p w14:paraId="145676C5">
            <w:pPr>
              <w:rPr>
                <w:rFonts w:ascii="Arial"/>
                <w:sz w:val="21"/>
              </w:rPr>
            </w:pPr>
          </w:p>
        </w:tc>
        <w:tc>
          <w:tcPr>
            <w:tcW w:w="3399" w:type="dxa"/>
            <w:gridSpan w:val="2"/>
            <w:vAlign w:val="top"/>
          </w:tcPr>
          <w:p w14:paraId="3436D908">
            <w:pPr>
              <w:spacing w:before="120"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十、住房保障支出</w:t>
            </w:r>
          </w:p>
        </w:tc>
        <w:tc>
          <w:tcPr>
            <w:tcW w:w="1472" w:type="dxa"/>
            <w:vAlign w:val="top"/>
          </w:tcPr>
          <w:p w14:paraId="69B9E25D">
            <w:pPr>
              <w:spacing w:before="150" w:line="193" w:lineRule="auto"/>
              <w:ind w:left="98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472" w:type="dxa"/>
            <w:vAlign w:val="top"/>
          </w:tcPr>
          <w:p w14:paraId="0E020A26">
            <w:pPr>
              <w:spacing w:before="150" w:line="193" w:lineRule="auto"/>
              <w:ind w:left="99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472" w:type="dxa"/>
            <w:vAlign w:val="top"/>
          </w:tcPr>
          <w:p w14:paraId="54A07CF8">
            <w:pPr>
              <w:rPr>
                <w:rFonts w:ascii="Arial"/>
                <w:sz w:val="21"/>
              </w:rPr>
            </w:pPr>
          </w:p>
        </w:tc>
        <w:tc>
          <w:tcPr>
            <w:tcW w:w="1484" w:type="dxa"/>
            <w:vAlign w:val="top"/>
          </w:tcPr>
          <w:p w14:paraId="6B81EEA7">
            <w:pPr>
              <w:rPr>
                <w:rFonts w:ascii="Arial"/>
                <w:sz w:val="21"/>
              </w:rPr>
            </w:pPr>
          </w:p>
        </w:tc>
      </w:tr>
      <w:tr w14:paraId="1B006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5537399">
            <w:pPr>
              <w:spacing w:before="151" w:line="193"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1</w:t>
            </w:r>
          </w:p>
        </w:tc>
        <w:tc>
          <w:tcPr>
            <w:tcW w:w="3399" w:type="dxa"/>
            <w:gridSpan w:val="2"/>
            <w:vAlign w:val="top"/>
          </w:tcPr>
          <w:p w14:paraId="07563E9D">
            <w:pPr>
              <w:rPr>
                <w:rFonts w:ascii="Arial"/>
                <w:sz w:val="21"/>
              </w:rPr>
            </w:pPr>
          </w:p>
        </w:tc>
        <w:tc>
          <w:tcPr>
            <w:tcW w:w="1473" w:type="dxa"/>
            <w:vAlign w:val="top"/>
          </w:tcPr>
          <w:p w14:paraId="44A673FA">
            <w:pPr>
              <w:rPr>
                <w:rFonts w:ascii="Arial"/>
                <w:sz w:val="21"/>
              </w:rPr>
            </w:pPr>
          </w:p>
        </w:tc>
        <w:tc>
          <w:tcPr>
            <w:tcW w:w="3399" w:type="dxa"/>
            <w:gridSpan w:val="2"/>
            <w:vAlign w:val="top"/>
          </w:tcPr>
          <w:p w14:paraId="05A24594">
            <w:pPr>
              <w:spacing w:before="121"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十一、粮油物资储备支出</w:t>
            </w:r>
          </w:p>
        </w:tc>
        <w:tc>
          <w:tcPr>
            <w:tcW w:w="1472" w:type="dxa"/>
            <w:vAlign w:val="top"/>
          </w:tcPr>
          <w:p w14:paraId="1C5C2543">
            <w:pPr>
              <w:rPr>
                <w:rFonts w:ascii="Arial"/>
                <w:sz w:val="21"/>
              </w:rPr>
            </w:pPr>
          </w:p>
        </w:tc>
        <w:tc>
          <w:tcPr>
            <w:tcW w:w="1472" w:type="dxa"/>
            <w:vAlign w:val="top"/>
          </w:tcPr>
          <w:p w14:paraId="583A7BE4">
            <w:pPr>
              <w:rPr>
                <w:rFonts w:ascii="Arial"/>
                <w:sz w:val="21"/>
              </w:rPr>
            </w:pPr>
          </w:p>
        </w:tc>
        <w:tc>
          <w:tcPr>
            <w:tcW w:w="1472" w:type="dxa"/>
            <w:vAlign w:val="top"/>
          </w:tcPr>
          <w:p w14:paraId="799F7DDE">
            <w:pPr>
              <w:rPr>
                <w:rFonts w:ascii="Arial"/>
                <w:sz w:val="21"/>
              </w:rPr>
            </w:pPr>
          </w:p>
        </w:tc>
        <w:tc>
          <w:tcPr>
            <w:tcW w:w="1484" w:type="dxa"/>
            <w:vAlign w:val="top"/>
          </w:tcPr>
          <w:p w14:paraId="61B25447">
            <w:pPr>
              <w:rPr>
                <w:rFonts w:ascii="Arial"/>
                <w:sz w:val="21"/>
              </w:rPr>
            </w:pPr>
          </w:p>
        </w:tc>
      </w:tr>
      <w:tr w14:paraId="192C4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77958A8">
            <w:pPr>
              <w:spacing w:before="152" w:line="192"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2</w:t>
            </w:r>
          </w:p>
        </w:tc>
        <w:tc>
          <w:tcPr>
            <w:tcW w:w="3399" w:type="dxa"/>
            <w:gridSpan w:val="2"/>
            <w:vAlign w:val="top"/>
          </w:tcPr>
          <w:p w14:paraId="1F396549">
            <w:pPr>
              <w:rPr>
                <w:rFonts w:ascii="Arial"/>
                <w:sz w:val="21"/>
              </w:rPr>
            </w:pPr>
          </w:p>
        </w:tc>
        <w:tc>
          <w:tcPr>
            <w:tcW w:w="1473" w:type="dxa"/>
            <w:vAlign w:val="top"/>
          </w:tcPr>
          <w:p w14:paraId="1F1D264B">
            <w:pPr>
              <w:rPr>
                <w:rFonts w:ascii="Arial"/>
                <w:sz w:val="21"/>
              </w:rPr>
            </w:pPr>
          </w:p>
        </w:tc>
        <w:tc>
          <w:tcPr>
            <w:tcW w:w="3399" w:type="dxa"/>
            <w:gridSpan w:val="2"/>
            <w:vAlign w:val="top"/>
          </w:tcPr>
          <w:p w14:paraId="2191E00C">
            <w:pPr>
              <w:spacing w:before="121" w:line="227" w:lineRule="auto"/>
              <w:ind w:left="124"/>
              <w:rPr>
                <w:rFonts w:ascii="宋体" w:hAnsi="宋体" w:eastAsia="宋体" w:cs="宋体"/>
                <w:sz w:val="19"/>
                <w:szCs w:val="19"/>
              </w:rPr>
            </w:pPr>
            <w:r>
              <w:rPr>
                <w:rFonts w:ascii="宋体" w:hAnsi="宋体" w:eastAsia="宋体" w:cs="宋体"/>
                <w:spacing w:val="10"/>
                <w:sz w:val="19"/>
                <w:szCs w:val="19"/>
              </w:rPr>
              <w:t>二十二、 国有资本经营预算支</w:t>
            </w:r>
            <w:r>
              <w:rPr>
                <w:rFonts w:ascii="宋体" w:hAnsi="宋体" w:eastAsia="宋体" w:cs="宋体"/>
                <w:spacing w:val="9"/>
                <w:sz w:val="19"/>
                <w:szCs w:val="19"/>
              </w:rPr>
              <w:t>出</w:t>
            </w:r>
          </w:p>
        </w:tc>
        <w:tc>
          <w:tcPr>
            <w:tcW w:w="1472" w:type="dxa"/>
            <w:vAlign w:val="top"/>
          </w:tcPr>
          <w:p w14:paraId="4B78A308">
            <w:pPr>
              <w:rPr>
                <w:rFonts w:ascii="Arial"/>
                <w:sz w:val="21"/>
              </w:rPr>
            </w:pPr>
          </w:p>
        </w:tc>
        <w:tc>
          <w:tcPr>
            <w:tcW w:w="1472" w:type="dxa"/>
            <w:vAlign w:val="top"/>
          </w:tcPr>
          <w:p w14:paraId="47399E0B">
            <w:pPr>
              <w:rPr>
                <w:rFonts w:ascii="Arial"/>
                <w:sz w:val="21"/>
              </w:rPr>
            </w:pPr>
          </w:p>
        </w:tc>
        <w:tc>
          <w:tcPr>
            <w:tcW w:w="1472" w:type="dxa"/>
            <w:vAlign w:val="top"/>
          </w:tcPr>
          <w:p w14:paraId="7812C1A0">
            <w:pPr>
              <w:rPr>
                <w:rFonts w:ascii="Arial"/>
                <w:sz w:val="21"/>
              </w:rPr>
            </w:pPr>
          </w:p>
        </w:tc>
        <w:tc>
          <w:tcPr>
            <w:tcW w:w="1484" w:type="dxa"/>
            <w:vAlign w:val="top"/>
          </w:tcPr>
          <w:p w14:paraId="64157B2C">
            <w:pPr>
              <w:rPr>
                <w:rFonts w:ascii="Arial"/>
                <w:sz w:val="21"/>
              </w:rPr>
            </w:pPr>
          </w:p>
        </w:tc>
      </w:tr>
      <w:tr w14:paraId="2B8EA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424C80B">
            <w:pPr>
              <w:spacing w:before="153"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3</w:t>
            </w:r>
          </w:p>
        </w:tc>
        <w:tc>
          <w:tcPr>
            <w:tcW w:w="3399" w:type="dxa"/>
            <w:gridSpan w:val="2"/>
            <w:vAlign w:val="top"/>
          </w:tcPr>
          <w:p w14:paraId="77661B88">
            <w:pPr>
              <w:rPr>
                <w:rFonts w:ascii="Arial"/>
                <w:sz w:val="21"/>
              </w:rPr>
            </w:pPr>
          </w:p>
        </w:tc>
        <w:tc>
          <w:tcPr>
            <w:tcW w:w="1473" w:type="dxa"/>
            <w:vAlign w:val="top"/>
          </w:tcPr>
          <w:p w14:paraId="24EB20CD">
            <w:pPr>
              <w:rPr>
                <w:rFonts w:ascii="Arial"/>
                <w:sz w:val="21"/>
              </w:rPr>
            </w:pPr>
          </w:p>
        </w:tc>
        <w:tc>
          <w:tcPr>
            <w:tcW w:w="3399" w:type="dxa"/>
            <w:gridSpan w:val="2"/>
            <w:vAlign w:val="top"/>
          </w:tcPr>
          <w:p w14:paraId="0B3B47C3">
            <w:pPr>
              <w:spacing w:before="122" w:line="230" w:lineRule="auto"/>
              <w:ind w:left="124"/>
              <w:rPr>
                <w:rFonts w:ascii="宋体" w:hAnsi="宋体" w:eastAsia="宋体" w:cs="宋体"/>
                <w:sz w:val="19"/>
                <w:szCs w:val="19"/>
              </w:rPr>
            </w:pPr>
            <w:r>
              <w:rPr>
                <w:rFonts w:ascii="宋体" w:hAnsi="宋体" w:eastAsia="宋体" w:cs="宋体"/>
                <w:spacing w:val="28"/>
                <w:sz w:val="19"/>
                <w:szCs w:val="19"/>
              </w:rPr>
              <w:t>二</w:t>
            </w:r>
            <w:r>
              <w:rPr>
                <w:rFonts w:ascii="宋体" w:hAnsi="宋体" w:eastAsia="宋体" w:cs="宋体"/>
                <w:spacing w:val="17"/>
                <w:sz w:val="19"/>
                <w:szCs w:val="19"/>
              </w:rPr>
              <w:t>十三、灾害防治及应急管理支出</w:t>
            </w:r>
          </w:p>
        </w:tc>
        <w:tc>
          <w:tcPr>
            <w:tcW w:w="1472" w:type="dxa"/>
            <w:vAlign w:val="top"/>
          </w:tcPr>
          <w:p w14:paraId="4C565A51">
            <w:pPr>
              <w:rPr>
                <w:rFonts w:ascii="Arial"/>
                <w:sz w:val="21"/>
              </w:rPr>
            </w:pPr>
          </w:p>
        </w:tc>
        <w:tc>
          <w:tcPr>
            <w:tcW w:w="1472" w:type="dxa"/>
            <w:vAlign w:val="top"/>
          </w:tcPr>
          <w:p w14:paraId="1BDB6332">
            <w:pPr>
              <w:rPr>
                <w:rFonts w:ascii="Arial"/>
                <w:sz w:val="21"/>
              </w:rPr>
            </w:pPr>
          </w:p>
        </w:tc>
        <w:tc>
          <w:tcPr>
            <w:tcW w:w="1472" w:type="dxa"/>
            <w:vAlign w:val="top"/>
          </w:tcPr>
          <w:p w14:paraId="3419D913">
            <w:pPr>
              <w:rPr>
                <w:rFonts w:ascii="Arial"/>
                <w:sz w:val="21"/>
              </w:rPr>
            </w:pPr>
          </w:p>
        </w:tc>
        <w:tc>
          <w:tcPr>
            <w:tcW w:w="1484" w:type="dxa"/>
            <w:vAlign w:val="top"/>
          </w:tcPr>
          <w:p w14:paraId="4A0F4D1E">
            <w:pPr>
              <w:rPr>
                <w:rFonts w:ascii="Arial"/>
                <w:sz w:val="21"/>
              </w:rPr>
            </w:pPr>
          </w:p>
        </w:tc>
      </w:tr>
      <w:tr w14:paraId="4CE644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3D06D16">
            <w:pPr>
              <w:spacing w:before="154" w:line="192"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4</w:t>
            </w:r>
          </w:p>
        </w:tc>
        <w:tc>
          <w:tcPr>
            <w:tcW w:w="3399" w:type="dxa"/>
            <w:gridSpan w:val="2"/>
            <w:vAlign w:val="top"/>
          </w:tcPr>
          <w:p w14:paraId="72BFB897">
            <w:pPr>
              <w:rPr>
                <w:rFonts w:ascii="Arial"/>
                <w:sz w:val="21"/>
              </w:rPr>
            </w:pPr>
          </w:p>
        </w:tc>
        <w:tc>
          <w:tcPr>
            <w:tcW w:w="1473" w:type="dxa"/>
            <w:vAlign w:val="top"/>
          </w:tcPr>
          <w:p w14:paraId="61B8B89A">
            <w:pPr>
              <w:rPr>
                <w:rFonts w:ascii="Arial"/>
                <w:sz w:val="21"/>
              </w:rPr>
            </w:pPr>
          </w:p>
        </w:tc>
        <w:tc>
          <w:tcPr>
            <w:tcW w:w="3399" w:type="dxa"/>
            <w:gridSpan w:val="2"/>
            <w:vAlign w:val="top"/>
          </w:tcPr>
          <w:p w14:paraId="2DB9C5C8">
            <w:pPr>
              <w:spacing w:before="123" w:line="230" w:lineRule="auto"/>
              <w:ind w:left="124"/>
              <w:rPr>
                <w:rFonts w:ascii="宋体" w:hAnsi="宋体" w:eastAsia="宋体" w:cs="宋体"/>
                <w:sz w:val="19"/>
                <w:szCs w:val="19"/>
              </w:rPr>
            </w:pPr>
            <w:r>
              <w:rPr>
                <w:rFonts w:ascii="宋体" w:hAnsi="宋体" w:eastAsia="宋体" w:cs="宋体"/>
                <w:spacing w:val="16"/>
                <w:sz w:val="19"/>
                <w:szCs w:val="19"/>
              </w:rPr>
              <w:t>二</w:t>
            </w:r>
            <w:r>
              <w:rPr>
                <w:rFonts w:ascii="宋体" w:hAnsi="宋体" w:eastAsia="宋体" w:cs="宋体"/>
                <w:spacing w:val="15"/>
                <w:sz w:val="19"/>
                <w:szCs w:val="19"/>
              </w:rPr>
              <w:t>十四、预备费</w:t>
            </w:r>
          </w:p>
        </w:tc>
        <w:tc>
          <w:tcPr>
            <w:tcW w:w="1472" w:type="dxa"/>
            <w:vAlign w:val="top"/>
          </w:tcPr>
          <w:p w14:paraId="6F8A5113">
            <w:pPr>
              <w:rPr>
                <w:rFonts w:ascii="Arial"/>
                <w:sz w:val="21"/>
              </w:rPr>
            </w:pPr>
          </w:p>
        </w:tc>
        <w:tc>
          <w:tcPr>
            <w:tcW w:w="1472" w:type="dxa"/>
            <w:vAlign w:val="top"/>
          </w:tcPr>
          <w:p w14:paraId="5451FE41">
            <w:pPr>
              <w:rPr>
                <w:rFonts w:ascii="Arial"/>
                <w:sz w:val="21"/>
              </w:rPr>
            </w:pPr>
          </w:p>
        </w:tc>
        <w:tc>
          <w:tcPr>
            <w:tcW w:w="1472" w:type="dxa"/>
            <w:vAlign w:val="top"/>
          </w:tcPr>
          <w:p w14:paraId="77C687B3">
            <w:pPr>
              <w:rPr>
                <w:rFonts w:ascii="Arial"/>
                <w:sz w:val="21"/>
              </w:rPr>
            </w:pPr>
          </w:p>
        </w:tc>
        <w:tc>
          <w:tcPr>
            <w:tcW w:w="1484" w:type="dxa"/>
            <w:vAlign w:val="top"/>
          </w:tcPr>
          <w:p w14:paraId="597600C4">
            <w:pPr>
              <w:rPr>
                <w:rFonts w:ascii="Arial"/>
                <w:sz w:val="21"/>
              </w:rPr>
            </w:pPr>
          </w:p>
        </w:tc>
      </w:tr>
      <w:tr w14:paraId="67299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7418A59">
            <w:pPr>
              <w:spacing w:before="155"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5</w:t>
            </w:r>
          </w:p>
        </w:tc>
        <w:tc>
          <w:tcPr>
            <w:tcW w:w="3399" w:type="dxa"/>
            <w:gridSpan w:val="2"/>
            <w:vAlign w:val="top"/>
          </w:tcPr>
          <w:p w14:paraId="1A28DA02">
            <w:pPr>
              <w:rPr>
                <w:rFonts w:ascii="Arial"/>
                <w:sz w:val="21"/>
              </w:rPr>
            </w:pPr>
          </w:p>
        </w:tc>
        <w:tc>
          <w:tcPr>
            <w:tcW w:w="1473" w:type="dxa"/>
            <w:vAlign w:val="top"/>
          </w:tcPr>
          <w:p w14:paraId="4EE111E5">
            <w:pPr>
              <w:rPr>
                <w:rFonts w:ascii="Arial"/>
                <w:sz w:val="21"/>
              </w:rPr>
            </w:pPr>
          </w:p>
        </w:tc>
        <w:tc>
          <w:tcPr>
            <w:tcW w:w="3399" w:type="dxa"/>
            <w:gridSpan w:val="2"/>
            <w:vAlign w:val="top"/>
          </w:tcPr>
          <w:p w14:paraId="4247E557">
            <w:pPr>
              <w:spacing w:before="124" w:line="230" w:lineRule="auto"/>
              <w:ind w:left="124"/>
              <w:rPr>
                <w:rFonts w:ascii="宋体" w:hAnsi="宋体" w:eastAsia="宋体" w:cs="宋体"/>
                <w:sz w:val="19"/>
                <w:szCs w:val="19"/>
              </w:rPr>
            </w:pPr>
            <w:r>
              <w:rPr>
                <w:rFonts w:ascii="宋体" w:hAnsi="宋体" w:eastAsia="宋体" w:cs="宋体"/>
                <w:spacing w:val="16"/>
                <w:sz w:val="19"/>
                <w:szCs w:val="19"/>
              </w:rPr>
              <w:t>二十五、其他支</w:t>
            </w:r>
            <w:r>
              <w:rPr>
                <w:rFonts w:ascii="宋体" w:hAnsi="宋体" w:eastAsia="宋体" w:cs="宋体"/>
                <w:spacing w:val="15"/>
                <w:sz w:val="19"/>
                <w:szCs w:val="19"/>
              </w:rPr>
              <w:t>出</w:t>
            </w:r>
          </w:p>
        </w:tc>
        <w:tc>
          <w:tcPr>
            <w:tcW w:w="1472" w:type="dxa"/>
            <w:vAlign w:val="top"/>
          </w:tcPr>
          <w:p w14:paraId="57CFB07B">
            <w:pPr>
              <w:rPr>
                <w:rFonts w:ascii="Arial"/>
                <w:sz w:val="21"/>
              </w:rPr>
            </w:pPr>
          </w:p>
        </w:tc>
        <w:tc>
          <w:tcPr>
            <w:tcW w:w="1472" w:type="dxa"/>
            <w:vAlign w:val="top"/>
          </w:tcPr>
          <w:p w14:paraId="2FECCD73">
            <w:pPr>
              <w:rPr>
                <w:rFonts w:ascii="Arial"/>
                <w:sz w:val="21"/>
              </w:rPr>
            </w:pPr>
          </w:p>
        </w:tc>
        <w:tc>
          <w:tcPr>
            <w:tcW w:w="1472" w:type="dxa"/>
            <w:vAlign w:val="top"/>
          </w:tcPr>
          <w:p w14:paraId="5C455315">
            <w:pPr>
              <w:rPr>
                <w:rFonts w:ascii="Arial"/>
                <w:sz w:val="21"/>
              </w:rPr>
            </w:pPr>
          </w:p>
        </w:tc>
        <w:tc>
          <w:tcPr>
            <w:tcW w:w="1484" w:type="dxa"/>
            <w:vAlign w:val="top"/>
          </w:tcPr>
          <w:p w14:paraId="5105486C">
            <w:pPr>
              <w:rPr>
                <w:rFonts w:ascii="Arial"/>
                <w:sz w:val="21"/>
              </w:rPr>
            </w:pPr>
          </w:p>
        </w:tc>
      </w:tr>
      <w:tr w14:paraId="2DFEF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AF72741">
            <w:pPr>
              <w:spacing w:before="155"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6</w:t>
            </w:r>
          </w:p>
        </w:tc>
        <w:tc>
          <w:tcPr>
            <w:tcW w:w="3399" w:type="dxa"/>
            <w:gridSpan w:val="2"/>
            <w:vAlign w:val="top"/>
          </w:tcPr>
          <w:p w14:paraId="2DDDD319">
            <w:pPr>
              <w:rPr>
                <w:rFonts w:ascii="Arial"/>
                <w:sz w:val="21"/>
              </w:rPr>
            </w:pPr>
          </w:p>
        </w:tc>
        <w:tc>
          <w:tcPr>
            <w:tcW w:w="1473" w:type="dxa"/>
            <w:vAlign w:val="top"/>
          </w:tcPr>
          <w:p w14:paraId="1408B666">
            <w:pPr>
              <w:rPr>
                <w:rFonts w:ascii="Arial"/>
                <w:sz w:val="21"/>
              </w:rPr>
            </w:pPr>
          </w:p>
        </w:tc>
        <w:tc>
          <w:tcPr>
            <w:tcW w:w="3399" w:type="dxa"/>
            <w:gridSpan w:val="2"/>
            <w:vAlign w:val="top"/>
          </w:tcPr>
          <w:p w14:paraId="12EA41AC">
            <w:pPr>
              <w:spacing w:before="124"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十六、转移性支出</w:t>
            </w:r>
          </w:p>
        </w:tc>
        <w:tc>
          <w:tcPr>
            <w:tcW w:w="1472" w:type="dxa"/>
            <w:vAlign w:val="top"/>
          </w:tcPr>
          <w:p w14:paraId="6AE0AA3D">
            <w:pPr>
              <w:rPr>
                <w:rFonts w:ascii="Arial"/>
                <w:sz w:val="21"/>
              </w:rPr>
            </w:pPr>
          </w:p>
        </w:tc>
        <w:tc>
          <w:tcPr>
            <w:tcW w:w="1472" w:type="dxa"/>
            <w:vAlign w:val="top"/>
          </w:tcPr>
          <w:p w14:paraId="13403CE0">
            <w:pPr>
              <w:rPr>
                <w:rFonts w:ascii="Arial"/>
                <w:sz w:val="21"/>
              </w:rPr>
            </w:pPr>
          </w:p>
        </w:tc>
        <w:tc>
          <w:tcPr>
            <w:tcW w:w="1472" w:type="dxa"/>
            <w:vAlign w:val="top"/>
          </w:tcPr>
          <w:p w14:paraId="1DC21FDF">
            <w:pPr>
              <w:rPr>
                <w:rFonts w:ascii="Arial"/>
                <w:sz w:val="21"/>
              </w:rPr>
            </w:pPr>
          </w:p>
        </w:tc>
        <w:tc>
          <w:tcPr>
            <w:tcW w:w="1484" w:type="dxa"/>
            <w:vAlign w:val="top"/>
          </w:tcPr>
          <w:p w14:paraId="092D38F4">
            <w:pPr>
              <w:rPr>
                <w:rFonts w:ascii="Arial"/>
                <w:sz w:val="21"/>
              </w:rPr>
            </w:pPr>
          </w:p>
        </w:tc>
      </w:tr>
      <w:tr w14:paraId="21341C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BA78BA5">
            <w:pPr>
              <w:spacing w:before="155"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7</w:t>
            </w:r>
          </w:p>
        </w:tc>
        <w:tc>
          <w:tcPr>
            <w:tcW w:w="3399" w:type="dxa"/>
            <w:gridSpan w:val="2"/>
            <w:vAlign w:val="top"/>
          </w:tcPr>
          <w:p w14:paraId="5D286F44">
            <w:pPr>
              <w:rPr>
                <w:rFonts w:ascii="Arial"/>
                <w:sz w:val="21"/>
              </w:rPr>
            </w:pPr>
          </w:p>
        </w:tc>
        <w:tc>
          <w:tcPr>
            <w:tcW w:w="1473" w:type="dxa"/>
            <w:vAlign w:val="top"/>
          </w:tcPr>
          <w:p w14:paraId="77BB8D82">
            <w:pPr>
              <w:rPr>
                <w:rFonts w:ascii="Arial"/>
                <w:sz w:val="21"/>
              </w:rPr>
            </w:pPr>
          </w:p>
        </w:tc>
        <w:tc>
          <w:tcPr>
            <w:tcW w:w="3399" w:type="dxa"/>
            <w:gridSpan w:val="2"/>
            <w:vAlign w:val="top"/>
          </w:tcPr>
          <w:p w14:paraId="0B05B4CA">
            <w:pPr>
              <w:spacing w:before="124"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十七、债务还本支出</w:t>
            </w:r>
          </w:p>
        </w:tc>
        <w:tc>
          <w:tcPr>
            <w:tcW w:w="1472" w:type="dxa"/>
            <w:vAlign w:val="top"/>
          </w:tcPr>
          <w:p w14:paraId="327A1432">
            <w:pPr>
              <w:rPr>
                <w:rFonts w:ascii="Arial"/>
                <w:sz w:val="21"/>
              </w:rPr>
            </w:pPr>
          </w:p>
        </w:tc>
        <w:tc>
          <w:tcPr>
            <w:tcW w:w="1472" w:type="dxa"/>
            <w:vAlign w:val="top"/>
          </w:tcPr>
          <w:p w14:paraId="6CFBFD67">
            <w:pPr>
              <w:rPr>
                <w:rFonts w:ascii="Arial"/>
                <w:sz w:val="21"/>
              </w:rPr>
            </w:pPr>
          </w:p>
        </w:tc>
        <w:tc>
          <w:tcPr>
            <w:tcW w:w="1472" w:type="dxa"/>
            <w:vAlign w:val="top"/>
          </w:tcPr>
          <w:p w14:paraId="3028786C">
            <w:pPr>
              <w:rPr>
                <w:rFonts w:ascii="Arial"/>
                <w:sz w:val="21"/>
              </w:rPr>
            </w:pPr>
          </w:p>
        </w:tc>
        <w:tc>
          <w:tcPr>
            <w:tcW w:w="1484" w:type="dxa"/>
            <w:vAlign w:val="top"/>
          </w:tcPr>
          <w:p w14:paraId="0F20B752">
            <w:pPr>
              <w:rPr>
                <w:rFonts w:ascii="Arial"/>
                <w:sz w:val="21"/>
              </w:rPr>
            </w:pPr>
          </w:p>
        </w:tc>
      </w:tr>
      <w:tr w14:paraId="545F63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4E6B67C">
            <w:pPr>
              <w:spacing w:before="156"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8</w:t>
            </w:r>
          </w:p>
        </w:tc>
        <w:tc>
          <w:tcPr>
            <w:tcW w:w="3399" w:type="dxa"/>
            <w:gridSpan w:val="2"/>
            <w:vAlign w:val="top"/>
          </w:tcPr>
          <w:p w14:paraId="7E8260D2">
            <w:pPr>
              <w:rPr>
                <w:rFonts w:ascii="Arial"/>
                <w:sz w:val="21"/>
              </w:rPr>
            </w:pPr>
          </w:p>
        </w:tc>
        <w:tc>
          <w:tcPr>
            <w:tcW w:w="1473" w:type="dxa"/>
            <w:vAlign w:val="top"/>
          </w:tcPr>
          <w:p w14:paraId="1C479F2A">
            <w:pPr>
              <w:rPr>
                <w:rFonts w:ascii="Arial"/>
                <w:sz w:val="21"/>
              </w:rPr>
            </w:pPr>
          </w:p>
        </w:tc>
        <w:tc>
          <w:tcPr>
            <w:tcW w:w="3399" w:type="dxa"/>
            <w:gridSpan w:val="2"/>
            <w:vAlign w:val="top"/>
          </w:tcPr>
          <w:p w14:paraId="4B18625A">
            <w:pPr>
              <w:spacing w:before="124"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十八、债务付息支出</w:t>
            </w:r>
          </w:p>
        </w:tc>
        <w:tc>
          <w:tcPr>
            <w:tcW w:w="1472" w:type="dxa"/>
            <w:vAlign w:val="top"/>
          </w:tcPr>
          <w:p w14:paraId="00273D27">
            <w:pPr>
              <w:rPr>
                <w:rFonts w:ascii="Arial"/>
                <w:sz w:val="21"/>
              </w:rPr>
            </w:pPr>
          </w:p>
        </w:tc>
        <w:tc>
          <w:tcPr>
            <w:tcW w:w="1472" w:type="dxa"/>
            <w:vAlign w:val="top"/>
          </w:tcPr>
          <w:p w14:paraId="600873A9">
            <w:pPr>
              <w:rPr>
                <w:rFonts w:ascii="Arial"/>
                <w:sz w:val="21"/>
              </w:rPr>
            </w:pPr>
          </w:p>
        </w:tc>
        <w:tc>
          <w:tcPr>
            <w:tcW w:w="1472" w:type="dxa"/>
            <w:vAlign w:val="top"/>
          </w:tcPr>
          <w:p w14:paraId="24494DB8">
            <w:pPr>
              <w:rPr>
                <w:rFonts w:ascii="Arial"/>
                <w:sz w:val="21"/>
              </w:rPr>
            </w:pPr>
          </w:p>
        </w:tc>
        <w:tc>
          <w:tcPr>
            <w:tcW w:w="1484" w:type="dxa"/>
            <w:vAlign w:val="top"/>
          </w:tcPr>
          <w:p w14:paraId="1778417C">
            <w:pPr>
              <w:rPr>
                <w:rFonts w:ascii="Arial"/>
                <w:sz w:val="21"/>
              </w:rPr>
            </w:pPr>
          </w:p>
        </w:tc>
      </w:tr>
      <w:tr w14:paraId="00D543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01D6C81">
            <w:pPr>
              <w:spacing w:before="157"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9</w:t>
            </w:r>
          </w:p>
        </w:tc>
        <w:tc>
          <w:tcPr>
            <w:tcW w:w="3399" w:type="dxa"/>
            <w:gridSpan w:val="2"/>
            <w:vAlign w:val="top"/>
          </w:tcPr>
          <w:p w14:paraId="3863F920">
            <w:pPr>
              <w:rPr>
                <w:rFonts w:ascii="Arial"/>
                <w:sz w:val="21"/>
              </w:rPr>
            </w:pPr>
          </w:p>
        </w:tc>
        <w:tc>
          <w:tcPr>
            <w:tcW w:w="1473" w:type="dxa"/>
            <w:vAlign w:val="top"/>
          </w:tcPr>
          <w:p w14:paraId="5C8DF089">
            <w:pPr>
              <w:rPr>
                <w:rFonts w:ascii="Arial"/>
                <w:sz w:val="21"/>
              </w:rPr>
            </w:pPr>
          </w:p>
        </w:tc>
        <w:tc>
          <w:tcPr>
            <w:tcW w:w="3399" w:type="dxa"/>
            <w:gridSpan w:val="2"/>
            <w:vAlign w:val="top"/>
          </w:tcPr>
          <w:p w14:paraId="06FF6BCA">
            <w:pPr>
              <w:spacing w:before="126"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十九、债务发行费用支出</w:t>
            </w:r>
          </w:p>
        </w:tc>
        <w:tc>
          <w:tcPr>
            <w:tcW w:w="1472" w:type="dxa"/>
            <w:vAlign w:val="top"/>
          </w:tcPr>
          <w:p w14:paraId="5D6A3BDF">
            <w:pPr>
              <w:rPr>
                <w:rFonts w:ascii="Arial"/>
                <w:sz w:val="21"/>
              </w:rPr>
            </w:pPr>
          </w:p>
        </w:tc>
        <w:tc>
          <w:tcPr>
            <w:tcW w:w="1472" w:type="dxa"/>
            <w:vAlign w:val="top"/>
          </w:tcPr>
          <w:p w14:paraId="242E20AC">
            <w:pPr>
              <w:rPr>
                <w:rFonts w:ascii="Arial"/>
                <w:sz w:val="21"/>
              </w:rPr>
            </w:pPr>
          </w:p>
        </w:tc>
        <w:tc>
          <w:tcPr>
            <w:tcW w:w="1472" w:type="dxa"/>
            <w:vAlign w:val="top"/>
          </w:tcPr>
          <w:p w14:paraId="5E7E4628">
            <w:pPr>
              <w:rPr>
                <w:rFonts w:ascii="Arial"/>
                <w:sz w:val="21"/>
              </w:rPr>
            </w:pPr>
          </w:p>
        </w:tc>
        <w:tc>
          <w:tcPr>
            <w:tcW w:w="1484" w:type="dxa"/>
            <w:vAlign w:val="top"/>
          </w:tcPr>
          <w:p w14:paraId="3D314D83">
            <w:pPr>
              <w:rPr>
                <w:rFonts w:ascii="Arial"/>
                <w:sz w:val="21"/>
              </w:rPr>
            </w:pPr>
          </w:p>
        </w:tc>
      </w:tr>
      <w:tr w14:paraId="73D68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7E5A2CF">
            <w:pPr>
              <w:spacing w:before="157" w:line="191" w:lineRule="auto"/>
              <w:ind w:left="343"/>
              <w:rPr>
                <w:rFonts w:ascii="宋体" w:hAnsi="宋体" w:eastAsia="宋体" w:cs="宋体"/>
                <w:sz w:val="19"/>
                <w:szCs w:val="19"/>
              </w:rPr>
            </w:pPr>
            <w:r>
              <w:rPr>
                <w:rFonts w:ascii="宋体" w:hAnsi="宋体" w:eastAsia="宋体" w:cs="宋体"/>
                <w:spacing w:val="-2"/>
                <w:sz w:val="19"/>
                <w:szCs w:val="19"/>
              </w:rPr>
              <w:t>30</w:t>
            </w:r>
          </w:p>
        </w:tc>
        <w:tc>
          <w:tcPr>
            <w:tcW w:w="3399" w:type="dxa"/>
            <w:gridSpan w:val="2"/>
            <w:vAlign w:val="top"/>
          </w:tcPr>
          <w:p w14:paraId="27C471DE">
            <w:pPr>
              <w:rPr>
                <w:rFonts w:ascii="Arial"/>
                <w:sz w:val="21"/>
              </w:rPr>
            </w:pPr>
          </w:p>
        </w:tc>
        <w:tc>
          <w:tcPr>
            <w:tcW w:w="1473" w:type="dxa"/>
            <w:vAlign w:val="top"/>
          </w:tcPr>
          <w:p w14:paraId="6E9583C6">
            <w:pPr>
              <w:rPr>
                <w:rFonts w:ascii="Arial"/>
                <w:sz w:val="21"/>
              </w:rPr>
            </w:pPr>
          </w:p>
        </w:tc>
        <w:tc>
          <w:tcPr>
            <w:tcW w:w="3399" w:type="dxa"/>
            <w:gridSpan w:val="2"/>
            <w:vAlign w:val="top"/>
          </w:tcPr>
          <w:p w14:paraId="6974E44B">
            <w:pPr>
              <w:spacing w:before="126" w:line="230" w:lineRule="auto"/>
              <w:ind w:left="119"/>
              <w:rPr>
                <w:rFonts w:ascii="宋体" w:hAnsi="宋体" w:eastAsia="宋体" w:cs="宋体"/>
                <w:sz w:val="19"/>
                <w:szCs w:val="19"/>
              </w:rPr>
            </w:pPr>
            <w:r>
              <w:rPr>
                <w:rFonts w:ascii="宋体" w:hAnsi="宋体" w:eastAsia="宋体" w:cs="宋体"/>
                <w:spacing w:val="18"/>
                <w:sz w:val="19"/>
                <w:szCs w:val="19"/>
              </w:rPr>
              <w:t>三十、抗疫特别国债安排的支</w:t>
            </w:r>
            <w:r>
              <w:rPr>
                <w:rFonts w:ascii="宋体" w:hAnsi="宋体" w:eastAsia="宋体" w:cs="宋体"/>
                <w:spacing w:val="16"/>
                <w:sz w:val="19"/>
                <w:szCs w:val="19"/>
              </w:rPr>
              <w:t>出</w:t>
            </w:r>
          </w:p>
        </w:tc>
        <w:tc>
          <w:tcPr>
            <w:tcW w:w="1472" w:type="dxa"/>
            <w:vAlign w:val="top"/>
          </w:tcPr>
          <w:p w14:paraId="56D76162">
            <w:pPr>
              <w:rPr>
                <w:rFonts w:ascii="Arial"/>
                <w:sz w:val="21"/>
              </w:rPr>
            </w:pPr>
          </w:p>
        </w:tc>
        <w:tc>
          <w:tcPr>
            <w:tcW w:w="1472" w:type="dxa"/>
            <w:vAlign w:val="top"/>
          </w:tcPr>
          <w:p w14:paraId="4394192D">
            <w:pPr>
              <w:rPr>
                <w:rFonts w:ascii="Arial"/>
                <w:sz w:val="21"/>
              </w:rPr>
            </w:pPr>
          </w:p>
        </w:tc>
        <w:tc>
          <w:tcPr>
            <w:tcW w:w="1472" w:type="dxa"/>
            <w:vAlign w:val="top"/>
          </w:tcPr>
          <w:p w14:paraId="3EB8ED61">
            <w:pPr>
              <w:rPr>
                <w:rFonts w:ascii="Arial"/>
                <w:sz w:val="21"/>
              </w:rPr>
            </w:pPr>
          </w:p>
        </w:tc>
        <w:tc>
          <w:tcPr>
            <w:tcW w:w="1484" w:type="dxa"/>
            <w:vAlign w:val="top"/>
          </w:tcPr>
          <w:p w14:paraId="7CF5739D">
            <w:pPr>
              <w:rPr>
                <w:rFonts w:ascii="Arial"/>
                <w:sz w:val="21"/>
              </w:rPr>
            </w:pPr>
          </w:p>
        </w:tc>
      </w:tr>
      <w:tr w14:paraId="329C95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EA742EF">
            <w:pPr>
              <w:spacing w:before="154" w:line="191" w:lineRule="auto"/>
              <w:ind w:left="343"/>
              <w:rPr>
                <w:rFonts w:ascii="宋体" w:hAnsi="宋体" w:eastAsia="宋体" w:cs="宋体"/>
                <w:sz w:val="19"/>
                <w:szCs w:val="19"/>
              </w:rPr>
            </w:pPr>
            <w:r>
              <w:rPr>
                <w:rFonts w:ascii="宋体" w:hAnsi="宋体" w:eastAsia="宋体" w:cs="宋体"/>
                <w:spacing w:val="-2"/>
                <w:sz w:val="19"/>
                <w:szCs w:val="19"/>
              </w:rPr>
              <w:t>31</w:t>
            </w:r>
          </w:p>
        </w:tc>
        <w:tc>
          <w:tcPr>
            <w:tcW w:w="3399" w:type="dxa"/>
            <w:gridSpan w:val="2"/>
            <w:vAlign w:val="top"/>
          </w:tcPr>
          <w:p w14:paraId="0574EE58">
            <w:pPr>
              <w:spacing w:before="93" w:line="257" w:lineRule="exact"/>
              <w:ind w:firstLine="1041"/>
              <w:textAlignment w:val="center"/>
            </w:pPr>
            <w:r>
              <w:drawing>
                <wp:inline distT="0" distB="0" distL="0" distR="0">
                  <wp:extent cx="825500" cy="162560"/>
                  <wp:effectExtent l="0" t="0" r="0" b="0"/>
                  <wp:docPr id="179" name="IM 179"/>
                  <wp:cNvGraphicFramePr/>
                  <a:graphic xmlns:a="http://schemas.openxmlformats.org/drawingml/2006/main">
                    <a:graphicData uri="http://schemas.openxmlformats.org/drawingml/2006/picture">
                      <pic:pic xmlns:pic="http://schemas.openxmlformats.org/drawingml/2006/picture">
                        <pic:nvPicPr>
                          <pic:cNvPr id="179" name="IM 179"/>
                          <pic:cNvPicPr/>
                        </pic:nvPicPr>
                        <pic:blipFill>
                          <a:blip r:embed="rId233"/>
                          <a:stretch>
                            <a:fillRect/>
                          </a:stretch>
                        </pic:blipFill>
                        <pic:spPr>
                          <a:xfrm>
                            <a:off x="0" y="0"/>
                            <a:ext cx="825830" cy="162953"/>
                          </a:xfrm>
                          <a:prstGeom prst="rect">
                            <a:avLst/>
                          </a:prstGeom>
                        </pic:spPr>
                      </pic:pic>
                    </a:graphicData>
                  </a:graphic>
                </wp:inline>
              </w:drawing>
            </w:r>
          </w:p>
        </w:tc>
        <w:tc>
          <w:tcPr>
            <w:tcW w:w="1473" w:type="dxa"/>
            <w:vAlign w:val="top"/>
          </w:tcPr>
          <w:p w14:paraId="4443D877">
            <w:pPr>
              <w:spacing w:before="119" w:line="213" w:lineRule="exact"/>
              <w:ind w:firstLine="811"/>
              <w:textAlignment w:val="center"/>
            </w:pPr>
            <w:r>
              <w:drawing>
                <wp:inline distT="0" distB="0" distL="0" distR="0">
                  <wp:extent cx="361950" cy="134620"/>
                  <wp:effectExtent l="0" t="0" r="0" b="0"/>
                  <wp:docPr id="180" name="IM 180"/>
                  <wp:cNvGraphicFramePr/>
                  <a:graphic xmlns:a="http://schemas.openxmlformats.org/drawingml/2006/main">
                    <a:graphicData uri="http://schemas.openxmlformats.org/drawingml/2006/picture">
                      <pic:pic xmlns:pic="http://schemas.openxmlformats.org/drawingml/2006/picture">
                        <pic:nvPicPr>
                          <pic:cNvPr id="180" name="IM 180"/>
                          <pic:cNvPicPr/>
                        </pic:nvPicPr>
                        <pic:blipFill>
                          <a:blip r:embed="rId234"/>
                          <a:stretch>
                            <a:fillRect/>
                          </a:stretch>
                        </pic:blipFill>
                        <pic:spPr>
                          <a:xfrm>
                            <a:off x="0" y="0"/>
                            <a:ext cx="362533" cy="135242"/>
                          </a:xfrm>
                          <a:prstGeom prst="rect">
                            <a:avLst/>
                          </a:prstGeom>
                        </pic:spPr>
                      </pic:pic>
                    </a:graphicData>
                  </a:graphic>
                </wp:inline>
              </w:drawing>
            </w:r>
          </w:p>
        </w:tc>
        <w:tc>
          <w:tcPr>
            <w:tcW w:w="3399" w:type="dxa"/>
            <w:gridSpan w:val="2"/>
            <w:vAlign w:val="top"/>
          </w:tcPr>
          <w:p w14:paraId="553FF2C5">
            <w:pPr>
              <w:spacing w:before="93" w:line="257" w:lineRule="exact"/>
              <w:ind w:firstLine="1046"/>
              <w:textAlignment w:val="center"/>
            </w:pPr>
            <w:r>
              <w:drawing>
                <wp:inline distT="0" distB="0" distL="0" distR="0">
                  <wp:extent cx="825500" cy="162560"/>
                  <wp:effectExtent l="0" t="0" r="0" b="0"/>
                  <wp:docPr id="181" name="IM 181"/>
                  <wp:cNvGraphicFramePr/>
                  <a:graphic xmlns:a="http://schemas.openxmlformats.org/drawingml/2006/main">
                    <a:graphicData uri="http://schemas.openxmlformats.org/drawingml/2006/picture">
                      <pic:pic xmlns:pic="http://schemas.openxmlformats.org/drawingml/2006/picture">
                        <pic:nvPicPr>
                          <pic:cNvPr id="181" name="IM 181"/>
                          <pic:cNvPicPr/>
                        </pic:nvPicPr>
                        <pic:blipFill>
                          <a:blip r:embed="rId235"/>
                          <a:stretch>
                            <a:fillRect/>
                          </a:stretch>
                        </pic:blipFill>
                        <pic:spPr>
                          <a:xfrm>
                            <a:off x="0" y="0"/>
                            <a:ext cx="825830" cy="162674"/>
                          </a:xfrm>
                          <a:prstGeom prst="rect">
                            <a:avLst/>
                          </a:prstGeom>
                        </pic:spPr>
                      </pic:pic>
                    </a:graphicData>
                  </a:graphic>
                </wp:inline>
              </w:drawing>
            </w:r>
          </w:p>
        </w:tc>
        <w:tc>
          <w:tcPr>
            <w:tcW w:w="1472" w:type="dxa"/>
            <w:vAlign w:val="top"/>
          </w:tcPr>
          <w:p w14:paraId="0F4CD7A9">
            <w:pPr>
              <w:spacing w:before="119" w:line="213" w:lineRule="exact"/>
              <w:ind w:firstLine="816"/>
              <w:textAlignment w:val="center"/>
            </w:pPr>
            <w:r>
              <w:drawing>
                <wp:inline distT="0" distB="0" distL="0" distR="0">
                  <wp:extent cx="361950" cy="134620"/>
                  <wp:effectExtent l="0" t="0" r="0" b="0"/>
                  <wp:docPr id="182" name="IM 182"/>
                  <wp:cNvGraphicFramePr/>
                  <a:graphic xmlns:a="http://schemas.openxmlformats.org/drawingml/2006/main">
                    <a:graphicData uri="http://schemas.openxmlformats.org/drawingml/2006/picture">
                      <pic:pic xmlns:pic="http://schemas.openxmlformats.org/drawingml/2006/picture">
                        <pic:nvPicPr>
                          <pic:cNvPr id="182" name="IM 182"/>
                          <pic:cNvPicPr/>
                        </pic:nvPicPr>
                        <pic:blipFill>
                          <a:blip r:embed="rId236"/>
                          <a:stretch>
                            <a:fillRect/>
                          </a:stretch>
                        </pic:blipFill>
                        <pic:spPr>
                          <a:xfrm>
                            <a:off x="0" y="0"/>
                            <a:ext cx="362533" cy="135242"/>
                          </a:xfrm>
                          <a:prstGeom prst="rect">
                            <a:avLst/>
                          </a:prstGeom>
                        </pic:spPr>
                      </pic:pic>
                    </a:graphicData>
                  </a:graphic>
                </wp:inline>
              </w:drawing>
            </w:r>
          </w:p>
        </w:tc>
        <w:tc>
          <w:tcPr>
            <w:tcW w:w="1472" w:type="dxa"/>
            <w:vAlign w:val="top"/>
          </w:tcPr>
          <w:p w14:paraId="0859199F">
            <w:pPr>
              <w:spacing w:before="119" w:line="213" w:lineRule="exact"/>
              <w:ind w:firstLine="817"/>
              <w:textAlignment w:val="center"/>
            </w:pPr>
            <w:r>
              <w:drawing>
                <wp:inline distT="0" distB="0" distL="0" distR="0">
                  <wp:extent cx="361950" cy="134620"/>
                  <wp:effectExtent l="0" t="0" r="0" b="0"/>
                  <wp:docPr id="183" name="IM 183"/>
                  <wp:cNvGraphicFramePr/>
                  <a:graphic xmlns:a="http://schemas.openxmlformats.org/drawingml/2006/main">
                    <a:graphicData uri="http://schemas.openxmlformats.org/drawingml/2006/picture">
                      <pic:pic xmlns:pic="http://schemas.openxmlformats.org/drawingml/2006/picture">
                        <pic:nvPicPr>
                          <pic:cNvPr id="183" name="IM 183"/>
                          <pic:cNvPicPr/>
                        </pic:nvPicPr>
                        <pic:blipFill>
                          <a:blip r:embed="rId237"/>
                          <a:stretch>
                            <a:fillRect/>
                          </a:stretch>
                        </pic:blipFill>
                        <pic:spPr>
                          <a:xfrm>
                            <a:off x="0" y="0"/>
                            <a:ext cx="362533" cy="135242"/>
                          </a:xfrm>
                          <a:prstGeom prst="rect">
                            <a:avLst/>
                          </a:prstGeom>
                        </pic:spPr>
                      </pic:pic>
                    </a:graphicData>
                  </a:graphic>
                </wp:inline>
              </w:drawing>
            </w:r>
          </w:p>
        </w:tc>
        <w:tc>
          <w:tcPr>
            <w:tcW w:w="1472" w:type="dxa"/>
            <w:vAlign w:val="top"/>
          </w:tcPr>
          <w:p w14:paraId="6F712F5B">
            <w:pPr>
              <w:rPr>
                <w:rFonts w:ascii="Arial"/>
                <w:sz w:val="21"/>
              </w:rPr>
            </w:pPr>
          </w:p>
        </w:tc>
        <w:tc>
          <w:tcPr>
            <w:tcW w:w="1484" w:type="dxa"/>
            <w:vAlign w:val="top"/>
          </w:tcPr>
          <w:p w14:paraId="52C0BCF1">
            <w:pPr>
              <w:rPr>
                <w:rFonts w:ascii="Arial"/>
                <w:sz w:val="21"/>
              </w:rPr>
            </w:pPr>
          </w:p>
        </w:tc>
      </w:tr>
      <w:tr w14:paraId="23A11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37A0FE1">
            <w:pPr>
              <w:spacing w:before="157" w:line="191" w:lineRule="auto"/>
              <w:ind w:left="343"/>
              <w:rPr>
                <w:rFonts w:ascii="宋体" w:hAnsi="宋体" w:eastAsia="宋体" w:cs="宋体"/>
                <w:sz w:val="19"/>
                <w:szCs w:val="19"/>
              </w:rPr>
            </w:pPr>
            <w:r>
              <w:rPr>
                <w:rFonts w:ascii="宋体" w:hAnsi="宋体" w:eastAsia="宋体" w:cs="宋体"/>
                <w:spacing w:val="-2"/>
                <w:sz w:val="19"/>
                <w:szCs w:val="19"/>
              </w:rPr>
              <w:t>32</w:t>
            </w:r>
          </w:p>
        </w:tc>
        <w:tc>
          <w:tcPr>
            <w:tcW w:w="3399" w:type="dxa"/>
            <w:gridSpan w:val="2"/>
            <w:vAlign w:val="top"/>
          </w:tcPr>
          <w:p w14:paraId="522E011A">
            <w:pPr>
              <w:spacing w:before="124" w:line="227" w:lineRule="auto"/>
              <w:ind w:left="115"/>
              <w:rPr>
                <w:rFonts w:ascii="宋体" w:hAnsi="宋体" w:eastAsia="宋体" w:cs="宋体"/>
                <w:sz w:val="19"/>
                <w:szCs w:val="19"/>
              </w:rPr>
            </w:pPr>
            <w:r>
              <w:rPr>
                <w:rFonts w:ascii="宋体" w:hAnsi="宋体" w:eastAsia="宋体" w:cs="宋体"/>
                <w:spacing w:val="20"/>
                <w:sz w:val="19"/>
                <w:szCs w:val="19"/>
              </w:rPr>
              <w:t>年</w:t>
            </w:r>
            <w:r>
              <w:rPr>
                <w:rFonts w:ascii="宋体" w:hAnsi="宋体" w:eastAsia="宋体" w:cs="宋体"/>
                <w:spacing w:val="17"/>
                <w:sz w:val="19"/>
                <w:szCs w:val="19"/>
              </w:rPr>
              <w:t>初财政拨款结转和结余</w:t>
            </w:r>
          </w:p>
        </w:tc>
        <w:tc>
          <w:tcPr>
            <w:tcW w:w="1473" w:type="dxa"/>
            <w:vAlign w:val="top"/>
          </w:tcPr>
          <w:p w14:paraId="57BD1739">
            <w:pPr>
              <w:rPr>
                <w:rFonts w:ascii="Arial"/>
                <w:sz w:val="21"/>
              </w:rPr>
            </w:pPr>
          </w:p>
        </w:tc>
        <w:tc>
          <w:tcPr>
            <w:tcW w:w="3399" w:type="dxa"/>
            <w:gridSpan w:val="2"/>
            <w:vAlign w:val="top"/>
          </w:tcPr>
          <w:p w14:paraId="4E9E3E7D">
            <w:pPr>
              <w:spacing w:before="124" w:line="227" w:lineRule="auto"/>
              <w:ind w:left="120"/>
              <w:rPr>
                <w:rFonts w:ascii="宋体" w:hAnsi="宋体" w:eastAsia="宋体" w:cs="宋体"/>
                <w:sz w:val="19"/>
                <w:szCs w:val="19"/>
              </w:rPr>
            </w:pPr>
            <w:r>
              <w:rPr>
                <w:rFonts w:ascii="宋体" w:hAnsi="宋体" w:eastAsia="宋体" w:cs="宋体"/>
                <w:spacing w:val="20"/>
                <w:sz w:val="19"/>
                <w:szCs w:val="19"/>
              </w:rPr>
              <w:t>年</w:t>
            </w:r>
            <w:r>
              <w:rPr>
                <w:rFonts w:ascii="宋体" w:hAnsi="宋体" w:eastAsia="宋体" w:cs="宋体"/>
                <w:spacing w:val="17"/>
                <w:sz w:val="19"/>
                <w:szCs w:val="19"/>
              </w:rPr>
              <w:t>末财政拨款结转和结余</w:t>
            </w:r>
          </w:p>
        </w:tc>
        <w:tc>
          <w:tcPr>
            <w:tcW w:w="1472" w:type="dxa"/>
            <w:vAlign w:val="top"/>
          </w:tcPr>
          <w:p w14:paraId="40256AEA">
            <w:pPr>
              <w:rPr>
                <w:rFonts w:ascii="Arial"/>
                <w:sz w:val="21"/>
              </w:rPr>
            </w:pPr>
          </w:p>
        </w:tc>
        <w:tc>
          <w:tcPr>
            <w:tcW w:w="1472" w:type="dxa"/>
            <w:vAlign w:val="top"/>
          </w:tcPr>
          <w:p w14:paraId="395D5FE1">
            <w:pPr>
              <w:rPr>
                <w:rFonts w:ascii="Arial"/>
                <w:sz w:val="21"/>
              </w:rPr>
            </w:pPr>
          </w:p>
        </w:tc>
        <w:tc>
          <w:tcPr>
            <w:tcW w:w="1472" w:type="dxa"/>
            <w:vAlign w:val="top"/>
          </w:tcPr>
          <w:p w14:paraId="140D3BDA">
            <w:pPr>
              <w:rPr>
                <w:rFonts w:ascii="Arial"/>
                <w:sz w:val="21"/>
              </w:rPr>
            </w:pPr>
          </w:p>
        </w:tc>
        <w:tc>
          <w:tcPr>
            <w:tcW w:w="1484" w:type="dxa"/>
            <w:vAlign w:val="top"/>
          </w:tcPr>
          <w:p w14:paraId="6CEA807D">
            <w:pPr>
              <w:rPr>
                <w:rFonts w:ascii="Arial"/>
                <w:sz w:val="21"/>
              </w:rPr>
            </w:pPr>
          </w:p>
        </w:tc>
      </w:tr>
      <w:tr w14:paraId="6038C8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3474560">
            <w:pPr>
              <w:spacing w:before="157" w:line="191" w:lineRule="auto"/>
              <w:ind w:left="343"/>
              <w:rPr>
                <w:rFonts w:ascii="宋体" w:hAnsi="宋体" w:eastAsia="宋体" w:cs="宋体"/>
                <w:sz w:val="19"/>
                <w:szCs w:val="19"/>
              </w:rPr>
            </w:pPr>
            <w:r>
              <w:rPr>
                <w:rFonts w:ascii="宋体" w:hAnsi="宋体" w:eastAsia="宋体" w:cs="宋体"/>
                <w:spacing w:val="-2"/>
                <w:sz w:val="19"/>
                <w:szCs w:val="19"/>
              </w:rPr>
              <w:t>33</w:t>
            </w:r>
          </w:p>
        </w:tc>
        <w:tc>
          <w:tcPr>
            <w:tcW w:w="3399" w:type="dxa"/>
            <w:gridSpan w:val="2"/>
            <w:vAlign w:val="top"/>
          </w:tcPr>
          <w:p w14:paraId="35A23EF5">
            <w:pPr>
              <w:spacing w:before="154" w:line="218" w:lineRule="auto"/>
              <w:ind w:left="120"/>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、一般公共预算拨款</w:t>
            </w:r>
          </w:p>
        </w:tc>
        <w:tc>
          <w:tcPr>
            <w:tcW w:w="1473" w:type="dxa"/>
            <w:vAlign w:val="top"/>
          </w:tcPr>
          <w:p w14:paraId="5EC4CD3A">
            <w:pPr>
              <w:rPr>
                <w:rFonts w:ascii="Arial"/>
                <w:sz w:val="21"/>
              </w:rPr>
            </w:pPr>
          </w:p>
        </w:tc>
        <w:tc>
          <w:tcPr>
            <w:tcW w:w="3399" w:type="dxa"/>
            <w:gridSpan w:val="2"/>
            <w:vAlign w:val="top"/>
          </w:tcPr>
          <w:p w14:paraId="7DF0D682">
            <w:pPr>
              <w:rPr>
                <w:rFonts w:ascii="Arial"/>
                <w:sz w:val="21"/>
              </w:rPr>
            </w:pPr>
          </w:p>
        </w:tc>
        <w:tc>
          <w:tcPr>
            <w:tcW w:w="1472" w:type="dxa"/>
            <w:vAlign w:val="top"/>
          </w:tcPr>
          <w:p w14:paraId="47DD7C31">
            <w:pPr>
              <w:rPr>
                <w:rFonts w:ascii="Arial"/>
                <w:sz w:val="21"/>
              </w:rPr>
            </w:pPr>
          </w:p>
        </w:tc>
        <w:tc>
          <w:tcPr>
            <w:tcW w:w="1472" w:type="dxa"/>
            <w:vAlign w:val="top"/>
          </w:tcPr>
          <w:p w14:paraId="665D6013">
            <w:pPr>
              <w:rPr>
                <w:rFonts w:ascii="Arial"/>
                <w:sz w:val="21"/>
              </w:rPr>
            </w:pPr>
          </w:p>
        </w:tc>
        <w:tc>
          <w:tcPr>
            <w:tcW w:w="1472" w:type="dxa"/>
            <w:vAlign w:val="top"/>
          </w:tcPr>
          <w:p w14:paraId="0076B829">
            <w:pPr>
              <w:rPr>
                <w:rFonts w:ascii="Arial"/>
                <w:sz w:val="21"/>
              </w:rPr>
            </w:pPr>
          </w:p>
        </w:tc>
        <w:tc>
          <w:tcPr>
            <w:tcW w:w="1484" w:type="dxa"/>
            <w:vAlign w:val="top"/>
          </w:tcPr>
          <w:p w14:paraId="2A3630CA">
            <w:pPr>
              <w:rPr>
                <w:rFonts w:ascii="Arial"/>
                <w:sz w:val="21"/>
              </w:rPr>
            </w:pPr>
          </w:p>
        </w:tc>
      </w:tr>
      <w:tr w14:paraId="4E3D3D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8D08BA2">
            <w:pPr>
              <w:spacing w:before="157" w:line="191" w:lineRule="auto"/>
              <w:ind w:left="343"/>
              <w:rPr>
                <w:rFonts w:ascii="宋体" w:hAnsi="宋体" w:eastAsia="宋体" w:cs="宋体"/>
                <w:sz w:val="19"/>
                <w:szCs w:val="19"/>
              </w:rPr>
            </w:pPr>
            <w:r>
              <w:rPr>
                <w:rFonts w:ascii="宋体" w:hAnsi="宋体" w:eastAsia="宋体" w:cs="宋体"/>
                <w:spacing w:val="-2"/>
                <w:sz w:val="19"/>
                <w:szCs w:val="19"/>
              </w:rPr>
              <w:t>34</w:t>
            </w:r>
          </w:p>
        </w:tc>
        <w:tc>
          <w:tcPr>
            <w:tcW w:w="3399" w:type="dxa"/>
            <w:gridSpan w:val="2"/>
            <w:vAlign w:val="top"/>
          </w:tcPr>
          <w:p w14:paraId="580DF33E">
            <w:pPr>
              <w:spacing w:before="143" w:line="229" w:lineRule="auto"/>
              <w:ind w:left="120"/>
              <w:rPr>
                <w:rFonts w:ascii="宋体" w:hAnsi="宋体" w:eastAsia="宋体" w:cs="宋体"/>
                <w:sz w:val="19"/>
                <w:szCs w:val="19"/>
              </w:rPr>
            </w:pPr>
            <w:r>
              <w:rPr>
                <w:rFonts w:ascii="宋体" w:hAnsi="宋体" w:eastAsia="宋体" w:cs="宋体"/>
                <w:spacing w:val="18"/>
                <w:sz w:val="19"/>
                <w:szCs w:val="19"/>
              </w:rPr>
              <w:t>二</w:t>
            </w:r>
            <w:r>
              <w:rPr>
                <w:rFonts w:ascii="宋体" w:hAnsi="宋体" w:eastAsia="宋体" w:cs="宋体"/>
                <w:spacing w:val="17"/>
                <w:sz w:val="19"/>
                <w:szCs w:val="19"/>
              </w:rPr>
              <w:t>、政府性基金预算拨款</w:t>
            </w:r>
          </w:p>
        </w:tc>
        <w:tc>
          <w:tcPr>
            <w:tcW w:w="1473" w:type="dxa"/>
            <w:vAlign w:val="top"/>
          </w:tcPr>
          <w:p w14:paraId="190C191E">
            <w:pPr>
              <w:rPr>
                <w:rFonts w:ascii="Arial"/>
                <w:sz w:val="21"/>
              </w:rPr>
            </w:pPr>
          </w:p>
        </w:tc>
        <w:tc>
          <w:tcPr>
            <w:tcW w:w="3399" w:type="dxa"/>
            <w:gridSpan w:val="2"/>
            <w:vAlign w:val="top"/>
          </w:tcPr>
          <w:p w14:paraId="17F6ED0D">
            <w:pPr>
              <w:rPr>
                <w:rFonts w:ascii="Arial"/>
                <w:sz w:val="21"/>
              </w:rPr>
            </w:pPr>
          </w:p>
        </w:tc>
        <w:tc>
          <w:tcPr>
            <w:tcW w:w="1472" w:type="dxa"/>
            <w:vAlign w:val="top"/>
          </w:tcPr>
          <w:p w14:paraId="0FDB5A08">
            <w:pPr>
              <w:rPr>
                <w:rFonts w:ascii="Arial"/>
                <w:sz w:val="21"/>
              </w:rPr>
            </w:pPr>
          </w:p>
        </w:tc>
        <w:tc>
          <w:tcPr>
            <w:tcW w:w="1472" w:type="dxa"/>
            <w:vAlign w:val="top"/>
          </w:tcPr>
          <w:p w14:paraId="7DF49CF7">
            <w:pPr>
              <w:rPr>
                <w:rFonts w:ascii="Arial"/>
                <w:sz w:val="21"/>
              </w:rPr>
            </w:pPr>
          </w:p>
        </w:tc>
        <w:tc>
          <w:tcPr>
            <w:tcW w:w="1472" w:type="dxa"/>
            <w:vAlign w:val="top"/>
          </w:tcPr>
          <w:p w14:paraId="1D426B7C">
            <w:pPr>
              <w:rPr>
                <w:rFonts w:ascii="Arial"/>
                <w:sz w:val="21"/>
              </w:rPr>
            </w:pPr>
          </w:p>
        </w:tc>
        <w:tc>
          <w:tcPr>
            <w:tcW w:w="1484" w:type="dxa"/>
            <w:vAlign w:val="top"/>
          </w:tcPr>
          <w:p w14:paraId="79E5B4C1">
            <w:pPr>
              <w:rPr>
                <w:rFonts w:ascii="Arial"/>
                <w:sz w:val="21"/>
              </w:rPr>
            </w:pPr>
          </w:p>
        </w:tc>
      </w:tr>
      <w:tr w14:paraId="2F443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041A5E3F">
            <w:pPr>
              <w:spacing w:before="157" w:line="191" w:lineRule="auto"/>
              <w:ind w:left="343"/>
              <w:rPr>
                <w:rFonts w:ascii="宋体" w:hAnsi="宋体" w:eastAsia="宋体" w:cs="宋体"/>
                <w:sz w:val="19"/>
                <w:szCs w:val="19"/>
              </w:rPr>
            </w:pPr>
            <w:r>
              <w:rPr>
                <w:rFonts w:ascii="宋体" w:hAnsi="宋体" w:eastAsia="宋体" w:cs="宋体"/>
                <w:spacing w:val="-2"/>
                <w:sz w:val="19"/>
                <w:szCs w:val="19"/>
              </w:rPr>
              <w:t>35</w:t>
            </w:r>
          </w:p>
        </w:tc>
        <w:tc>
          <w:tcPr>
            <w:tcW w:w="3399" w:type="dxa"/>
            <w:gridSpan w:val="2"/>
            <w:vAlign w:val="top"/>
          </w:tcPr>
          <w:p w14:paraId="20C61F2E">
            <w:pPr>
              <w:spacing w:before="136" w:line="227" w:lineRule="auto"/>
              <w:ind w:left="114"/>
              <w:rPr>
                <w:rFonts w:ascii="宋体" w:hAnsi="宋体" w:eastAsia="宋体" w:cs="宋体"/>
                <w:sz w:val="19"/>
                <w:szCs w:val="19"/>
              </w:rPr>
            </w:pPr>
            <w:r>
              <w:rPr>
                <w:rFonts w:ascii="宋体" w:hAnsi="宋体" w:eastAsia="宋体" w:cs="宋体"/>
                <w:spacing w:val="9"/>
                <w:sz w:val="19"/>
                <w:szCs w:val="19"/>
              </w:rPr>
              <w:t>三、 国有资本经营预算拨</w:t>
            </w:r>
            <w:r>
              <w:rPr>
                <w:rFonts w:ascii="宋体" w:hAnsi="宋体" w:eastAsia="宋体" w:cs="宋体"/>
                <w:spacing w:val="7"/>
                <w:sz w:val="19"/>
                <w:szCs w:val="19"/>
              </w:rPr>
              <w:t>款</w:t>
            </w:r>
          </w:p>
        </w:tc>
        <w:tc>
          <w:tcPr>
            <w:tcW w:w="1473" w:type="dxa"/>
            <w:vAlign w:val="top"/>
          </w:tcPr>
          <w:p w14:paraId="5043FF4A">
            <w:pPr>
              <w:rPr>
                <w:rFonts w:ascii="Arial"/>
                <w:sz w:val="21"/>
              </w:rPr>
            </w:pPr>
          </w:p>
        </w:tc>
        <w:tc>
          <w:tcPr>
            <w:tcW w:w="3399" w:type="dxa"/>
            <w:gridSpan w:val="2"/>
            <w:vAlign w:val="top"/>
          </w:tcPr>
          <w:p w14:paraId="2E5D9C52">
            <w:pPr>
              <w:rPr>
                <w:rFonts w:ascii="Arial"/>
                <w:sz w:val="21"/>
              </w:rPr>
            </w:pPr>
          </w:p>
        </w:tc>
        <w:tc>
          <w:tcPr>
            <w:tcW w:w="1472" w:type="dxa"/>
            <w:vAlign w:val="top"/>
          </w:tcPr>
          <w:p w14:paraId="20BE6CE3">
            <w:pPr>
              <w:rPr>
                <w:rFonts w:ascii="Arial"/>
                <w:sz w:val="21"/>
              </w:rPr>
            </w:pPr>
          </w:p>
        </w:tc>
        <w:tc>
          <w:tcPr>
            <w:tcW w:w="1472" w:type="dxa"/>
            <w:vAlign w:val="top"/>
          </w:tcPr>
          <w:p w14:paraId="5AE089C7">
            <w:pPr>
              <w:rPr>
                <w:rFonts w:ascii="Arial"/>
                <w:sz w:val="21"/>
              </w:rPr>
            </w:pPr>
          </w:p>
        </w:tc>
        <w:tc>
          <w:tcPr>
            <w:tcW w:w="1472" w:type="dxa"/>
            <w:vAlign w:val="top"/>
          </w:tcPr>
          <w:p w14:paraId="17DEC311">
            <w:pPr>
              <w:rPr>
                <w:rFonts w:ascii="Arial"/>
                <w:sz w:val="21"/>
              </w:rPr>
            </w:pPr>
          </w:p>
        </w:tc>
        <w:tc>
          <w:tcPr>
            <w:tcW w:w="1484" w:type="dxa"/>
            <w:vAlign w:val="top"/>
          </w:tcPr>
          <w:p w14:paraId="120AF76B">
            <w:pPr>
              <w:rPr>
                <w:rFonts w:ascii="Arial"/>
                <w:sz w:val="21"/>
              </w:rPr>
            </w:pPr>
          </w:p>
        </w:tc>
      </w:tr>
    </w:tbl>
    <w:p w14:paraId="1F3B4F8C">
      <w:pPr>
        <w:rPr>
          <w:rFonts w:ascii="Arial"/>
          <w:sz w:val="21"/>
        </w:rPr>
      </w:pPr>
    </w:p>
    <w:p w14:paraId="46A6C5BF">
      <w:pPr>
        <w:sectPr>
          <w:footerReference r:id="rId15" w:type="default"/>
          <w:pgSz w:w="16840" w:h="11907"/>
          <w:pgMar w:top="1012" w:right="903" w:bottom="1136" w:left="899" w:header="0" w:footer="987" w:gutter="0"/>
          <w:cols w:space="720" w:num="1"/>
        </w:sectPr>
      </w:pPr>
    </w:p>
    <w:p w14:paraId="41DC6623"/>
    <w:p w14:paraId="36FA5A3F">
      <w:pPr>
        <w:spacing w:line="106"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2"/>
        <w:gridCol w:w="1733"/>
        <w:gridCol w:w="1666"/>
        <w:gridCol w:w="1472"/>
        <w:gridCol w:w="1472"/>
        <w:gridCol w:w="1473"/>
        <w:gridCol w:w="1484"/>
      </w:tblGrid>
      <w:tr w14:paraId="28FE81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7" w:hRule="atLeast"/>
        </w:trPr>
        <w:tc>
          <w:tcPr>
            <w:tcW w:w="5732" w:type="dxa"/>
            <w:gridSpan w:val="4"/>
            <w:tcBorders>
              <w:top w:val="single" w:color="FFFFFF" w:sz="2" w:space="0"/>
              <w:left w:val="single" w:color="FFFFFF" w:sz="2" w:space="0"/>
              <w:right w:val="single" w:color="FFFFFF" w:sz="2" w:space="0"/>
            </w:tcBorders>
            <w:vAlign w:val="top"/>
          </w:tcPr>
          <w:p w14:paraId="2AD525C2">
            <w:pPr>
              <w:spacing w:before="96"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3399" w:type="dxa"/>
            <w:gridSpan w:val="2"/>
            <w:tcBorders>
              <w:top w:val="single" w:color="FFFFFF" w:sz="2" w:space="0"/>
              <w:left w:val="single" w:color="FFFFFF" w:sz="2" w:space="0"/>
              <w:right w:val="single" w:color="FFFFFF" w:sz="2" w:space="0"/>
            </w:tcBorders>
            <w:vAlign w:val="top"/>
          </w:tcPr>
          <w:p w14:paraId="2541A454">
            <w:pPr>
              <w:spacing w:before="99" w:line="228" w:lineRule="auto"/>
              <w:ind w:left="877"/>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901" w:type="dxa"/>
            <w:gridSpan w:val="4"/>
            <w:tcBorders>
              <w:top w:val="single" w:color="FFFFFF" w:sz="2" w:space="0"/>
              <w:left w:val="single" w:color="FFFFFF" w:sz="2" w:space="0"/>
              <w:right w:val="single" w:color="FFFFFF" w:sz="2" w:space="0"/>
            </w:tcBorders>
            <w:vAlign w:val="top"/>
          </w:tcPr>
          <w:p w14:paraId="17A35E03">
            <w:pPr>
              <w:spacing w:before="99"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426684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72707DD7">
            <w:pPr>
              <w:spacing w:line="271" w:lineRule="auto"/>
              <w:rPr>
                <w:rFonts w:ascii="Arial"/>
                <w:sz w:val="21"/>
              </w:rPr>
            </w:pPr>
          </w:p>
          <w:p w14:paraId="6B870CD0">
            <w:pPr>
              <w:spacing w:line="271" w:lineRule="auto"/>
              <w:rPr>
                <w:rFonts w:ascii="Arial"/>
                <w:sz w:val="21"/>
              </w:rPr>
            </w:pPr>
          </w:p>
          <w:p w14:paraId="07D55F7B">
            <w:pPr>
              <w:spacing w:line="256" w:lineRule="exact"/>
              <w:ind w:firstLine="193"/>
              <w:textAlignment w:val="center"/>
            </w:pPr>
            <w:r>
              <w:drawing>
                <wp:inline distT="0" distB="0" distL="0" distR="0">
                  <wp:extent cx="290830" cy="162560"/>
                  <wp:effectExtent l="0" t="0" r="0" b="0"/>
                  <wp:docPr id="184" name="IM 184"/>
                  <wp:cNvGraphicFramePr/>
                  <a:graphic xmlns:a="http://schemas.openxmlformats.org/drawingml/2006/main">
                    <a:graphicData uri="http://schemas.openxmlformats.org/drawingml/2006/picture">
                      <pic:pic xmlns:pic="http://schemas.openxmlformats.org/drawingml/2006/picture">
                        <pic:nvPicPr>
                          <pic:cNvPr id="184" name="IM 184"/>
                          <pic:cNvPicPr/>
                        </pic:nvPicPr>
                        <pic:blipFill>
                          <a:blip r:embed="rId211"/>
                          <a:stretch>
                            <a:fillRect/>
                          </a:stretch>
                        </pic:blipFill>
                        <pic:spPr>
                          <a:xfrm>
                            <a:off x="0" y="0"/>
                            <a:ext cx="291172" cy="162712"/>
                          </a:xfrm>
                          <a:prstGeom prst="rect">
                            <a:avLst/>
                          </a:prstGeom>
                        </pic:spPr>
                      </pic:pic>
                    </a:graphicData>
                  </a:graphic>
                </wp:inline>
              </w:drawing>
            </w:r>
          </w:p>
        </w:tc>
        <w:tc>
          <w:tcPr>
            <w:tcW w:w="4871" w:type="dxa"/>
            <w:gridSpan w:val="3"/>
            <w:vAlign w:val="top"/>
          </w:tcPr>
          <w:p w14:paraId="1DFA2784">
            <w:pPr>
              <w:spacing w:before="85" w:line="257" w:lineRule="exact"/>
              <w:ind w:firstLine="2211"/>
              <w:textAlignment w:val="center"/>
            </w:pPr>
            <w:r>
              <w:drawing>
                <wp:inline distT="0" distB="0" distL="0" distR="0">
                  <wp:extent cx="286385" cy="162560"/>
                  <wp:effectExtent l="0" t="0" r="0" b="0"/>
                  <wp:docPr id="185" name="IM 185"/>
                  <wp:cNvGraphicFramePr/>
                  <a:graphic xmlns:a="http://schemas.openxmlformats.org/drawingml/2006/main">
                    <a:graphicData uri="http://schemas.openxmlformats.org/drawingml/2006/picture">
                      <pic:pic xmlns:pic="http://schemas.openxmlformats.org/drawingml/2006/picture">
                        <pic:nvPicPr>
                          <pic:cNvPr id="185" name="IM 185"/>
                          <pic:cNvPicPr/>
                        </pic:nvPicPr>
                        <pic:blipFill>
                          <a:blip r:embed="rId80"/>
                          <a:stretch>
                            <a:fillRect/>
                          </a:stretch>
                        </pic:blipFill>
                        <pic:spPr>
                          <a:xfrm>
                            <a:off x="0" y="0"/>
                            <a:ext cx="286461" cy="162940"/>
                          </a:xfrm>
                          <a:prstGeom prst="rect">
                            <a:avLst/>
                          </a:prstGeom>
                        </pic:spPr>
                      </pic:pic>
                    </a:graphicData>
                  </a:graphic>
                </wp:inline>
              </w:drawing>
            </w:r>
          </w:p>
        </w:tc>
        <w:tc>
          <w:tcPr>
            <w:tcW w:w="9300" w:type="dxa"/>
            <w:gridSpan w:val="6"/>
            <w:vAlign w:val="top"/>
          </w:tcPr>
          <w:p w14:paraId="0C49A072">
            <w:pPr>
              <w:spacing w:before="87" w:line="255" w:lineRule="exact"/>
              <w:ind w:firstLine="4414"/>
              <w:textAlignment w:val="center"/>
            </w:pPr>
            <w:r>
              <w:drawing>
                <wp:inline distT="0" distB="0" distL="0" distR="0">
                  <wp:extent cx="281940" cy="161925"/>
                  <wp:effectExtent l="0" t="0" r="0" b="0"/>
                  <wp:docPr id="186" name="IM 186"/>
                  <wp:cNvGraphicFramePr/>
                  <a:graphic xmlns:a="http://schemas.openxmlformats.org/drawingml/2006/main">
                    <a:graphicData uri="http://schemas.openxmlformats.org/drawingml/2006/picture">
                      <pic:pic xmlns:pic="http://schemas.openxmlformats.org/drawingml/2006/picture">
                        <pic:nvPicPr>
                          <pic:cNvPr id="186" name="IM 186"/>
                          <pic:cNvPicPr/>
                        </pic:nvPicPr>
                        <pic:blipFill>
                          <a:blip r:embed="rId212"/>
                          <a:stretch>
                            <a:fillRect/>
                          </a:stretch>
                        </pic:blipFill>
                        <pic:spPr>
                          <a:xfrm>
                            <a:off x="0" y="0"/>
                            <a:ext cx="282447" cy="162026"/>
                          </a:xfrm>
                          <a:prstGeom prst="rect">
                            <a:avLst/>
                          </a:prstGeom>
                        </pic:spPr>
                      </pic:pic>
                    </a:graphicData>
                  </a:graphic>
                </wp:inline>
              </w:drawing>
            </w:r>
          </w:p>
        </w:tc>
      </w:tr>
      <w:tr w14:paraId="3EB799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6" w:hRule="atLeast"/>
        </w:trPr>
        <w:tc>
          <w:tcPr>
            <w:tcW w:w="861" w:type="dxa"/>
            <w:vMerge w:val="continue"/>
            <w:tcBorders>
              <w:top w:val="nil"/>
            </w:tcBorders>
            <w:vAlign w:val="top"/>
          </w:tcPr>
          <w:p w14:paraId="0DCA3C39">
            <w:pPr>
              <w:rPr>
                <w:rFonts w:ascii="Arial"/>
                <w:sz w:val="21"/>
              </w:rPr>
            </w:pPr>
          </w:p>
        </w:tc>
        <w:tc>
          <w:tcPr>
            <w:tcW w:w="1730" w:type="dxa"/>
            <w:tcBorders>
              <w:right w:val="nil"/>
            </w:tcBorders>
            <w:vAlign w:val="top"/>
          </w:tcPr>
          <w:p w14:paraId="1707BA16">
            <w:pPr>
              <w:spacing w:line="354" w:lineRule="auto"/>
              <w:rPr>
                <w:rFonts w:ascii="Arial"/>
                <w:sz w:val="21"/>
              </w:rPr>
            </w:pPr>
          </w:p>
          <w:p w14:paraId="1189A1CD">
            <w:pPr>
              <w:spacing w:line="253" w:lineRule="exact"/>
              <w:ind w:firstLine="1363"/>
              <w:textAlignment w:val="center"/>
            </w:pPr>
            <w:r>
              <w:drawing>
                <wp:inline distT="0" distB="0" distL="0" distR="0">
                  <wp:extent cx="157480" cy="160020"/>
                  <wp:effectExtent l="0" t="0" r="0" b="0"/>
                  <wp:docPr id="187" name="IM 187"/>
                  <wp:cNvGraphicFramePr/>
                  <a:graphic xmlns:a="http://schemas.openxmlformats.org/drawingml/2006/main">
                    <a:graphicData uri="http://schemas.openxmlformats.org/drawingml/2006/picture">
                      <pic:pic xmlns:pic="http://schemas.openxmlformats.org/drawingml/2006/picture">
                        <pic:nvPicPr>
                          <pic:cNvPr id="187" name="IM 187"/>
                          <pic:cNvPicPr/>
                        </pic:nvPicPr>
                        <pic:blipFill>
                          <a:blip r:embed="rId213"/>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2BB38E08">
            <w:pPr>
              <w:spacing w:line="361" w:lineRule="auto"/>
              <w:rPr>
                <w:rFonts w:ascii="Arial"/>
                <w:sz w:val="21"/>
              </w:rPr>
            </w:pPr>
          </w:p>
          <w:p w14:paraId="3AD31285">
            <w:pPr>
              <w:spacing w:line="245" w:lineRule="exact"/>
              <w:ind w:firstLine="111"/>
              <w:textAlignment w:val="center"/>
            </w:pPr>
            <w:r>
              <w:drawing>
                <wp:inline distT="0" distB="0" distL="0" distR="0">
                  <wp:extent cx="118745" cy="154940"/>
                  <wp:effectExtent l="0" t="0" r="0" b="0"/>
                  <wp:docPr id="188" name="IM 188"/>
                  <wp:cNvGraphicFramePr/>
                  <a:graphic xmlns:a="http://schemas.openxmlformats.org/drawingml/2006/main">
                    <a:graphicData uri="http://schemas.openxmlformats.org/drawingml/2006/picture">
                      <pic:pic xmlns:pic="http://schemas.openxmlformats.org/drawingml/2006/picture">
                        <pic:nvPicPr>
                          <pic:cNvPr id="188" name="IM 188"/>
                          <pic:cNvPicPr/>
                        </pic:nvPicPr>
                        <pic:blipFill>
                          <a:blip r:embed="rId214"/>
                          <a:stretch>
                            <a:fillRect/>
                          </a:stretch>
                        </pic:blipFill>
                        <pic:spPr>
                          <a:xfrm>
                            <a:off x="0" y="0"/>
                            <a:ext cx="119113" cy="155321"/>
                          </a:xfrm>
                          <a:prstGeom prst="rect">
                            <a:avLst/>
                          </a:prstGeom>
                        </pic:spPr>
                      </pic:pic>
                    </a:graphicData>
                  </a:graphic>
                </wp:inline>
              </w:drawing>
            </w:r>
          </w:p>
        </w:tc>
        <w:tc>
          <w:tcPr>
            <w:tcW w:w="1472" w:type="dxa"/>
            <w:vAlign w:val="top"/>
          </w:tcPr>
          <w:p w14:paraId="072FD2AA">
            <w:pPr>
              <w:spacing w:line="350" w:lineRule="auto"/>
              <w:rPr>
                <w:rFonts w:ascii="Arial"/>
                <w:sz w:val="21"/>
              </w:rPr>
            </w:pPr>
          </w:p>
          <w:p w14:paraId="6B13F094">
            <w:pPr>
              <w:spacing w:line="255" w:lineRule="exact"/>
              <w:ind w:firstLine="501"/>
              <w:textAlignment w:val="center"/>
            </w:pPr>
            <w:r>
              <w:drawing>
                <wp:inline distT="0" distB="0" distL="0" distR="0">
                  <wp:extent cx="292735" cy="161925"/>
                  <wp:effectExtent l="0" t="0" r="0" b="0"/>
                  <wp:docPr id="189" name="IM 189"/>
                  <wp:cNvGraphicFramePr/>
                  <a:graphic xmlns:a="http://schemas.openxmlformats.org/drawingml/2006/main">
                    <a:graphicData uri="http://schemas.openxmlformats.org/drawingml/2006/picture">
                      <pic:pic xmlns:pic="http://schemas.openxmlformats.org/drawingml/2006/picture">
                        <pic:nvPicPr>
                          <pic:cNvPr id="189" name="IM 189"/>
                          <pic:cNvPicPr/>
                        </pic:nvPicPr>
                        <pic:blipFill>
                          <a:blip r:embed="rId215"/>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2F91C628">
            <w:pPr>
              <w:spacing w:line="354" w:lineRule="auto"/>
              <w:rPr>
                <w:rFonts w:ascii="Arial"/>
                <w:sz w:val="21"/>
              </w:rPr>
            </w:pPr>
          </w:p>
          <w:p w14:paraId="6729EF41">
            <w:pPr>
              <w:spacing w:line="253" w:lineRule="exact"/>
              <w:ind w:firstLine="1367"/>
              <w:textAlignment w:val="center"/>
            </w:pPr>
            <w:r>
              <w:drawing>
                <wp:inline distT="0" distB="0" distL="0" distR="0">
                  <wp:extent cx="157480" cy="160020"/>
                  <wp:effectExtent l="0" t="0" r="0" b="0"/>
                  <wp:docPr id="190" name="IM 190"/>
                  <wp:cNvGraphicFramePr/>
                  <a:graphic xmlns:a="http://schemas.openxmlformats.org/drawingml/2006/main">
                    <a:graphicData uri="http://schemas.openxmlformats.org/drawingml/2006/picture">
                      <pic:pic xmlns:pic="http://schemas.openxmlformats.org/drawingml/2006/picture">
                        <pic:nvPicPr>
                          <pic:cNvPr id="190" name="IM 190"/>
                          <pic:cNvPicPr/>
                        </pic:nvPicPr>
                        <pic:blipFill>
                          <a:blip r:embed="rId216"/>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38B69534">
            <w:pPr>
              <w:spacing w:line="361" w:lineRule="auto"/>
              <w:rPr>
                <w:rFonts w:ascii="Arial"/>
                <w:sz w:val="21"/>
              </w:rPr>
            </w:pPr>
          </w:p>
          <w:p w14:paraId="4AFEFB3E">
            <w:pPr>
              <w:spacing w:line="245" w:lineRule="exact"/>
              <w:ind w:firstLine="114"/>
              <w:textAlignment w:val="center"/>
            </w:pPr>
            <w:r>
              <w:drawing>
                <wp:inline distT="0" distB="0" distL="0" distR="0">
                  <wp:extent cx="118745" cy="154940"/>
                  <wp:effectExtent l="0" t="0" r="0" b="0"/>
                  <wp:docPr id="191" name="IM 191"/>
                  <wp:cNvGraphicFramePr/>
                  <a:graphic xmlns:a="http://schemas.openxmlformats.org/drawingml/2006/main">
                    <a:graphicData uri="http://schemas.openxmlformats.org/drawingml/2006/picture">
                      <pic:pic xmlns:pic="http://schemas.openxmlformats.org/drawingml/2006/picture">
                        <pic:nvPicPr>
                          <pic:cNvPr id="191" name="IM 191"/>
                          <pic:cNvPicPr/>
                        </pic:nvPicPr>
                        <pic:blipFill>
                          <a:blip r:embed="rId217"/>
                          <a:stretch>
                            <a:fillRect/>
                          </a:stretch>
                        </pic:blipFill>
                        <pic:spPr>
                          <a:xfrm>
                            <a:off x="0" y="0"/>
                            <a:ext cx="119113" cy="155321"/>
                          </a:xfrm>
                          <a:prstGeom prst="rect">
                            <a:avLst/>
                          </a:prstGeom>
                        </pic:spPr>
                      </pic:pic>
                    </a:graphicData>
                  </a:graphic>
                </wp:inline>
              </w:drawing>
            </w:r>
          </w:p>
        </w:tc>
        <w:tc>
          <w:tcPr>
            <w:tcW w:w="1472" w:type="dxa"/>
            <w:vAlign w:val="top"/>
          </w:tcPr>
          <w:p w14:paraId="3D5ABAE9">
            <w:pPr>
              <w:spacing w:line="353" w:lineRule="auto"/>
              <w:rPr>
                <w:rFonts w:ascii="Arial"/>
                <w:sz w:val="21"/>
              </w:rPr>
            </w:pPr>
          </w:p>
          <w:p w14:paraId="04939ECF">
            <w:pPr>
              <w:spacing w:line="255" w:lineRule="exact"/>
              <w:ind w:firstLine="506"/>
              <w:textAlignment w:val="center"/>
            </w:pPr>
            <w:r>
              <w:drawing>
                <wp:inline distT="0" distB="0" distL="0" distR="0">
                  <wp:extent cx="292735" cy="161925"/>
                  <wp:effectExtent l="0" t="0" r="0" b="0"/>
                  <wp:docPr id="192" name="IM 192"/>
                  <wp:cNvGraphicFramePr/>
                  <a:graphic xmlns:a="http://schemas.openxmlformats.org/drawingml/2006/main">
                    <a:graphicData uri="http://schemas.openxmlformats.org/drawingml/2006/picture">
                      <pic:pic xmlns:pic="http://schemas.openxmlformats.org/drawingml/2006/picture">
                        <pic:nvPicPr>
                          <pic:cNvPr id="192" name="IM 192"/>
                          <pic:cNvPicPr/>
                        </pic:nvPicPr>
                        <pic:blipFill>
                          <a:blip r:embed="rId218"/>
                          <a:stretch>
                            <a:fillRect/>
                          </a:stretch>
                        </pic:blipFill>
                        <pic:spPr>
                          <a:xfrm>
                            <a:off x="0" y="0"/>
                            <a:ext cx="293065" cy="162064"/>
                          </a:xfrm>
                          <a:prstGeom prst="rect">
                            <a:avLst/>
                          </a:prstGeom>
                        </pic:spPr>
                      </pic:pic>
                    </a:graphicData>
                  </a:graphic>
                </wp:inline>
              </w:drawing>
            </w:r>
          </w:p>
        </w:tc>
        <w:tc>
          <w:tcPr>
            <w:tcW w:w="1472" w:type="dxa"/>
            <w:vAlign w:val="top"/>
          </w:tcPr>
          <w:p w14:paraId="06FE3176">
            <w:pPr>
              <w:spacing w:before="212" w:line="258" w:lineRule="exact"/>
              <w:ind w:firstLine="199"/>
              <w:textAlignment w:val="center"/>
            </w:pPr>
            <w:r>
              <w:drawing>
                <wp:inline distT="0" distB="0" distL="0" distR="0">
                  <wp:extent cx="687705" cy="163830"/>
                  <wp:effectExtent l="0" t="0" r="0" b="0"/>
                  <wp:docPr id="193" name="IM 193"/>
                  <wp:cNvGraphicFramePr/>
                  <a:graphic xmlns:a="http://schemas.openxmlformats.org/drawingml/2006/main">
                    <a:graphicData uri="http://schemas.openxmlformats.org/drawingml/2006/picture">
                      <pic:pic xmlns:pic="http://schemas.openxmlformats.org/drawingml/2006/picture">
                        <pic:nvPicPr>
                          <pic:cNvPr id="193" name="IM 193"/>
                          <pic:cNvPicPr/>
                        </pic:nvPicPr>
                        <pic:blipFill>
                          <a:blip r:embed="rId219"/>
                          <a:stretch>
                            <a:fillRect/>
                          </a:stretch>
                        </pic:blipFill>
                        <pic:spPr>
                          <a:xfrm>
                            <a:off x="0" y="0"/>
                            <a:ext cx="687844" cy="164084"/>
                          </a:xfrm>
                          <a:prstGeom prst="rect">
                            <a:avLst/>
                          </a:prstGeom>
                        </pic:spPr>
                      </pic:pic>
                    </a:graphicData>
                  </a:graphic>
                </wp:inline>
              </w:drawing>
            </w:r>
          </w:p>
          <w:p w14:paraId="28AA64B9">
            <w:pPr>
              <w:spacing w:before="55" w:line="258" w:lineRule="exact"/>
              <w:ind w:firstLine="196"/>
              <w:textAlignment w:val="center"/>
            </w:pPr>
            <w:r>
              <w:drawing>
                <wp:inline distT="0" distB="0" distL="0" distR="0">
                  <wp:extent cx="689610" cy="163830"/>
                  <wp:effectExtent l="0" t="0" r="0" b="0"/>
                  <wp:docPr id="194" name="IM 194"/>
                  <wp:cNvGraphicFramePr/>
                  <a:graphic xmlns:a="http://schemas.openxmlformats.org/drawingml/2006/main">
                    <a:graphicData uri="http://schemas.openxmlformats.org/drawingml/2006/picture">
                      <pic:pic xmlns:pic="http://schemas.openxmlformats.org/drawingml/2006/picture">
                        <pic:nvPicPr>
                          <pic:cNvPr id="194" name="IM 194"/>
                          <pic:cNvPicPr/>
                        </pic:nvPicPr>
                        <pic:blipFill>
                          <a:blip r:embed="rId220"/>
                          <a:stretch>
                            <a:fillRect/>
                          </a:stretch>
                        </pic:blipFill>
                        <pic:spPr>
                          <a:xfrm>
                            <a:off x="0" y="0"/>
                            <a:ext cx="690129" cy="164262"/>
                          </a:xfrm>
                          <a:prstGeom prst="rect">
                            <a:avLst/>
                          </a:prstGeom>
                        </pic:spPr>
                      </pic:pic>
                    </a:graphicData>
                  </a:graphic>
                </wp:inline>
              </w:drawing>
            </w:r>
          </w:p>
        </w:tc>
        <w:tc>
          <w:tcPr>
            <w:tcW w:w="1473" w:type="dxa"/>
            <w:vAlign w:val="top"/>
          </w:tcPr>
          <w:p w14:paraId="26B10510">
            <w:pPr>
              <w:spacing w:before="53" w:line="556" w:lineRule="exact"/>
              <w:ind w:firstLine="192"/>
              <w:textAlignment w:val="center"/>
            </w:pPr>
            <w:r>
              <w:drawing>
                <wp:inline distT="0" distB="0" distL="0" distR="0">
                  <wp:extent cx="694690" cy="352425"/>
                  <wp:effectExtent l="0" t="0" r="0" b="0"/>
                  <wp:docPr id="195" name="IM 195"/>
                  <wp:cNvGraphicFramePr/>
                  <a:graphic xmlns:a="http://schemas.openxmlformats.org/drawingml/2006/main">
                    <a:graphicData uri="http://schemas.openxmlformats.org/drawingml/2006/picture">
                      <pic:pic xmlns:pic="http://schemas.openxmlformats.org/drawingml/2006/picture">
                        <pic:nvPicPr>
                          <pic:cNvPr id="195" name="IM 195"/>
                          <pic:cNvPicPr/>
                        </pic:nvPicPr>
                        <pic:blipFill>
                          <a:blip r:embed="rId221"/>
                          <a:stretch>
                            <a:fillRect/>
                          </a:stretch>
                        </pic:blipFill>
                        <pic:spPr>
                          <a:xfrm>
                            <a:off x="0" y="0"/>
                            <a:ext cx="694969" cy="352780"/>
                          </a:xfrm>
                          <a:prstGeom prst="rect">
                            <a:avLst/>
                          </a:prstGeom>
                        </pic:spPr>
                      </pic:pic>
                    </a:graphicData>
                  </a:graphic>
                </wp:inline>
              </w:drawing>
            </w:r>
          </w:p>
          <w:p w14:paraId="11907A21">
            <w:pPr>
              <w:spacing w:before="38" w:line="256" w:lineRule="exact"/>
              <w:ind w:firstLine="616"/>
              <w:textAlignment w:val="center"/>
            </w:pPr>
            <w:r>
              <w:drawing>
                <wp:inline distT="0" distB="0" distL="0" distR="0">
                  <wp:extent cx="162560" cy="162560"/>
                  <wp:effectExtent l="0" t="0" r="0" b="0"/>
                  <wp:docPr id="196" name="IM 196"/>
                  <wp:cNvGraphicFramePr/>
                  <a:graphic xmlns:a="http://schemas.openxmlformats.org/drawingml/2006/main">
                    <a:graphicData uri="http://schemas.openxmlformats.org/drawingml/2006/picture">
                      <pic:pic xmlns:pic="http://schemas.openxmlformats.org/drawingml/2006/picture">
                        <pic:nvPicPr>
                          <pic:cNvPr id="196" name="IM 196"/>
                          <pic:cNvPicPr/>
                        </pic:nvPicPr>
                        <pic:blipFill>
                          <a:blip r:embed="rId200"/>
                          <a:stretch>
                            <a:fillRect/>
                          </a:stretch>
                        </pic:blipFill>
                        <pic:spPr>
                          <a:xfrm>
                            <a:off x="0" y="0"/>
                            <a:ext cx="162852" cy="163016"/>
                          </a:xfrm>
                          <a:prstGeom prst="rect">
                            <a:avLst/>
                          </a:prstGeom>
                        </pic:spPr>
                      </pic:pic>
                    </a:graphicData>
                  </a:graphic>
                </wp:inline>
              </w:drawing>
            </w:r>
          </w:p>
        </w:tc>
        <w:tc>
          <w:tcPr>
            <w:tcW w:w="1484" w:type="dxa"/>
            <w:vAlign w:val="top"/>
          </w:tcPr>
          <w:p w14:paraId="534545C8">
            <w:pPr>
              <w:spacing w:before="53" w:line="555" w:lineRule="exact"/>
              <w:ind w:firstLine="208"/>
              <w:textAlignment w:val="center"/>
            </w:pPr>
            <w:r>
              <w:drawing>
                <wp:inline distT="0" distB="0" distL="0" distR="0">
                  <wp:extent cx="683260" cy="352425"/>
                  <wp:effectExtent l="0" t="0" r="0" b="0"/>
                  <wp:docPr id="197" name="IM 197"/>
                  <wp:cNvGraphicFramePr/>
                  <a:graphic xmlns:a="http://schemas.openxmlformats.org/drawingml/2006/main">
                    <a:graphicData uri="http://schemas.openxmlformats.org/drawingml/2006/picture">
                      <pic:pic xmlns:pic="http://schemas.openxmlformats.org/drawingml/2006/picture">
                        <pic:nvPicPr>
                          <pic:cNvPr id="197" name="IM 197"/>
                          <pic:cNvPicPr/>
                        </pic:nvPicPr>
                        <pic:blipFill>
                          <a:blip r:embed="rId223"/>
                          <a:stretch>
                            <a:fillRect/>
                          </a:stretch>
                        </pic:blipFill>
                        <pic:spPr>
                          <a:xfrm>
                            <a:off x="0" y="0"/>
                            <a:ext cx="683348" cy="352983"/>
                          </a:xfrm>
                          <a:prstGeom prst="rect">
                            <a:avLst/>
                          </a:prstGeom>
                        </pic:spPr>
                      </pic:pic>
                    </a:graphicData>
                  </a:graphic>
                </wp:inline>
              </w:drawing>
            </w:r>
          </w:p>
          <w:p w14:paraId="41C26438">
            <w:pPr>
              <w:spacing w:before="38" w:line="257" w:lineRule="exact"/>
              <w:ind w:firstLine="513"/>
              <w:textAlignment w:val="center"/>
            </w:pPr>
            <w:r>
              <w:drawing>
                <wp:inline distT="0" distB="0" distL="0" distR="0">
                  <wp:extent cx="292735" cy="162560"/>
                  <wp:effectExtent l="0" t="0" r="0" b="0"/>
                  <wp:docPr id="198" name="IM 198"/>
                  <wp:cNvGraphicFramePr/>
                  <a:graphic xmlns:a="http://schemas.openxmlformats.org/drawingml/2006/main">
                    <a:graphicData uri="http://schemas.openxmlformats.org/drawingml/2006/picture">
                      <pic:pic xmlns:pic="http://schemas.openxmlformats.org/drawingml/2006/picture">
                        <pic:nvPicPr>
                          <pic:cNvPr id="198" name="IM 198"/>
                          <pic:cNvPicPr/>
                        </pic:nvPicPr>
                        <pic:blipFill>
                          <a:blip r:embed="rId202"/>
                          <a:stretch>
                            <a:fillRect/>
                          </a:stretch>
                        </pic:blipFill>
                        <pic:spPr>
                          <a:xfrm>
                            <a:off x="0" y="0"/>
                            <a:ext cx="292937" cy="163029"/>
                          </a:xfrm>
                          <a:prstGeom prst="rect">
                            <a:avLst/>
                          </a:prstGeom>
                        </pic:spPr>
                      </pic:pic>
                    </a:graphicData>
                  </a:graphic>
                </wp:inline>
              </w:drawing>
            </w:r>
          </w:p>
        </w:tc>
      </w:tr>
      <w:tr w14:paraId="6EF2CC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3AC4ABF2">
            <w:pPr>
              <w:spacing w:before="92" w:line="256" w:lineRule="exact"/>
              <w:ind w:firstLine="195"/>
              <w:textAlignment w:val="center"/>
            </w:pPr>
            <w:r>
              <w:drawing>
                <wp:inline distT="0" distB="0" distL="0" distR="0">
                  <wp:extent cx="294005" cy="161925"/>
                  <wp:effectExtent l="0" t="0" r="0" b="0"/>
                  <wp:docPr id="199" name="IM 199"/>
                  <wp:cNvGraphicFramePr/>
                  <a:graphic xmlns:a="http://schemas.openxmlformats.org/drawingml/2006/main">
                    <a:graphicData uri="http://schemas.openxmlformats.org/drawingml/2006/picture">
                      <pic:pic xmlns:pic="http://schemas.openxmlformats.org/drawingml/2006/picture">
                        <pic:nvPicPr>
                          <pic:cNvPr id="199" name="IM 199"/>
                          <pic:cNvPicPr/>
                        </pic:nvPicPr>
                        <pic:blipFill>
                          <a:blip r:embed="rId225"/>
                          <a:stretch>
                            <a:fillRect/>
                          </a:stretch>
                        </pic:blipFill>
                        <pic:spPr>
                          <a:xfrm>
                            <a:off x="0" y="0"/>
                            <a:ext cx="294474" cy="161925"/>
                          </a:xfrm>
                          <a:prstGeom prst="rect">
                            <a:avLst/>
                          </a:prstGeom>
                        </pic:spPr>
                      </pic:pic>
                    </a:graphicData>
                  </a:graphic>
                </wp:inline>
              </w:drawing>
            </w:r>
          </w:p>
        </w:tc>
        <w:tc>
          <w:tcPr>
            <w:tcW w:w="3399" w:type="dxa"/>
            <w:gridSpan w:val="2"/>
            <w:vAlign w:val="top"/>
          </w:tcPr>
          <w:p w14:paraId="389FDFF9">
            <w:pPr>
              <w:spacing w:before="116" w:line="211" w:lineRule="exact"/>
              <w:ind w:firstLine="1648"/>
              <w:textAlignment w:val="center"/>
            </w:pPr>
            <w:r>
              <w:drawing>
                <wp:inline distT="0" distB="0" distL="0" distR="0">
                  <wp:extent cx="83820" cy="133350"/>
                  <wp:effectExtent l="0" t="0" r="0" b="0"/>
                  <wp:docPr id="200" name="IM 200"/>
                  <wp:cNvGraphicFramePr/>
                  <a:graphic xmlns:a="http://schemas.openxmlformats.org/drawingml/2006/main">
                    <a:graphicData uri="http://schemas.openxmlformats.org/drawingml/2006/picture">
                      <pic:pic xmlns:pic="http://schemas.openxmlformats.org/drawingml/2006/picture">
                        <pic:nvPicPr>
                          <pic:cNvPr id="200" name="IM 200"/>
                          <pic:cNvPicPr/>
                        </pic:nvPicPr>
                        <pic:blipFill>
                          <a:blip r:embed="rId226"/>
                          <a:stretch>
                            <a:fillRect/>
                          </a:stretch>
                        </pic:blipFill>
                        <pic:spPr>
                          <a:xfrm>
                            <a:off x="0" y="0"/>
                            <a:ext cx="84454" cy="133984"/>
                          </a:xfrm>
                          <a:prstGeom prst="rect">
                            <a:avLst/>
                          </a:prstGeom>
                        </pic:spPr>
                      </pic:pic>
                    </a:graphicData>
                  </a:graphic>
                </wp:inline>
              </w:drawing>
            </w:r>
          </w:p>
        </w:tc>
        <w:tc>
          <w:tcPr>
            <w:tcW w:w="1472" w:type="dxa"/>
            <w:vAlign w:val="top"/>
          </w:tcPr>
          <w:p w14:paraId="7D9B49AA">
            <w:pPr>
              <w:spacing w:before="117" w:line="211" w:lineRule="exact"/>
              <w:ind w:firstLine="661"/>
              <w:textAlignment w:val="center"/>
            </w:pPr>
            <w:r>
              <w:drawing>
                <wp:inline distT="0" distB="0" distL="0" distR="0">
                  <wp:extent cx="96520" cy="133350"/>
                  <wp:effectExtent l="0" t="0" r="0" b="0"/>
                  <wp:docPr id="201" name="IM 201"/>
                  <wp:cNvGraphicFramePr/>
                  <a:graphic xmlns:a="http://schemas.openxmlformats.org/drawingml/2006/main">
                    <a:graphicData uri="http://schemas.openxmlformats.org/drawingml/2006/picture">
                      <pic:pic xmlns:pic="http://schemas.openxmlformats.org/drawingml/2006/picture">
                        <pic:nvPicPr>
                          <pic:cNvPr id="201" name="IM 201"/>
                          <pic:cNvPicPr/>
                        </pic:nvPicPr>
                        <pic:blipFill>
                          <a:blip r:embed="rId227"/>
                          <a:stretch>
                            <a:fillRect/>
                          </a:stretch>
                        </pic:blipFill>
                        <pic:spPr>
                          <a:xfrm>
                            <a:off x="0" y="0"/>
                            <a:ext cx="97104" cy="133972"/>
                          </a:xfrm>
                          <a:prstGeom prst="rect">
                            <a:avLst/>
                          </a:prstGeom>
                        </pic:spPr>
                      </pic:pic>
                    </a:graphicData>
                  </a:graphic>
                </wp:inline>
              </w:drawing>
            </w:r>
          </w:p>
        </w:tc>
        <w:tc>
          <w:tcPr>
            <w:tcW w:w="3399" w:type="dxa"/>
            <w:gridSpan w:val="2"/>
            <w:vAlign w:val="top"/>
          </w:tcPr>
          <w:p w14:paraId="14A89568">
            <w:pPr>
              <w:spacing w:before="116" w:line="213" w:lineRule="exact"/>
              <w:ind w:firstLine="1629"/>
              <w:textAlignment w:val="center"/>
            </w:pPr>
            <w:r>
              <w:drawing>
                <wp:inline distT="0" distB="0" distL="0" distR="0">
                  <wp:extent cx="95250" cy="134620"/>
                  <wp:effectExtent l="0" t="0" r="0" b="0"/>
                  <wp:docPr id="202" name="IM 202"/>
                  <wp:cNvGraphicFramePr/>
                  <a:graphic xmlns:a="http://schemas.openxmlformats.org/drawingml/2006/main">
                    <a:graphicData uri="http://schemas.openxmlformats.org/drawingml/2006/picture">
                      <pic:pic xmlns:pic="http://schemas.openxmlformats.org/drawingml/2006/picture">
                        <pic:nvPicPr>
                          <pic:cNvPr id="202" name="IM 202"/>
                          <pic:cNvPicPr/>
                        </pic:nvPicPr>
                        <pic:blipFill>
                          <a:blip r:embed="rId228"/>
                          <a:stretch>
                            <a:fillRect/>
                          </a:stretch>
                        </pic:blipFill>
                        <pic:spPr>
                          <a:xfrm>
                            <a:off x="0" y="0"/>
                            <a:ext cx="95834" cy="135229"/>
                          </a:xfrm>
                          <a:prstGeom prst="rect">
                            <a:avLst/>
                          </a:prstGeom>
                        </pic:spPr>
                      </pic:pic>
                    </a:graphicData>
                  </a:graphic>
                </wp:inline>
              </w:drawing>
            </w:r>
          </w:p>
        </w:tc>
        <w:tc>
          <w:tcPr>
            <w:tcW w:w="1472" w:type="dxa"/>
            <w:vAlign w:val="top"/>
          </w:tcPr>
          <w:p w14:paraId="06DC6760">
            <w:pPr>
              <w:spacing w:before="118" w:line="210" w:lineRule="exact"/>
              <w:ind w:firstLine="658"/>
              <w:textAlignment w:val="center"/>
            </w:pPr>
            <w:r>
              <w:drawing>
                <wp:inline distT="0" distB="0" distL="0" distR="0">
                  <wp:extent cx="101600" cy="133350"/>
                  <wp:effectExtent l="0" t="0" r="0" b="0"/>
                  <wp:docPr id="203" name="IM 203"/>
                  <wp:cNvGraphicFramePr/>
                  <a:graphic xmlns:a="http://schemas.openxmlformats.org/drawingml/2006/main">
                    <a:graphicData uri="http://schemas.openxmlformats.org/drawingml/2006/picture">
                      <pic:pic xmlns:pic="http://schemas.openxmlformats.org/drawingml/2006/picture">
                        <pic:nvPicPr>
                          <pic:cNvPr id="203" name="IM 203"/>
                          <pic:cNvPicPr/>
                        </pic:nvPicPr>
                        <pic:blipFill>
                          <a:blip r:embed="rId229"/>
                          <a:stretch>
                            <a:fillRect/>
                          </a:stretch>
                        </pic:blipFill>
                        <pic:spPr>
                          <a:xfrm>
                            <a:off x="0" y="0"/>
                            <a:ext cx="102196" cy="133451"/>
                          </a:xfrm>
                          <a:prstGeom prst="rect">
                            <a:avLst/>
                          </a:prstGeom>
                        </pic:spPr>
                      </pic:pic>
                    </a:graphicData>
                  </a:graphic>
                </wp:inline>
              </w:drawing>
            </w:r>
          </w:p>
        </w:tc>
        <w:tc>
          <w:tcPr>
            <w:tcW w:w="1472" w:type="dxa"/>
            <w:vAlign w:val="top"/>
          </w:tcPr>
          <w:p w14:paraId="7FF89A53">
            <w:pPr>
              <w:spacing w:before="118" w:line="211" w:lineRule="exact"/>
              <w:ind w:firstLine="670"/>
              <w:textAlignment w:val="center"/>
            </w:pPr>
            <w:r>
              <w:drawing>
                <wp:inline distT="0" distB="0" distL="0" distR="0">
                  <wp:extent cx="95250" cy="133350"/>
                  <wp:effectExtent l="0" t="0" r="0" b="0"/>
                  <wp:docPr id="204" name="IM 204"/>
                  <wp:cNvGraphicFramePr/>
                  <a:graphic xmlns:a="http://schemas.openxmlformats.org/drawingml/2006/main">
                    <a:graphicData uri="http://schemas.openxmlformats.org/drawingml/2006/picture">
                      <pic:pic xmlns:pic="http://schemas.openxmlformats.org/drawingml/2006/picture">
                        <pic:nvPicPr>
                          <pic:cNvPr id="204" name="IM 204"/>
                          <pic:cNvPicPr/>
                        </pic:nvPicPr>
                        <pic:blipFill>
                          <a:blip r:embed="rId230"/>
                          <a:stretch>
                            <a:fillRect/>
                          </a:stretch>
                        </pic:blipFill>
                        <pic:spPr>
                          <a:xfrm>
                            <a:off x="0" y="0"/>
                            <a:ext cx="95846" cy="133984"/>
                          </a:xfrm>
                          <a:prstGeom prst="rect">
                            <a:avLst/>
                          </a:prstGeom>
                        </pic:spPr>
                      </pic:pic>
                    </a:graphicData>
                  </a:graphic>
                </wp:inline>
              </w:drawing>
            </w:r>
          </w:p>
        </w:tc>
        <w:tc>
          <w:tcPr>
            <w:tcW w:w="1473" w:type="dxa"/>
            <w:vAlign w:val="top"/>
          </w:tcPr>
          <w:p w14:paraId="7E648D58">
            <w:pPr>
              <w:spacing w:before="116" w:line="213" w:lineRule="exact"/>
              <w:ind w:firstLine="669"/>
              <w:textAlignment w:val="center"/>
            </w:pPr>
            <w:r>
              <w:drawing>
                <wp:inline distT="0" distB="0" distL="0" distR="0">
                  <wp:extent cx="97790" cy="134620"/>
                  <wp:effectExtent l="0" t="0" r="0" b="0"/>
                  <wp:docPr id="205" name="IM 205"/>
                  <wp:cNvGraphicFramePr/>
                  <a:graphic xmlns:a="http://schemas.openxmlformats.org/drawingml/2006/main">
                    <a:graphicData uri="http://schemas.openxmlformats.org/drawingml/2006/picture">
                      <pic:pic xmlns:pic="http://schemas.openxmlformats.org/drawingml/2006/picture">
                        <pic:nvPicPr>
                          <pic:cNvPr id="205" name="IM 205"/>
                          <pic:cNvPicPr/>
                        </pic:nvPicPr>
                        <pic:blipFill>
                          <a:blip r:embed="rId231"/>
                          <a:stretch>
                            <a:fillRect/>
                          </a:stretch>
                        </pic:blipFill>
                        <pic:spPr>
                          <a:xfrm>
                            <a:off x="0" y="0"/>
                            <a:ext cx="98412" cy="135242"/>
                          </a:xfrm>
                          <a:prstGeom prst="rect">
                            <a:avLst/>
                          </a:prstGeom>
                        </pic:spPr>
                      </pic:pic>
                    </a:graphicData>
                  </a:graphic>
                </wp:inline>
              </w:drawing>
            </w:r>
          </w:p>
        </w:tc>
        <w:tc>
          <w:tcPr>
            <w:tcW w:w="1484" w:type="dxa"/>
            <w:vAlign w:val="top"/>
          </w:tcPr>
          <w:p w14:paraId="7D44BE50">
            <w:pPr>
              <w:spacing w:before="118" w:line="211" w:lineRule="exact"/>
              <w:ind w:firstLine="676"/>
              <w:textAlignment w:val="center"/>
            </w:pPr>
            <w:r>
              <w:drawing>
                <wp:inline distT="0" distB="0" distL="0" distR="0">
                  <wp:extent cx="95250" cy="133350"/>
                  <wp:effectExtent l="0" t="0" r="0" b="0"/>
                  <wp:docPr id="206" name="IM 206"/>
                  <wp:cNvGraphicFramePr/>
                  <a:graphic xmlns:a="http://schemas.openxmlformats.org/drawingml/2006/main">
                    <a:graphicData uri="http://schemas.openxmlformats.org/drawingml/2006/picture">
                      <pic:pic xmlns:pic="http://schemas.openxmlformats.org/drawingml/2006/picture">
                        <pic:nvPicPr>
                          <pic:cNvPr id="206" name="IM 206"/>
                          <pic:cNvPicPr/>
                        </pic:nvPicPr>
                        <pic:blipFill>
                          <a:blip r:embed="rId232"/>
                          <a:stretch>
                            <a:fillRect/>
                          </a:stretch>
                        </pic:blipFill>
                        <pic:spPr>
                          <a:xfrm>
                            <a:off x="0" y="0"/>
                            <a:ext cx="95821" cy="133934"/>
                          </a:xfrm>
                          <a:prstGeom prst="rect">
                            <a:avLst/>
                          </a:prstGeom>
                        </pic:spPr>
                      </pic:pic>
                    </a:graphicData>
                  </a:graphic>
                </wp:inline>
              </w:drawing>
            </w:r>
          </w:p>
        </w:tc>
      </w:tr>
      <w:tr w14:paraId="2ED85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7" w:hRule="atLeast"/>
        </w:trPr>
        <w:tc>
          <w:tcPr>
            <w:tcW w:w="861" w:type="dxa"/>
            <w:vAlign w:val="top"/>
          </w:tcPr>
          <w:p w14:paraId="3FD11491">
            <w:pPr>
              <w:spacing w:before="156" w:line="191" w:lineRule="auto"/>
              <w:ind w:left="343"/>
              <w:rPr>
                <w:rFonts w:ascii="宋体" w:hAnsi="宋体" w:eastAsia="宋体" w:cs="宋体"/>
                <w:sz w:val="19"/>
                <w:szCs w:val="19"/>
              </w:rPr>
            </w:pPr>
            <w:r>
              <w:rPr>
                <w:rFonts w:ascii="宋体" w:hAnsi="宋体" w:eastAsia="宋体" w:cs="宋体"/>
                <w:spacing w:val="-2"/>
                <w:sz w:val="19"/>
                <w:szCs w:val="19"/>
              </w:rPr>
              <w:t>36</w:t>
            </w:r>
          </w:p>
        </w:tc>
        <w:tc>
          <w:tcPr>
            <w:tcW w:w="3399" w:type="dxa"/>
            <w:gridSpan w:val="2"/>
            <w:vAlign w:val="top"/>
          </w:tcPr>
          <w:p w14:paraId="72691AF3">
            <w:pPr>
              <w:spacing w:before="93" w:line="257" w:lineRule="exact"/>
              <w:ind w:firstLine="1266"/>
              <w:textAlignment w:val="center"/>
            </w:pPr>
            <w:r>
              <w:drawing>
                <wp:inline distT="0" distB="0" distL="0" distR="0">
                  <wp:extent cx="551815" cy="162560"/>
                  <wp:effectExtent l="0" t="0" r="0" b="0"/>
                  <wp:docPr id="207" name="IM 207"/>
                  <wp:cNvGraphicFramePr/>
                  <a:graphic xmlns:a="http://schemas.openxmlformats.org/drawingml/2006/main">
                    <a:graphicData uri="http://schemas.openxmlformats.org/drawingml/2006/picture">
                      <pic:pic xmlns:pic="http://schemas.openxmlformats.org/drawingml/2006/picture">
                        <pic:nvPicPr>
                          <pic:cNvPr id="207" name="IM 207"/>
                          <pic:cNvPicPr/>
                        </pic:nvPicPr>
                        <pic:blipFill>
                          <a:blip r:embed="rId238"/>
                          <a:stretch>
                            <a:fillRect/>
                          </a:stretch>
                        </pic:blipFill>
                        <pic:spPr>
                          <a:xfrm>
                            <a:off x="0" y="0"/>
                            <a:ext cx="551840" cy="162940"/>
                          </a:xfrm>
                          <a:prstGeom prst="rect">
                            <a:avLst/>
                          </a:prstGeom>
                        </pic:spPr>
                      </pic:pic>
                    </a:graphicData>
                  </a:graphic>
                </wp:inline>
              </w:drawing>
            </w:r>
          </w:p>
        </w:tc>
        <w:tc>
          <w:tcPr>
            <w:tcW w:w="1472" w:type="dxa"/>
            <w:vAlign w:val="top"/>
          </w:tcPr>
          <w:p w14:paraId="53B39907">
            <w:pPr>
              <w:spacing w:before="118" w:line="213" w:lineRule="exact"/>
              <w:ind w:firstLine="811"/>
              <w:textAlignment w:val="center"/>
            </w:pPr>
            <w:r>
              <w:drawing>
                <wp:inline distT="0" distB="0" distL="0" distR="0">
                  <wp:extent cx="361950" cy="134620"/>
                  <wp:effectExtent l="0" t="0" r="0" b="0"/>
                  <wp:docPr id="208" name="IM 208"/>
                  <wp:cNvGraphicFramePr/>
                  <a:graphic xmlns:a="http://schemas.openxmlformats.org/drawingml/2006/main">
                    <a:graphicData uri="http://schemas.openxmlformats.org/drawingml/2006/picture">
                      <pic:pic xmlns:pic="http://schemas.openxmlformats.org/drawingml/2006/picture">
                        <pic:nvPicPr>
                          <pic:cNvPr id="208" name="IM 208"/>
                          <pic:cNvPicPr/>
                        </pic:nvPicPr>
                        <pic:blipFill>
                          <a:blip r:embed="rId239"/>
                          <a:stretch>
                            <a:fillRect/>
                          </a:stretch>
                        </pic:blipFill>
                        <pic:spPr>
                          <a:xfrm>
                            <a:off x="0" y="0"/>
                            <a:ext cx="362533" cy="135242"/>
                          </a:xfrm>
                          <a:prstGeom prst="rect">
                            <a:avLst/>
                          </a:prstGeom>
                        </pic:spPr>
                      </pic:pic>
                    </a:graphicData>
                  </a:graphic>
                </wp:inline>
              </w:drawing>
            </w:r>
          </w:p>
        </w:tc>
        <w:tc>
          <w:tcPr>
            <w:tcW w:w="3399" w:type="dxa"/>
            <w:gridSpan w:val="2"/>
            <w:vAlign w:val="top"/>
          </w:tcPr>
          <w:p w14:paraId="4E92AB8C">
            <w:pPr>
              <w:spacing w:before="94" w:line="256" w:lineRule="exact"/>
              <w:ind w:firstLine="1255"/>
              <w:textAlignment w:val="center"/>
            </w:pPr>
            <w:r>
              <w:drawing>
                <wp:inline distT="0" distB="0" distL="0" distR="0">
                  <wp:extent cx="559435" cy="161925"/>
                  <wp:effectExtent l="0" t="0" r="0" b="0"/>
                  <wp:docPr id="209" name="IM 209"/>
                  <wp:cNvGraphicFramePr/>
                  <a:graphic xmlns:a="http://schemas.openxmlformats.org/drawingml/2006/main">
                    <a:graphicData uri="http://schemas.openxmlformats.org/drawingml/2006/picture">
                      <pic:pic xmlns:pic="http://schemas.openxmlformats.org/drawingml/2006/picture">
                        <pic:nvPicPr>
                          <pic:cNvPr id="209" name="IM 209"/>
                          <pic:cNvPicPr/>
                        </pic:nvPicPr>
                        <pic:blipFill>
                          <a:blip r:embed="rId240"/>
                          <a:stretch>
                            <a:fillRect/>
                          </a:stretch>
                        </pic:blipFill>
                        <pic:spPr>
                          <a:xfrm>
                            <a:off x="0" y="0"/>
                            <a:ext cx="559676" cy="162026"/>
                          </a:xfrm>
                          <a:prstGeom prst="rect">
                            <a:avLst/>
                          </a:prstGeom>
                        </pic:spPr>
                      </pic:pic>
                    </a:graphicData>
                  </a:graphic>
                </wp:inline>
              </w:drawing>
            </w:r>
          </w:p>
        </w:tc>
        <w:tc>
          <w:tcPr>
            <w:tcW w:w="1472" w:type="dxa"/>
            <w:vAlign w:val="top"/>
          </w:tcPr>
          <w:p w14:paraId="0E8533C2">
            <w:pPr>
              <w:spacing w:before="118" w:line="213" w:lineRule="exact"/>
              <w:ind w:firstLine="817"/>
              <w:textAlignment w:val="center"/>
            </w:pPr>
            <w:r>
              <w:drawing>
                <wp:inline distT="0" distB="0" distL="0" distR="0">
                  <wp:extent cx="361950" cy="134620"/>
                  <wp:effectExtent l="0" t="0" r="0" b="0"/>
                  <wp:docPr id="210" name="IM 210"/>
                  <wp:cNvGraphicFramePr/>
                  <a:graphic xmlns:a="http://schemas.openxmlformats.org/drawingml/2006/main">
                    <a:graphicData uri="http://schemas.openxmlformats.org/drawingml/2006/picture">
                      <pic:pic xmlns:pic="http://schemas.openxmlformats.org/drawingml/2006/picture">
                        <pic:nvPicPr>
                          <pic:cNvPr id="210" name="IM 210"/>
                          <pic:cNvPicPr/>
                        </pic:nvPicPr>
                        <pic:blipFill>
                          <a:blip r:embed="rId241"/>
                          <a:stretch>
                            <a:fillRect/>
                          </a:stretch>
                        </pic:blipFill>
                        <pic:spPr>
                          <a:xfrm>
                            <a:off x="0" y="0"/>
                            <a:ext cx="362533" cy="135242"/>
                          </a:xfrm>
                          <a:prstGeom prst="rect">
                            <a:avLst/>
                          </a:prstGeom>
                        </pic:spPr>
                      </pic:pic>
                    </a:graphicData>
                  </a:graphic>
                </wp:inline>
              </w:drawing>
            </w:r>
          </w:p>
        </w:tc>
        <w:tc>
          <w:tcPr>
            <w:tcW w:w="1472" w:type="dxa"/>
            <w:vAlign w:val="top"/>
          </w:tcPr>
          <w:p w14:paraId="36B95FFC">
            <w:pPr>
              <w:spacing w:before="118" w:line="213" w:lineRule="exact"/>
              <w:ind w:firstLine="818"/>
              <w:textAlignment w:val="center"/>
            </w:pPr>
            <w:r>
              <w:drawing>
                <wp:inline distT="0" distB="0" distL="0" distR="0">
                  <wp:extent cx="361950" cy="134620"/>
                  <wp:effectExtent l="0" t="0" r="0" b="0"/>
                  <wp:docPr id="211" name="IM 211"/>
                  <wp:cNvGraphicFramePr/>
                  <a:graphic xmlns:a="http://schemas.openxmlformats.org/drawingml/2006/main">
                    <a:graphicData uri="http://schemas.openxmlformats.org/drawingml/2006/picture">
                      <pic:pic xmlns:pic="http://schemas.openxmlformats.org/drawingml/2006/picture">
                        <pic:nvPicPr>
                          <pic:cNvPr id="211" name="IM 211"/>
                          <pic:cNvPicPr/>
                        </pic:nvPicPr>
                        <pic:blipFill>
                          <a:blip r:embed="rId242"/>
                          <a:stretch>
                            <a:fillRect/>
                          </a:stretch>
                        </pic:blipFill>
                        <pic:spPr>
                          <a:xfrm>
                            <a:off x="0" y="0"/>
                            <a:ext cx="362533" cy="135242"/>
                          </a:xfrm>
                          <a:prstGeom prst="rect">
                            <a:avLst/>
                          </a:prstGeom>
                        </pic:spPr>
                      </pic:pic>
                    </a:graphicData>
                  </a:graphic>
                </wp:inline>
              </w:drawing>
            </w:r>
          </w:p>
        </w:tc>
        <w:tc>
          <w:tcPr>
            <w:tcW w:w="1473" w:type="dxa"/>
            <w:vAlign w:val="top"/>
          </w:tcPr>
          <w:p w14:paraId="45FA8ADA">
            <w:pPr>
              <w:rPr>
                <w:rFonts w:ascii="Arial"/>
                <w:sz w:val="21"/>
              </w:rPr>
            </w:pPr>
          </w:p>
        </w:tc>
        <w:tc>
          <w:tcPr>
            <w:tcW w:w="1484" w:type="dxa"/>
            <w:vAlign w:val="top"/>
          </w:tcPr>
          <w:p w14:paraId="1EF4CEE2">
            <w:pPr>
              <w:rPr>
                <w:rFonts w:ascii="Arial"/>
                <w:sz w:val="21"/>
              </w:rPr>
            </w:pPr>
          </w:p>
        </w:tc>
      </w:tr>
    </w:tbl>
    <w:p w14:paraId="7359A6F5">
      <w:pPr>
        <w:rPr>
          <w:rFonts w:ascii="Arial"/>
          <w:sz w:val="21"/>
        </w:rPr>
      </w:pPr>
    </w:p>
    <w:p w14:paraId="601677A5">
      <w:pPr>
        <w:sectPr>
          <w:footerReference r:id="rId16" w:type="default"/>
          <w:pgSz w:w="16840" w:h="11907"/>
          <w:pgMar w:top="1012" w:right="903" w:bottom="1141" w:left="899" w:header="0" w:footer="989" w:gutter="0"/>
          <w:cols w:space="720" w:num="1"/>
        </w:sectPr>
      </w:pPr>
    </w:p>
    <w:p w14:paraId="2FF84D05">
      <w:pPr>
        <w:spacing w:line="396" w:lineRule="auto"/>
        <w:rPr>
          <w:rFonts w:ascii="Arial"/>
          <w:sz w:val="21"/>
        </w:rPr>
      </w:pPr>
    </w:p>
    <w:p w14:paraId="0637FE1A">
      <w:pPr>
        <w:spacing w:before="110" w:line="226" w:lineRule="auto"/>
        <w:ind w:left="4096"/>
        <w:outlineLvl w:val="1"/>
        <w:rPr>
          <w:rFonts w:ascii="宋体" w:hAnsi="宋体" w:eastAsia="宋体" w:cs="宋体"/>
          <w:sz w:val="34"/>
          <w:szCs w:val="34"/>
        </w:rPr>
      </w:pPr>
      <w:bookmarkStart w:id="4" w:name="_bookmark5"/>
      <w:bookmarkEnd w:id="4"/>
      <w:r>
        <w:rPr>
          <w:rFonts w:ascii="宋体" w:hAnsi="宋体" w:eastAsia="宋体" w:cs="宋体"/>
          <w:spacing w:val="23"/>
          <w:sz w:val="34"/>
          <w:szCs w:val="34"/>
        </w:rPr>
        <w:t>部</w:t>
      </w:r>
      <w:r>
        <w:rPr>
          <w:rFonts w:ascii="宋体" w:hAnsi="宋体" w:eastAsia="宋体" w:cs="宋体"/>
          <w:spacing w:val="17"/>
          <w:sz w:val="34"/>
          <w:szCs w:val="34"/>
        </w:rPr>
        <w:t>门预算一般公共预算财政拨款支出表</w:t>
      </w:r>
    </w:p>
    <w:p w14:paraId="7ED012FA">
      <w:pPr>
        <w:spacing w:line="45" w:lineRule="exact"/>
      </w:pPr>
    </w:p>
    <w:tbl>
      <w:tblPr>
        <w:tblStyle w:val="4"/>
        <w:tblW w:w="142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5D496C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6581" w:type="dxa"/>
            <w:gridSpan w:val="3"/>
            <w:tcBorders>
              <w:top w:val="single" w:color="FFFFFF" w:sz="2" w:space="0"/>
              <w:left w:val="single" w:color="FFFFFF" w:sz="2" w:space="0"/>
              <w:right w:val="single" w:color="FFFFFF" w:sz="2" w:space="0"/>
            </w:tcBorders>
            <w:vAlign w:val="top"/>
          </w:tcPr>
          <w:p w14:paraId="3E91C43D">
            <w:pPr>
              <w:spacing w:before="95"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548" w:type="dxa"/>
            <w:tcBorders>
              <w:top w:val="single" w:color="FFFFFF" w:sz="2" w:space="0"/>
              <w:left w:val="single" w:color="FFFFFF" w:sz="2" w:space="0"/>
              <w:right w:val="single" w:color="FFFFFF" w:sz="2" w:space="0"/>
            </w:tcBorders>
            <w:vAlign w:val="top"/>
          </w:tcPr>
          <w:p w14:paraId="0B617844">
            <w:pPr>
              <w:spacing w:before="98"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59DD9AB6">
            <w:pPr>
              <w:spacing w:before="100"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02266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710B4FEB">
            <w:pPr>
              <w:spacing w:line="276" w:lineRule="auto"/>
              <w:rPr>
                <w:rFonts w:ascii="Arial"/>
                <w:sz w:val="21"/>
              </w:rPr>
            </w:pPr>
          </w:p>
          <w:p w14:paraId="6AA946F6">
            <w:pPr>
              <w:spacing w:line="256" w:lineRule="exact"/>
              <w:ind w:firstLine="193"/>
              <w:textAlignment w:val="center"/>
            </w:pPr>
            <w:r>
              <w:drawing>
                <wp:inline distT="0" distB="0" distL="0" distR="0">
                  <wp:extent cx="290830" cy="162560"/>
                  <wp:effectExtent l="0" t="0" r="0" b="0"/>
                  <wp:docPr id="212" name="IM 212"/>
                  <wp:cNvGraphicFramePr/>
                  <a:graphic xmlns:a="http://schemas.openxmlformats.org/drawingml/2006/main">
                    <a:graphicData uri="http://schemas.openxmlformats.org/drawingml/2006/picture">
                      <pic:pic xmlns:pic="http://schemas.openxmlformats.org/drawingml/2006/picture">
                        <pic:nvPicPr>
                          <pic:cNvPr id="212" name="IM 212"/>
                          <pic:cNvPicPr/>
                        </pic:nvPicPr>
                        <pic:blipFill>
                          <a:blip r:embed="rId243"/>
                          <a:stretch>
                            <a:fillRect/>
                          </a:stretch>
                        </pic:blipFill>
                        <pic:spPr>
                          <a:xfrm>
                            <a:off x="0" y="0"/>
                            <a:ext cx="291172" cy="162712"/>
                          </a:xfrm>
                          <a:prstGeom prst="rect">
                            <a:avLst/>
                          </a:prstGeom>
                        </pic:spPr>
                      </pic:pic>
                    </a:graphicData>
                  </a:graphic>
                </wp:inline>
              </w:drawing>
            </w:r>
          </w:p>
        </w:tc>
        <w:tc>
          <w:tcPr>
            <w:tcW w:w="5720" w:type="dxa"/>
            <w:gridSpan w:val="2"/>
            <w:vAlign w:val="top"/>
          </w:tcPr>
          <w:p w14:paraId="61AE1011">
            <w:pPr>
              <w:spacing w:before="83" w:line="256" w:lineRule="exact"/>
              <w:ind w:firstLine="2208"/>
              <w:textAlignment w:val="center"/>
            </w:pPr>
            <w:r>
              <w:drawing>
                <wp:inline distT="0" distB="0" distL="0" distR="0">
                  <wp:extent cx="800735" cy="161925"/>
                  <wp:effectExtent l="0" t="0" r="0" b="0"/>
                  <wp:docPr id="213" name="IM 213"/>
                  <wp:cNvGraphicFramePr/>
                  <a:graphic xmlns:a="http://schemas.openxmlformats.org/drawingml/2006/main">
                    <a:graphicData uri="http://schemas.openxmlformats.org/drawingml/2006/picture">
                      <pic:pic xmlns:pic="http://schemas.openxmlformats.org/drawingml/2006/picture">
                        <pic:nvPicPr>
                          <pic:cNvPr id="213" name="IM 213"/>
                          <pic:cNvPicPr/>
                        </pic:nvPicPr>
                        <pic:blipFill>
                          <a:blip r:embed="rId244"/>
                          <a:stretch>
                            <a:fillRect/>
                          </a:stretch>
                        </pic:blipFill>
                        <pic:spPr>
                          <a:xfrm>
                            <a:off x="0" y="0"/>
                            <a:ext cx="800899" cy="162483"/>
                          </a:xfrm>
                          <a:prstGeom prst="rect">
                            <a:avLst/>
                          </a:prstGeom>
                        </pic:spPr>
                      </pic:pic>
                    </a:graphicData>
                  </a:graphic>
                </wp:inline>
              </w:drawing>
            </w:r>
          </w:p>
        </w:tc>
        <w:tc>
          <w:tcPr>
            <w:tcW w:w="2548" w:type="dxa"/>
            <w:vMerge w:val="restart"/>
            <w:tcBorders>
              <w:bottom w:val="nil"/>
            </w:tcBorders>
            <w:vAlign w:val="top"/>
          </w:tcPr>
          <w:p w14:paraId="773AC091">
            <w:pPr>
              <w:spacing w:line="276" w:lineRule="auto"/>
              <w:rPr>
                <w:rFonts w:ascii="Arial"/>
                <w:sz w:val="21"/>
              </w:rPr>
            </w:pPr>
          </w:p>
          <w:p w14:paraId="0A4CE88C">
            <w:pPr>
              <w:spacing w:line="255" w:lineRule="exact"/>
              <w:ind w:firstLine="1040"/>
              <w:textAlignment w:val="center"/>
            </w:pPr>
            <w:r>
              <w:drawing>
                <wp:inline distT="0" distB="0" distL="0" distR="0">
                  <wp:extent cx="292735" cy="161925"/>
                  <wp:effectExtent l="0" t="0" r="0" b="0"/>
                  <wp:docPr id="214" name="IM 214"/>
                  <wp:cNvGraphicFramePr/>
                  <a:graphic xmlns:a="http://schemas.openxmlformats.org/drawingml/2006/main">
                    <a:graphicData uri="http://schemas.openxmlformats.org/drawingml/2006/picture">
                      <pic:pic xmlns:pic="http://schemas.openxmlformats.org/drawingml/2006/picture">
                        <pic:nvPicPr>
                          <pic:cNvPr id="214" name="IM 214"/>
                          <pic:cNvPicPr/>
                        </pic:nvPicPr>
                        <pic:blipFill>
                          <a:blip r:embed="rId245"/>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02A683A9">
            <w:pPr>
              <w:spacing w:line="273" w:lineRule="auto"/>
              <w:rPr>
                <w:rFonts w:ascii="Arial"/>
                <w:sz w:val="21"/>
              </w:rPr>
            </w:pPr>
          </w:p>
          <w:p w14:paraId="156FD471">
            <w:pPr>
              <w:spacing w:line="256" w:lineRule="exact"/>
              <w:ind w:firstLine="833"/>
              <w:textAlignment w:val="center"/>
            </w:pPr>
            <w:r>
              <w:drawing>
                <wp:inline distT="0" distB="0" distL="0" distR="0">
                  <wp:extent cx="549910" cy="161925"/>
                  <wp:effectExtent l="0" t="0" r="0" b="0"/>
                  <wp:docPr id="215" name="IM 215"/>
                  <wp:cNvGraphicFramePr/>
                  <a:graphic xmlns:a="http://schemas.openxmlformats.org/drawingml/2006/main">
                    <a:graphicData uri="http://schemas.openxmlformats.org/drawingml/2006/picture">
                      <pic:pic xmlns:pic="http://schemas.openxmlformats.org/drawingml/2006/picture">
                        <pic:nvPicPr>
                          <pic:cNvPr id="215" name="IM 215"/>
                          <pic:cNvPicPr/>
                        </pic:nvPicPr>
                        <pic:blipFill>
                          <a:blip r:embed="rId246"/>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1E5C7323">
            <w:pPr>
              <w:spacing w:line="275" w:lineRule="auto"/>
              <w:rPr>
                <w:rFonts w:ascii="Arial"/>
                <w:sz w:val="21"/>
              </w:rPr>
            </w:pPr>
          </w:p>
          <w:p w14:paraId="155EB617">
            <w:pPr>
              <w:spacing w:line="255" w:lineRule="exact"/>
              <w:ind w:firstLine="844"/>
              <w:textAlignment w:val="center"/>
            </w:pPr>
            <w:r>
              <w:drawing>
                <wp:inline distT="0" distB="0" distL="0" distR="0">
                  <wp:extent cx="544195" cy="161925"/>
                  <wp:effectExtent l="0" t="0" r="0" b="0"/>
                  <wp:docPr id="216" name="IM 216"/>
                  <wp:cNvGraphicFramePr/>
                  <a:graphic xmlns:a="http://schemas.openxmlformats.org/drawingml/2006/main">
                    <a:graphicData uri="http://schemas.openxmlformats.org/drawingml/2006/picture">
                      <pic:pic xmlns:pic="http://schemas.openxmlformats.org/drawingml/2006/picture">
                        <pic:nvPicPr>
                          <pic:cNvPr id="216" name="IM 216"/>
                          <pic:cNvPicPr/>
                        </pic:nvPicPr>
                        <pic:blipFill>
                          <a:blip r:embed="rId247"/>
                          <a:stretch>
                            <a:fillRect/>
                          </a:stretch>
                        </pic:blipFill>
                        <pic:spPr>
                          <a:xfrm>
                            <a:off x="0" y="0"/>
                            <a:ext cx="544690" cy="162026"/>
                          </a:xfrm>
                          <a:prstGeom prst="rect">
                            <a:avLst/>
                          </a:prstGeom>
                        </pic:spPr>
                      </pic:pic>
                    </a:graphicData>
                  </a:graphic>
                </wp:inline>
              </w:drawing>
            </w:r>
          </w:p>
        </w:tc>
      </w:tr>
      <w:tr w14:paraId="28D5C3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115C3EAE">
            <w:pPr>
              <w:rPr>
                <w:rFonts w:ascii="Arial"/>
                <w:sz w:val="21"/>
              </w:rPr>
            </w:pPr>
          </w:p>
        </w:tc>
        <w:tc>
          <w:tcPr>
            <w:tcW w:w="1190" w:type="dxa"/>
            <w:vAlign w:val="top"/>
          </w:tcPr>
          <w:p w14:paraId="05B6EECB">
            <w:pPr>
              <w:spacing w:before="83" w:line="256" w:lineRule="exact"/>
              <w:ind w:firstLine="145"/>
              <w:textAlignment w:val="center"/>
            </w:pPr>
            <w:r>
              <w:drawing>
                <wp:inline distT="0" distB="0" distL="0" distR="0">
                  <wp:extent cx="558165" cy="161925"/>
                  <wp:effectExtent l="0" t="0" r="0" b="0"/>
                  <wp:docPr id="217" name="IM 217"/>
                  <wp:cNvGraphicFramePr/>
                  <a:graphic xmlns:a="http://schemas.openxmlformats.org/drawingml/2006/main">
                    <a:graphicData uri="http://schemas.openxmlformats.org/drawingml/2006/picture">
                      <pic:pic xmlns:pic="http://schemas.openxmlformats.org/drawingml/2006/picture">
                        <pic:nvPicPr>
                          <pic:cNvPr id="217" name="IM 217"/>
                          <pic:cNvPicPr/>
                        </pic:nvPicPr>
                        <pic:blipFill>
                          <a:blip r:embed="rId248"/>
                          <a:stretch>
                            <a:fillRect/>
                          </a:stretch>
                        </pic:blipFill>
                        <pic:spPr>
                          <a:xfrm>
                            <a:off x="0" y="0"/>
                            <a:ext cx="558609" cy="162547"/>
                          </a:xfrm>
                          <a:prstGeom prst="rect">
                            <a:avLst/>
                          </a:prstGeom>
                        </pic:spPr>
                      </pic:pic>
                    </a:graphicData>
                  </a:graphic>
                </wp:inline>
              </w:drawing>
            </w:r>
          </w:p>
        </w:tc>
        <w:tc>
          <w:tcPr>
            <w:tcW w:w="4530" w:type="dxa"/>
            <w:vAlign w:val="top"/>
          </w:tcPr>
          <w:p w14:paraId="6ACDCFA6">
            <w:pPr>
              <w:spacing w:before="83" w:line="256" w:lineRule="exact"/>
              <w:ind w:firstLine="1818"/>
              <w:textAlignment w:val="center"/>
            </w:pPr>
            <w:r>
              <w:drawing>
                <wp:inline distT="0" distB="0" distL="0" distR="0">
                  <wp:extent cx="558800" cy="161925"/>
                  <wp:effectExtent l="0" t="0" r="0" b="0"/>
                  <wp:docPr id="218" name="IM 218"/>
                  <wp:cNvGraphicFramePr/>
                  <a:graphic xmlns:a="http://schemas.openxmlformats.org/drawingml/2006/main">
                    <a:graphicData uri="http://schemas.openxmlformats.org/drawingml/2006/picture">
                      <pic:pic xmlns:pic="http://schemas.openxmlformats.org/drawingml/2006/picture">
                        <pic:nvPicPr>
                          <pic:cNvPr id="218" name="IM 218"/>
                          <pic:cNvPicPr/>
                        </pic:nvPicPr>
                        <pic:blipFill>
                          <a:blip r:embed="rId249"/>
                          <a:stretch>
                            <a:fillRect/>
                          </a:stretch>
                        </pic:blipFill>
                        <pic:spPr>
                          <a:xfrm>
                            <a:off x="0" y="0"/>
                            <a:ext cx="559041" cy="162496"/>
                          </a:xfrm>
                          <a:prstGeom prst="rect">
                            <a:avLst/>
                          </a:prstGeom>
                        </pic:spPr>
                      </pic:pic>
                    </a:graphicData>
                  </a:graphic>
                </wp:inline>
              </w:drawing>
            </w:r>
          </w:p>
        </w:tc>
        <w:tc>
          <w:tcPr>
            <w:tcW w:w="2548" w:type="dxa"/>
            <w:vMerge w:val="continue"/>
            <w:tcBorders>
              <w:top w:val="nil"/>
            </w:tcBorders>
            <w:vAlign w:val="top"/>
          </w:tcPr>
          <w:p w14:paraId="19FBB435">
            <w:pPr>
              <w:rPr>
                <w:rFonts w:ascii="Arial"/>
                <w:sz w:val="21"/>
              </w:rPr>
            </w:pPr>
          </w:p>
        </w:tc>
        <w:tc>
          <w:tcPr>
            <w:tcW w:w="2548" w:type="dxa"/>
            <w:vMerge w:val="continue"/>
            <w:tcBorders>
              <w:top w:val="nil"/>
            </w:tcBorders>
            <w:vAlign w:val="top"/>
          </w:tcPr>
          <w:p w14:paraId="2F9E99B9">
            <w:pPr>
              <w:rPr>
                <w:rFonts w:ascii="Arial"/>
                <w:sz w:val="21"/>
              </w:rPr>
            </w:pPr>
          </w:p>
        </w:tc>
        <w:tc>
          <w:tcPr>
            <w:tcW w:w="2560" w:type="dxa"/>
            <w:vMerge w:val="continue"/>
            <w:tcBorders>
              <w:top w:val="nil"/>
            </w:tcBorders>
            <w:vAlign w:val="top"/>
          </w:tcPr>
          <w:p w14:paraId="08A44F45">
            <w:pPr>
              <w:rPr>
                <w:rFonts w:ascii="Arial"/>
                <w:sz w:val="21"/>
              </w:rPr>
            </w:pPr>
          </w:p>
        </w:tc>
      </w:tr>
      <w:tr w14:paraId="0525F9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5E846C7">
            <w:pPr>
              <w:spacing w:before="87" w:line="255" w:lineRule="exact"/>
              <w:ind w:firstLine="195"/>
              <w:textAlignment w:val="center"/>
            </w:pPr>
            <w:r>
              <w:drawing>
                <wp:inline distT="0" distB="0" distL="0" distR="0">
                  <wp:extent cx="294005" cy="161925"/>
                  <wp:effectExtent l="0" t="0" r="0" b="0"/>
                  <wp:docPr id="219" name="IM 219"/>
                  <wp:cNvGraphicFramePr/>
                  <a:graphic xmlns:a="http://schemas.openxmlformats.org/drawingml/2006/main">
                    <a:graphicData uri="http://schemas.openxmlformats.org/drawingml/2006/picture">
                      <pic:pic xmlns:pic="http://schemas.openxmlformats.org/drawingml/2006/picture">
                        <pic:nvPicPr>
                          <pic:cNvPr id="219" name="IM 219"/>
                          <pic:cNvPicPr/>
                        </pic:nvPicPr>
                        <pic:blipFill>
                          <a:blip r:embed="rId250"/>
                          <a:stretch>
                            <a:fillRect/>
                          </a:stretch>
                        </pic:blipFill>
                        <pic:spPr>
                          <a:xfrm>
                            <a:off x="0" y="0"/>
                            <a:ext cx="294474" cy="161925"/>
                          </a:xfrm>
                          <a:prstGeom prst="rect">
                            <a:avLst/>
                          </a:prstGeom>
                        </pic:spPr>
                      </pic:pic>
                    </a:graphicData>
                  </a:graphic>
                </wp:inline>
              </w:drawing>
            </w:r>
          </w:p>
        </w:tc>
        <w:tc>
          <w:tcPr>
            <w:tcW w:w="1190" w:type="dxa"/>
            <w:vAlign w:val="top"/>
          </w:tcPr>
          <w:p w14:paraId="2037CC24">
            <w:pPr>
              <w:spacing w:before="110" w:line="211" w:lineRule="exact"/>
              <w:ind w:firstLine="542"/>
              <w:textAlignment w:val="center"/>
            </w:pPr>
            <w:r>
              <w:drawing>
                <wp:inline distT="0" distB="0" distL="0" distR="0">
                  <wp:extent cx="83820" cy="133350"/>
                  <wp:effectExtent l="0" t="0" r="0" b="0"/>
                  <wp:docPr id="220" name="IM 220"/>
                  <wp:cNvGraphicFramePr/>
                  <a:graphic xmlns:a="http://schemas.openxmlformats.org/drawingml/2006/main">
                    <a:graphicData uri="http://schemas.openxmlformats.org/drawingml/2006/picture">
                      <pic:pic xmlns:pic="http://schemas.openxmlformats.org/drawingml/2006/picture">
                        <pic:nvPicPr>
                          <pic:cNvPr id="220" name="IM 220"/>
                          <pic:cNvPicPr/>
                        </pic:nvPicPr>
                        <pic:blipFill>
                          <a:blip r:embed="rId251"/>
                          <a:stretch>
                            <a:fillRect/>
                          </a:stretch>
                        </pic:blipFill>
                        <pic:spPr>
                          <a:xfrm>
                            <a:off x="0" y="0"/>
                            <a:ext cx="84454" cy="133984"/>
                          </a:xfrm>
                          <a:prstGeom prst="rect">
                            <a:avLst/>
                          </a:prstGeom>
                        </pic:spPr>
                      </pic:pic>
                    </a:graphicData>
                  </a:graphic>
                </wp:inline>
              </w:drawing>
            </w:r>
          </w:p>
        </w:tc>
        <w:tc>
          <w:tcPr>
            <w:tcW w:w="4530" w:type="dxa"/>
            <w:vAlign w:val="top"/>
          </w:tcPr>
          <w:p w14:paraId="45AA9C3D">
            <w:pPr>
              <w:spacing w:before="112" w:line="211" w:lineRule="exact"/>
              <w:ind w:firstLine="2189"/>
              <w:textAlignment w:val="center"/>
            </w:pPr>
            <w:r>
              <w:drawing>
                <wp:inline distT="0" distB="0" distL="0" distR="0">
                  <wp:extent cx="96520" cy="133350"/>
                  <wp:effectExtent l="0" t="0" r="0" b="0"/>
                  <wp:docPr id="221" name="IM 221"/>
                  <wp:cNvGraphicFramePr/>
                  <a:graphic xmlns:a="http://schemas.openxmlformats.org/drawingml/2006/main">
                    <a:graphicData uri="http://schemas.openxmlformats.org/drawingml/2006/picture">
                      <pic:pic xmlns:pic="http://schemas.openxmlformats.org/drawingml/2006/picture">
                        <pic:nvPicPr>
                          <pic:cNvPr id="221" name="IM 221"/>
                          <pic:cNvPicPr/>
                        </pic:nvPicPr>
                        <pic:blipFill>
                          <a:blip r:embed="rId252"/>
                          <a:stretch>
                            <a:fillRect/>
                          </a:stretch>
                        </pic:blipFill>
                        <pic:spPr>
                          <a:xfrm>
                            <a:off x="0" y="0"/>
                            <a:ext cx="97104" cy="133972"/>
                          </a:xfrm>
                          <a:prstGeom prst="rect">
                            <a:avLst/>
                          </a:prstGeom>
                        </pic:spPr>
                      </pic:pic>
                    </a:graphicData>
                  </a:graphic>
                </wp:inline>
              </w:drawing>
            </w:r>
          </w:p>
        </w:tc>
        <w:tc>
          <w:tcPr>
            <w:tcW w:w="2548" w:type="dxa"/>
            <w:vAlign w:val="top"/>
          </w:tcPr>
          <w:p w14:paraId="3AF19B77">
            <w:pPr>
              <w:spacing w:before="110" w:line="213" w:lineRule="exact"/>
              <w:ind w:firstLine="1205"/>
              <w:textAlignment w:val="center"/>
            </w:pPr>
            <w:r>
              <w:drawing>
                <wp:inline distT="0" distB="0" distL="0" distR="0">
                  <wp:extent cx="95250" cy="134620"/>
                  <wp:effectExtent l="0" t="0" r="0" b="0"/>
                  <wp:docPr id="222" name="IM 222"/>
                  <wp:cNvGraphicFramePr/>
                  <a:graphic xmlns:a="http://schemas.openxmlformats.org/drawingml/2006/main">
                    <a:graphicData uri="http://schemas.openxmlformats.org/drawingml/2006/picture">
                      <pic:pic xmlns:pic="http://schemas.openxmlformats.org/drawingml/2006/picture">
                        <pic:nvPicPr>
                          <pic:cNvPr id="222" name="IM 222"/>
                          <pic:cNvPicPr/>
                        </pic:nvPicPr>
                        <pic:blipFill>
                          <a:blip r:embed="rId253"/>
                          <a:stretch>
                            <a:fillRect/>
                          </a:stretch>
                        </pic:blipFill>
                        <pic:spPr>
                          <a:xfrm>
                            <a:off x="0" y="0"/>
                            <a:ext cx="95834" cy="135229"/>
                          </a:xfrm>
                          <a:prstGeom prst="rect">
                            <a:avLst/>
                          </a:prstGeom>
                        </pic:spPr>
                      </pic:pic>
                    </a:graphicData>
                  </a:graphic>
                </wp:inline>
              </w:drawing>
            </w:r>
          </w:p>
        </w:tc>
        <w:tc>
          <w:tcPr>
            <w:tcW w:w="2548" w:type="dxa"/>
            <w:vAlign w:val="top"/>
          </w:tcPr>
          <w:p w14:paraId="71999198">
            <w:pPr>
              <w:spacing w:before="113" w:line="210" w:lineRule="exact"/>
              <w:ind w:firstLine="1198"/>
              <w:textAlignment w:val="center"/>
            </w:pPr>
            <w:r>
              <w:drawing>
                <wp:inline distT="0" distB="0" distL="0" distR="0">
                  <wp:extent cx="101600" cy="133350"/>
                  <wp:effectExtent l="0" t="0" r="0" b="0"/>
                  <wp:docPr id="223" name="IM 223"/>
                  <wp:cNvGraphicFramePr/>
                  <a:graphic xmlns:a="http://schemas.openxmlformats.org/drawingml/2006/main">
                    <a:graphicData uri="http://schemas.openxmlformats.org/drawingml/2006/picture">
                      <pic:pic xmlns:pic="http://schemas.openxmlformats.org/drawingml/2006/picture">
                        <pic:nvPicPr>
                          <pic:cNvPr id="223" name="IM 223"/>
                          <pic:cNvPicPr/>
                        </pic:nvPicPr>
                        <pic:blipFill>
                          <a:blip r:embed="rId254"/>
                          <a:stretch>
                            <a:fillRect/>
                          </a:stretch>
                        </pic:blipFill>
                        <pic:spPr>
                          <a:xfrm>
                            <a:off x="0" y="0"/>
                            <a:ext cx="102196" cy="133451"/>
                          </a:xfrm>
                          <a:prstGeom prst="rect">
                            <a:avLst/>
                          </a:prstGeom>
                        </pic:spPr>
                      </pic:pic>
                    </a:graphicData>
                  </a:graphic>
                </wp:inline>
              </w:drawing>
            </w:r>
          </w:p>
        </w:tc>
        <w:tc>
          <w:tcPr>
            <w:tcW w:w="2560" w:type="dxa"/>
            <w:vAlign w:val="top"/>
          </w:tcPr>
          <w:p w14:paraId="65A3E46A">
            <w:pPr>
              <w:spacing w:before="112" w:line="211" w:lineRule="exact"/>
              <w:ind w:firstLine="1212"/>
              <w:textAlignment w:val="center"/>
            </w:pPr>
            <w:r>
              <w:drawing>
                <wp:inline distT="0" distB="0" distL="0" distR="0">
                  <wp:extent cx="95250" cy="133350"/>
                  <wp:effectExtent l="0" t="0" r="0" b="0"/>
                  <wp:docPr id="224" name="IM 224"/>
                  <wp:cNvGraphicFramePr/>
                  <a:graphic xmlns:a="http://schemas.openxmlformats.org/drawingml/2006/main">
                    <a:graphicData uri="http://schemas.openxmlformats.org/drawingml/2006/picture">
                      <pic:pic xmlns:pic="http://schemas.openxmlformats.org/drawingml/2006/picture">
                        <pic:nvPicPr>
                          <pic:cNvPr id="224" name="IM 224"/>
                          <pic:cNvPicPr/>
                        </pic:nvPicPr>
                        <pic:blipFill>
                          <a:blip r:embed="rId255"/>
                          <a:stretch>
                            <a:fillRect/>
                          </a:stretch>
                        </pic:blipFill>
                        <pic:spPr>
                          <a:xfrm>
                            <a:off x="0" y="0"/>
                            <a:ext cx="95846" cy="133984"/>
                          </a:xfrm>
                          <a:prstGeom prst="rect">
                            <a:avLst/>
                          </a:prstGeom>
                        </pic:spPr>
                      </pic:pic>
                    </a:graphicData>
                  </a:graphic>
                </wp:inline>
              </w:drawing>
            </w:r>
          </w:p>
        </w:tc>
      </w:tr>
      <w:tr w14:paraId="6FDEEE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6D8A061">
            <w:pPr>
              <w:spacing w:before="147" w:line="193" w:lineRule="auto"/>
              <w:ind w:left="419"/>
              <w:rPr>
                <w:rFonts w:ascii="宋体" w:hAnsi="宋体" w:eastAsia="宋体" w:cs="宋体"/>
                <w:sz w:val="19"/>
                <w:szCs w:val="19"/>
              </w:rPr>
            </w:pPr>
            <w:r>
              <w:rPr>
                <w:rFonts w:ascii="宋体" w:hAnsi="宋体" w:eastAsia="宋体" w:cs="宋体"/>
                <w:sz w:val="19"/>
                <w:szCs w:val="19"/>
              </w:rPr>
              <w:t>1</w:t>
            </w:r>
          </w:p>
        </w:tc>
        <w:tc>
          <w:tcPr>
            <w:tcW w:w="1190" w:type="dxa"/>
            <w:vAlign w:val="top"/>
          </w:tcPr>
          <w:p w14:paraId="47C37AF8">
            <w:pPr>
              <w:rPr>
                <w:rFonts w:ascii="Arial"/>
                <w:sz w:val="21"/>
              </w:rPr>
            </w:pPr>
          </w:p>
        </w:tc>
        <w:tc>
          <w:tcPr>
            <w:tcW w:w="4530" w:type="dxa"/>
            <w:vAlign w:val="top"/>
          </w:tcPr>
          <w:p w14:paraId="5CF6DF43">
            <w:pPr>
              <w:spacing w:before="88" w:line="255" w:lineRule="exact"/>
              <w:ind w:firstLine="2028"/>
              <w:textAlignment w:val="center"/>
            </w:pPr>
            <w:r>
              <w:drawing>
                <wp:inline distT="0" distB="0" distL="0" distR="0">
                  <wp:extent cx="292735" cy="161925"/>
                  <wp:effectExtent l="0" t="0" r="0" b="0"/>
                  <wp:docPr id="225" name="IM 225"/>
                  <wp:cNvGraphicFramePr/>
                  <a:graphic xmlns:a="http://schemas.openxmlformats.org/drawingml/2006/main">
                    <a:graphicData uri="http://schemas.openxmlformats.org/drawingml/2006/picture">
                      <pic:pic xmlns:pic="http://schemas.openxmlformats.org/drawingml/2006/picture">
                        <pic:nvPicPr>
                          <pic:cNvPr id="225" name="IM 225"/>
                          <pic:cNvPicPr/>
                        </pic:nvPicPr>
                        <pic:blipFill>
                          <a:blip r:embed="rId256"/>
                          <a:stretch>
                            <a:fillRect/>
                          </a:stretch>
                        </pic:blipFill>
                        <pic:spPr>
                          <a:xfrm>
                            <a:off x="0" y="0"/>
                            <a:ext cx="293065" cy="162064"/>
                          </a:xfrm>
                          <a:prstGeom prst="rect">
                            <a:avLst/>
                          </a:prstGeom>
                        </pic:spPr>
                      </pic:pic>
                    </a:graphicData>
                  </a:graphic>
                </wp:inline>
              </w:drawing>
            </w:r>
          </w:p>
        </w:tc>
        <w:tc>
          <w:tcPr>
            <w:tcW w:w="2548" w:type="dxa"/>
            <w:vAlign w:val="top"/>
          </w:tcPr>
          <w:p w14:paraId="34DDCE86">
            <w:pPr>
              <w:spacing w:before="110" w:line="213" w:lineRule="exact"/>
              <w:ind w:firstLine="1893"/>
              <w:textAlignment w:val="center"/>
            </w:pPr>
            <w:r>
              <w:drawing>
                <wp:inline distT="0" distB="0" distL="0" distR="0">
                  <wp:extent cx="361950" cy="134620"/>
                  <wp:effectExtent l="0" t="0" r="0" b="0"/>
                  <wp:docPr id="226" name="IM 226"/>
                  <wp:cNvGraphicFramePr/>
                  <a:graphic xmlns:a="http://schemas.openxmlformats.org/drawingml/2006/main">
                    <a:graphicData uri="http://schemas.openxmlformats.org/drawingml/2006/picture">
                      <pic:pic xmlns:pic="http://schemas.openxmlformats.org/drawingml/2006/picture">
                        <pic:nvPicPr>
                          <pic:cNvPr id="226" name="IM 226"/>
                          <pic:cNvPicPr/>
                        </pic:nvPicPr>
                        <pic:blipFill>
                          <a:blip r:embed="rId257"/>
                          <a:stretch>
                            <a:fillRect/>
                          </a:stretch>
                        </pic:blipFill>
                        <pic:spPr>
                          <a:xfrm>
                            <a:off x="0" y="0"/>
                            <a:ext cx="362534" cy="135242"/>
                          </a:xfrm>
                          <a:prstGeom prst="rect">
                            <a:avLst/>
                          </a:prstGeom>
                        </pic:spPr>
                      </pic:pic>
                    </a:graphicData>
                  </a:graphic>
                </wp:inline>
              </w:drawing>
            </w:r>
          </w:p>
        </w:tc>
        <w:tc>
          <w:tcPr>
            <w:tcW w:w="2548" w:type="dxa"/>
            <w:vAlign w:val="top"/>
          </w:tcPr>
          <w:p w14:paraId="06E7DF1B">
            <w:pPr>
              <w:spacing w:before="110" w:line="213" w:lineRule="exact"/>
              <w:ind w:firstLine="1902"/>
              <w:textAlignment w:val="center"/>
            </w:pPr>
            <w:r>
              <w:drawing>
                <wp:inline distT="0" distB="0" distL="0" distR="0">
                  <wp:extent cx="360680" cy="134620"/>
                  <wp:effectExtent l="0" t="0" r="0" b="0"/>
                  <wp:docPr id="227" name="IM 227"/>
                  <wp:cNvGraphicFramePr/>
                  <a:graphic xmlns:a="http://schemas.openxmlformats.org/drawingml/2006/main">
                    <a:graphicData uri="http://schemas.openxmlformats.org/drawingml/2006/picture">
                      <pic:pic xmlns:pic="http://schemas.openxmlformats.org/drawingml/2006/picture">
                        <pic:nvPicPr>
                          <pic:cNvPr id="227" name="IM 227"/>
                          <pic:cNvPicPr/>
                        </pic:nvPicPr>
                        <pic:blipFill>
                          <a:blip r:embed="rId258"/>
                          <a:stretch>
                            <a:fillRect/>
                          </a:stretch>
                        </pic:blipFill>
                        <pic:spPr>
                          <a:xfrm>
                            <a:off x="0" y="0"/>
                            <a:ext cx="361302" cy="135242"/>
                          </a:xfrm>
                          <a:prstGeom prst="rect">
                            <a:avLst/>
                          </a:prstGeom>
                        </pic:spPr>
                      </pic:pic>
                    </a:graphicData>
                  </a:graphic>
                </wp:inline>
              </w:drawing>
            </w:r>
          </w:p>
        </w:tc>
        <w:tc>
          <w:tcPr>
            <w:tcW w:w="2560" w:type="dxa"/>
            <w:vAlign w:val="top"/>
          </w:tcPr>
          <w:p w14:paraId="73416913">
            <w:pPr>
              <w:spacing w:before="110" w:line="213" w:lineRule="exact"/>
              <w:ind w:firstLine="1932"/>
              <w:textAlignment w:val="center"/>
            </w:pPr>
            <w:r>
              <w:drawing>
                <wp:inline distT="0" distB="0" distL="0" distR="0">
                  <wp:extent cx="342900" cy="134620"/>
                  <wp:effectExtent l="0" t="0" r="0" b="0"/>
                  <wp:docPr id="228" name="IM 228"/>
                  <wp:cNvGraphicFramePr/>
                  <a:graphic xmlns:a="http://schemas.openxmlformats.org/drawingml/2006/main">
                    <a:graphicData uri="http://schemas.openxmlformats.org/drawingml/2006/picture">
                      <pic:pic xmlns:pic="http://schemas.openxmlformats.org/drawingml/2006/picture">
                        <pic:nvPicPr>
                          <pic:cNvPr id="228" name="IM 228"/>
                          <pic:cNvPicPr/>
                        </pic:nvPicPr>
                        <pic:blipFill>
                          <a:blip r:embed="rId259"/>
                          <a:stretch>
                            <a:fillRect/>
                          </a:stretch>
                        </pic:blipFill>
                        <pic:spPr>
                          <a:xfrm>
                            <a:off x="0" y="0"/>
                            <a:ext cx="343534" cy="135242"/>
                          </a:xfrm>
                          <a:prstGeom prst="rect">
                            <a:avLst/>
                          </a:prstGeom>
                        </pic:spPr>
                      </pic:pic>
                    </a:graphicData>
                  </a:graphic>
                </wp:inline>
              </w:drawing>
            </w:r>
          </w:p>
        </w:tc>
      </w:tr>
      <w:tr w14:paraId="027B75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97B0813">
            <w:pPr>
              <w:spacing w:before="152" w:line="192" w:lineRule="auto"/>
              <w:ind w:left="395"/>
              <w:rPr>
                <w:rFonts w:ascii="宋体" w:hAnsi="宋体" w:eastAsia="宋体" w:cs="宋体"/>
                <w:sz w:val="19"/>
                <w:szCs w:val="19"/>
              </w:rPr>
            </w:pPr>
            <w:r>
              <w:rPr>
                <w:rFonts w:ascii="宋体" w:hAnsi="宋体" w:eastAsia="宋体" w:cs="宋体"/>
                <w:sz w:val="19"/>
                <w:szCs w:val="19"/>
              </w:rPr>
              <w:t>2</w:t>
            </w:r>
          </w:p>
        </w:tc>
        <w:tc>
          <w:tcPr>
            <w:tcW w:w="1190" w:type="dxa"/>
            <w:vAlign w:val="top"/>
          </w:tcPr>
          <w:p w14:paraId="309B44C8">
            <w:pPr>
              <w:spacing w:before="149"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4530" w:type="dxa"/>
            <w:vAlign w:val="top"/>
          </w:tcPr>
          <w:p w14:paraId="7ECA1B30">
            <w:pPr>
              <w:spacing w:before="118" w:line="261" w:lineRule="exact"/>
              <w:ind w:left="120"/>
              <w:rPr>
                <w:rFonts w:ascii="宋体" w:hAnsi="宋体" w:eastAsia="宋体" w:cs="宋体"/>
                <w:sz w:val="19"/>
                <w:szCs w:val="19"/>
              </w:rPr>
            </w:pPr>
            <w:r>
              <w:rPr>
                <w:rFonts w:ascii="宋体" w:hAnsi="宋体" w:eastAsia="宋体" w:cs="宋体"/>
                <w:spacing w:val="16"/>
                <w:sz w:val="19"/>
                <w:szCs w:val="19"/>
              </w:rPr>
              <w:t>一般公共服务支</w:t>
            </w:r>
            <w:r>
              <w:rPr>
                <w:rFonts w:ascii="宋体" w:hAnsi="宋体" w:eastAsia="宋体" w:cs="宋体"/>
                <w:spacing w:val="15"/>
                <w:sz w:val="19"/>
                <w:szCs w:val="19"/>
              </w:rPr>
              <w:t>出</w:t>
            </w:r>
          </w:p>
        </w:tc>
        <w:tc>
          <w:tcPr>
            <w:tcW w:w="2548" w:type="dxa"/>
            <w:vAlign w:val="top"/>
          </w:tcPr>
          <w:p w14:paraId="1DFE868C">
            <w:pPr>
              <w:spacing w:before="149" w:line="191" w:lineRule="auto"/>
              <w:ind w:right="107"/>
              <w:jc w:val="right"/>
              <w:rPr>
                <w:rFonts w:ascii="宋体" w:hAnsi="宋体" w:eastAsia="宋体" w:cs="宋体"/>
                <w:sz w:val="19"/>
                <w:szCs w:val="19"/>
              </w:rPr>
            </w:pPr>
            <w:r>
              <w:rPr>
                <w:rFonts w:ascii="宋体" w:hAnsi="宋体" w:eastAsia="宋体" w:cs="宋体"/>
                <w:spacing w:val="4"/>
                <w:sz w:val="19"/>
                <w:szCs w:val="19"/>
              </w:rPr>
              <w:t>36.52</w:t>
            </w:r>
          </w:p>
        </w:tc>
        <w:tc>
          <w:tcPr>
            <w:tcW w:w="2548" w:type="dxa"/>
            <w:vAlign w:val="top"/>
          </w:tcPr>
          <w:p w14:paraId="0B38C2C9">
            <w:pPr>
              <w:spacing w:before="152"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370BCB58">
            <w:pPr>
              <w:spacing w:before="148"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36DD9D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ECDDB6A">
            <w:pPr>
              <w:spacing w:before="149" w:line="191" w:lineRule="auto"/>
              <w:ind w:left="399"/>
              <w:rPr>
                <w:rFonts w:ascii="宋体" w:hAnsi="宋体" w:eastAsia="宋体" w:cs="宋体"/>
                <w:sz w:val="19"/>
                <w:szCs w:val="19"/>
              </w:rPr>
            </w:pPr>
            <w:r>
              <w:rPr>
                <w:rFonts w:ascii="宋体" w:hAnsi="宋体" w:eastAsia="宋体" w:cs="宋体"/>
                <w:sz w:val="19"/>
                <w:szCs w:val="19"/>
              </w:rPr>
              <w:t>3</w:t>
            </w:r>
          </w:p>
        </w:tc>
        <w:tc>
          <w:tcPr>
            <w:tcW w:w="1190" w:type="dxa"/>
            <w:vAlign w:val="top"/>
          </w:tcPr>
          <w:p w14:paraId="6353410C">
            <w:pPr>
              <w:spacing w:before="149"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4530" w:type="dxa"/>
            <w:vAlign w:val="top"/>
          </w:tcPr>
          <w:p w14:paraId="5B589817">
            <w:pPr>
              <w:spacing w:before="116" w:line="225" w:lineRule="auto"/>
              <w:ind w:left="116"/>
              <w:rPr>
                <w:rFonts w:ascii="宋体" w:hAnsi="宋体" w:eastAsia="宋体" w:cs="宋体"/>
                <w:sz w:val="19"/>
                <w:szCs w:val="19"/>
              </w:rPr>
            </w:pPr>
            <w:r>
              <w:rPr>
                <w:rFonts w:ascii="宋体" w:hAnsi="宋体" w:eastAsia="宋体" w:cs="宋体"/>
                <w:spacing w:val="16"/>
                <w:sz w:val="19"/>
                <w:szCs w:val="19"/>
              </w:rPr>
              <w:t>党委办公厅 (室) 及相关机构事</w:t>
            </w:r>
            <w:r>
              <w:rPr>
                <w:rFonts w:ascii="宋体" w:hAnsi="宋体" w:eastAsia="宋体" w:cs="宋体"/>
                <w:spacing w:val="14"/>
                <w:sz w:val="19"/>
                <w:szCs w:val="19"/>
              </w:rPr>
              <w:t>务</w:t>
            </w:r>
          </w:p>
        </w:tc>
        <w:tc>
          <w:tcPr>
            <w:tcW w:w="2548" w:type="dxa"/>
            <w:vAlign w:val="top"/>
          </w:tcPr>
          <w:p w14:paraId="568EAEF4">
            <w:pPr>
              <w:spacing w:before="148" w:line="193" w:lineRule="auto"/>
              <w:ind w:right="102"/>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2548" w:type="dxa"/>
            <w:vAlign w:val="top"/>
          </w:tcPr>
          <w:p w14:paraId="004DF22C">
            <w:pPr>
              <w:rPr>
                <w:rFonts w:ascii="Arial"/>
                <w:sz w:val="21"/>
              </w:rPr>
            </w:pPr>
          </w:p>
        </w:tc>
        <w:tc>
          <w:tcPr>
            <w:tcW w:w="2560" w:type="dxa"/>
            <w:vAlign w:val="top"/>
          </w:tcPr>
          <w:p w14:paraId="187E111E">
            <w:pPr>
              <w:spacing w:before="148"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4B914A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FEC7B01">
            <w:pPr>
              <w:spacing w:before="153" w:line="192" w:lineRule="auto"/>
              <w:ind w:left="389"/>
              <w:rPr>
                <w:rFonts w:ascii="宋体" w:hAnsi="宋体" w:eastAsia="宋体" w:cs="宋体"/>
                <w:sz w:val="19"/>
                <w:szCs w:val="19"/>
              </w:rPr>
            </w:pPr>
            <w:r>
              <w:rPr>
                <w:rFonts w:ascii="宋体" w:hAnsi="宋体" w:eastAsia="宋体" w:cs="宋体"/>
                <w:sz w:val="19"/>
                <w:szCs w:val="19"/>
              </w:rPr>
              <w:t>4</w:t>
            </w:r>
          </w:p>
        </w:tc>
        <w:tc>
          <w:tcPr>
            <w:tcW w:w="1190" w:type="dxa"/>
            <w:vAlign w:val="top"/>
          </w:tcPr>
          <w:p w14:paraId="5A1C3AD4">
            <w:pPr>
              <w:spacing w:before="150"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4530" w:type="dxa"/>
            <w:vAlign w:val="top"/>
          </w:tcPr>
          <w:p w14:paraId="2BFDA484">
            <w:pPr>
              <w:spacing w:before="119" w:line="258" w:lineRule="exact"/>
              <w:ind w:left="120"/>
              <w:rPr>
                <w:rFonts w:ascii="宋体" w:hAnsi="宋体" w:eastAsia="宋体" w:cs="宋体"/>
                <w:sz w:val="19"/>
                <w:szCs w:val="19"/>
              </w:rPr>
            </w:pPr>
            <w:r>
              <w:rPr>
                <w:rFonts w:ascii="宋体" w:hAnsi="宋体" w:eastAsia="宋体" w:cs="宋体"/>
                <w:spacing w:val="16"/>
                <w:sz w:val="19"/>
                <w:szCs w:val="19"/>
              </w:rPr>
              <w:t>一般行政管理事</w:t>
            </w:r>
            <w:r>
              <w:rPr>
                <w:rFonts w:ascii="宋体" w:hAnsi="宋体" w:eastAsia="宋体" w:cs="宋体"/>
                <w:spacing w:val="15"/>
                <w:sz w:val="19"/>
                <w:szCs w:val="19"/>
              </w:rPr>
              <w:t>务</w:t>
            </w:r>
          </w:p>
        </w:tc>
        <w:tc>
          <w:tcPr>
            <w:tcW w:w="2548" w:type="dxa"/>
            <w:vAlign w:val="top"/>
          </w:tcPr>
          <w:p w14:paraId="038B4F0B">
            <w:pPr>
              <w:spacing w:before="149" w:line="193" w:lineRule="auto"/>
              <w:ind w:right="102"/>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2548" w:type="dxa"/>
            <w:vAlign w:val="top"/>
          </w:tcPr>
          <w:p w14:paraId="7300211F">
            <w:pPr>
              <w:rPr>
                <w:rFonts w:ascii="Arial"/>
                <w:sz w:val="21"/>
              </w:rPr>
            </w:pPr>
          </w:p>
        </w:tc>
        <w:tc>
          <w:tcPr>
            <w:tcW w:w="2560" w:type="dxa"/>
            <w:vAlign w:val="top"/>
          </w:tcPr>
          <w:p w14:paraId="3342837A">
            <w:pPr>
              <w:spacing w:before="149"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5EB63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BDD4F3A">
            <w:pPr>
              <w:spacing w:before="153" w:line="189" w:lineRule="auto"/>
              <w:ind w:left="399"/>
              <w:rPr>
                <w:rFonts w:ascii="宋体" w:hAnsi="宋体" w:eastAsia="宋体" w:cs="宋体"/>
                <w:sz w:val="19"/>
                <w:szCs w:val="19"/>
              </w:rPr>
            </w:pPr>
            <w:r>
              <w:rPr>
                <w:rFonts w:ascii="宋体" w:hAnsi="宋体" w:eastAsia="宋体" w:cs="宋体"/>
                <w:sz w:val="19"/>
                <w:szCs w:val="19"/>
              </w:rPr>
              <w:t>5</w:t>
            </w:r>
          </w:p>
        </w:tc>
        <w:tc>
          <w:tcPr>
            <w:tcW w:w="1190" w:type="dxa"/>
            <w:vAlign w:val="top"/>
          </w:tcPr>
          <w:p w14:paraId="0889CB14">
            <w:pPr>
              <w:spacing w:before="151"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4530" w:type="dxa"/>
            <w:vAlign w:val="top"/>
          </w:tcPr>
          <w:p w14:paraId="0C926067">
            <w:pPr>
              <w:spacing w:before="120" w:line="229" w:lineRule="auto"/>
              <w:ind w:left="120"/>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2548" w:type="dxa"/>
            <w:vAlign w:val="top"/>
          </w:tcPr>
          <w:p w14:paraId="47F4E802">
            <w:pPr>
              <w:spacing w:before="154" w:line="192" w:lineRule="auto"/>
              <w:ind w:right="107"/>
              <w:jc w:val="right"/>
              <w:rPr>
                <w:rFonts w:ascii="宋体" w:hAnsi="宋体" w:eastAsia="宋体" w:cs="宋体"/>
                <w:sz w:val="19"/>
                <w:szCs w:val="19"/>
              </w:rPr>
            </w:pPr>
            <w:r>
              <w:rPr>
                <w:rFonts w:ascii="宋体" w:hAnsi="宋体" w:eastAsia="宋体" w:cs="宋体"/>
                <w:spacing w:val="5"/>
                <w:sz w:val="19"/>
                <w:szCs w:val="19"/>
              </w:rPr>
              <w:t>24.5</w:t>
            </w:r>
            <w:r>
              <w:rPr>
                <w:rFonts w:ascii="宋体" w:hAnsi="宋体" w:eastAsia="宋体" w:cs="宋体"/>
                <w:spacing w:val="4"/>
                <w:sz w:val="19"/>
                <w:szCs w:val="19"/>
              </w:rPr>
              <w:t>2</w:t>
            </w:r>
          </w:p>
        </w:tc>
        <w:tc>
          <w:tcPr>
            <w:tcW w:w="2548" w:type="dxa"/>
            <w:vAlign w:val="top"/>
          </w:tcPr>
          <w:p w14:paraId="77A4F995">
            <w:pPr>
              <w:spacing w:before="154"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1E50D381">
            <w:pPr>
              <w:rPr>
                <w:rFonts w:ascii="Arial"/>
                <w:sz w:val="21"/>
              </w:rPr>
            </w:pPr>
          </w:p>
        </w:tc>
      </w:tr>
      <w:tr w14:paraId="4E667C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A4F3868">
            <w:pPr>
              <w:spacing w:before="152" w:line="191" w:lineRule="auto"/>
              <w:ind w:left="391"/>
              <w:rPr>
                <w:rFonts w:ascii="宋体" w:hAnsi="宋体" w:eastAsia="宋体" w:cs="宋体"/>
                <w:sz w:val="19"/>
                <w:szCs w:val="19"/>
              </w:rPr>
            </w:pPr>
            <w:r>
              <w:rPr>
                <w:rFonts w:ascii="宋体" w:hAnsi="宋体" w:eastAsia="宋体" w:cs="宋体"/>
                <w:sz w:val="19"/>
                <w:szCs w:val="19"/>
              </w:rPr>
              <w:t>6</w:t>
            </w:r>
          </w:p>
        </w:tc>
        <w:tc>
          <w:tcPr>
            <w:tcW w:w="1190" w:type="dxa"/>
            <w:vAlign w:val="top"/>
          </w:tcPr>
          <w:p w14:paraId="6934FE20">
            <w:pPr>
              <w:spacing w:before="152"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4530" w:type="dxa"/>
            <w:vAlign w:val="top"/>
          </w:tcPr>
          <w:p w14:paraId="4E30EF8C">
            <w:pPr>
              <w:spacing w:before="121" w:line="230" w:lineRule="auto"/>
              <w:ind w:left="120"/>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2548" w:type="dxa"/>
            <w:vAlign w:val="top"/>
          </w:tcPr>
          <w:p w14:paraId="0D14E141">
            <w:pPr>
              <w:spacing w:before="155" w:line="192" w:lineRule="auto"/>
              <w:ind w:right="107"/>
              <w:jc w:val="right"/>
              <w:rPr>
                <w:rFonts w:ascii="宋体" w:hAnsi="宋体" w:eastAsia="宋体" w:cs="宋体"/>
                <w:sz w:val="19"/>
                <w:szCs w:val="19"/>
              </w:rPr>
            </w:pPr>
            <w:r>
              <w:rPr>
                <w:rFonts w:ascii="宋体" w:hAnsi="宋体" w:eastAsia="宋体" w:cs="宋体"/>
                <w:spacing w:val="5"/>
                <w:sz w:val="19"/>
                <w:szCs w:val="19"/>
              </w:rPr>
              <w:t>24.5</w:t>
            </w:r>
            <w:r>
              <w:rPr>
                <w:rFonts w:ascii="宋体" w:hAnsi="宋体" w:eastAsia="宋体" w:cs="宋体"/>
                <w:spacing w:val="4"/>
                <w:sz w:val="19"/>
                <w:szCs w:val="19"/>
              </w:rPr>
              <w:t>2</w:t>
            </w:r>
          </w:p>
        </w:tc>
        <w:tc>
          <w:tcPr>
            <w:tcW w:w="2548" w:type="dxa"/>
            <w:vAlign w:val="top"/>
          </w:tcPr>
          <w:p w14:paraId="244173E7">
            <w:pPr>
              <w:spacing w:before="155"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31BD3B61">
            <w:pPr>
              <w:rPr>
                <w:rFonts w:ascii="Arial"/>
                <w:sz w:val="21"/>
              </w:rPr>
            </w:pPr>
          </w:p>
        </w:tc>
      </w:tr>
      <w:tr w14:paraId="035A6C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C87BA56">
            <w:pPr>
              <w:spacing w:before="154" w:line="189" w:lineRule="auto"/>
              <w:ind w:left="399"/>
              <w:rPr>
                <w:rFonts w:ascii="宋体" w:hAnsi="宋体" w:eastAsia="宋体" w:cs="宋体"/>
                <w:sz w:val="19"/>
                <w:szCs w:val="19"/>
              </w:rPr>
            </w:pPr>
            <w:r>
              <w:rPr>
                <w:rFonts w:ascii="宋体" w:hAnsi="宋体" w:eastAsia="宋体" w:cs="宋体"/>
                <w:sz w:val="19"/>
                <w:szCs w:val="19"/>
              </w:rPr>
              <w:t>7</w:t>
            </w:r>
          </w:p>
        </w:tc>
        <w:tc>
          <w:tcPr>
            <w:tcW w:w="1190" w:type="dxa"/>
            <w:vAlign w:val="top"/>
          </w:tcPr>
          <w:p w14:paraId="506B480C">
            <w:pPr>
              <w:spacing w:before="152"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4530" w:type="dxa"/>
            <w:vAlign w:val="top"/>
          </w:tcPr>
          <w:p w14:paraId="08FFE5D0">
            <w:pPr>
              <w:spacing w:before="119" w:line="225" w:lineRule="auto"/>
              <w:ind w:left="116"/>
              <w:rPr>
                <w:rFonts w:ascii="宋体" w:hAnsi="宋体" w:eastAsia="宋体" w:cs="宋体"/>
                <w:sz w:val="19"/>
                <w:szCs w:val="19"/>
              </w:rPr>
            </w:pPr>
            <w:r>
              <w:rPr>
                <w:rFonts w:ascii="宋体" w:hAnsi="宋体" w:eastAsia="宋体" w:cs="宋体"/>
                <w:spacing w:val="17"/>
                <w:sz w:val="19"/>
                <w:szCs w:val="19"/>
              </w:rPr>
              <w:t>社会保障和就业支</w:t>
            </w:r>
            <w:r>
              <w:rPr>
                <w:rFonts w:ascii="宋体" w:hAnsi="宋体" w:eastAsia="宋体" w:cs="宋体"/>
                <w:spacing w:val="16"/>
                <w:sz w:val="19"/>
                <w:szCs w:val="19"/>
              </w:rPr>
              <w:t>出</w:t>
            </w:r>
          </w:p>
        </w:tc>
        <w:tc>
          <w:tcPr>
            <w:tcW w:w="2548" w:type="dxa"/>
            <w:vAlign w:val="top"/>
          </w:tcPr>
          <w:p w14:paraId="04CEDDCA">
            <w:pPr>
              <w:spacing w:before="151"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516D1835">
            <w:pPr>
              <w:spacing w:before="151"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3AD56AE8">
            <w:pPr>
              <w:rPr>
                <w:rFonts w:ascii="Arial"/>
                <w:sz w:val="21"/>
              </w:rPr>
            </w:pPr>
          </w:p>
        </w:tc>
      </w:tr>
      <w:tr w14:paraId="26E51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2E04878">
            <w:pPr>
              <w:spacing w:before="153" w:line="191" w:lineRule="auto"/>
              <w:ind w:left="391"/>
              <w:rPr>
                <w:rFonts w:ascii="宋体" w:hAnsi="宋体" w:eastAsia="宋体" w:cs="宋体"/>
                <w:sz w:val="19"/>
                <w:szCs w:val="19"/>
              </w:rPr>
            </w:pPr>
            <w:r>
              <w:rPr>
                <w:rFonts w:ascii="宋体" w:hAnsi="宋体" w:eastAsia="宋体" w:cs="宋体"/>
                <w:sz w:val="19"/>
                <w:szCs w:val="19"/>
              </w:rPr>
              <w:t>8</w:t>
            </w:r>
          </w:p>
        </w:tc>
        <w:tc>
          <w:tcPr>
            <w:tcW w:w="1190" w:type="dxa"/>
            <w:vAlign w:val="top"/>
          </w:tcPr>
          <w:p w14:paraId="177C3895">
            <w:pPr>
              <w:spacing w:before="153"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4530" w:type="dxa"/>
            <w:vAlign w:val="top"/>
          </w:tcPr>
          <w:p w14:paraId="46D945E3">
            <w:pPr>
              <w:spacing w:before="122" w:line="229" w:lineRule="auto"/>
              <w:ind w:left="120"/>
              <w:rPr>
                <w:rFonts w:ascii="宋体" w:hAnsi="宋体" w:eastAsia="宋体" w:cs="宋体"/>
                <w:sz w:val="19"/>
                <w:szCs w:val="19"/>
              </w:rPr>
            </w:pPr>
            <w:r>
              <w:rPr>
                <w:rFonts w:ascii="宋体" w:hAnsi="宋体" w:eastAsia="宋体" w:cs="宋体"/>
                <w:spacing w:val="20"/>
                <w:sz w:val="19"/>
                <w:szCs w:val="19"/>
              </w:rPr>
              <w:t>行</w:t>
            </w:r>
            <w:r>
              <w:rPr>
                <w:rFonts w:ascii="宋体" w:hAnsi="宋体" w:eastAsia="宋体" w:cs="宋体"/>
                <w:spacing w:val="16"/>
                <w:sz w:val="19"/>
                <w:szCs w:val="19"/>
              </w:rPr>
              <w:t>政事业单位养老支出</w:t>
            </w:r>
          </w:p>
        </w:tc>
        <w:tc>
          <w:tcPr>
            <w:tcW w:w="2548" w:type="dxa"/>
            <w:vAlign w:val="top"/>
          </w:tcPr>
          <w:p w14:paraId="767AED2A">
            <w:pPr>
              <w:spacing w:before="152"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467889DE">
            <w:pPr>
              <w:spacing w:before="152"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77EFB0B0">
            <w:pPr>
              <w:rPr>
                <w:rFonts w:ascii="Arial"/>
                <w:sz w:val="21"/>
              </w:rPr>
            </w:pPr>
          </w:p>
        </w:tc>
      </w:tr>
      <w:tr w14:paraId="503211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2245EDE">
            <w:pPr>
              <w:spacing w:before="153" w:line="191" w:lineRule="auto"/>
              <w:ind w:left="391"/>
              <w:rPr>
                <w:rFonts w:ascii="宋体" w:hAnsi="宋体" w:eastAsia="宋体" w:cs="宋体"/>
                <w:sz w:val="19"/>
                <w:szCs w:val="19"/>
              </w:rPr>
            </w:pPr>
            <w:r>
              <w:rPr>
                <w:rFonts w:ascii="宋体" w:hAnsi="宋体" w:eastAsia="宋体" w:cs="宋体"/>
                <w:sz w:val="19"/>
                <w:szCs w:val="19"/>
              </w:rPr>
              <w:t>9</w:t>
            </w:r>
          </w:p>
        </w:tc>
        <w:tc>
          <w:tcPr>
            <w:tcW w:w="1190" w:type="dxa"/>
            <w:vAlign w:val="top"/>
          </w:tcPr>
          <w:p w14:paraId="6B5D6FCC">
            <w:pPr>
              <w:spacing w:before="153"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4530" w:type="dxa"/>
            <w:vAlign w:val="top"/>
          </w:tcPr>
          <w:p w14:paraId="06B991FB">
            <w:pPr>
              <w:spacing w:before="120" w:line="228" w:lineRule="auto"/>
              <w:ind w:left="114"/>
              <w:rPr>
                <w:rFonts w:ascii="宋体" w:hAnsi="宋体" w:eastAsia="宋体" w:cs="宋体"/>
                <w:sz w:val="19"/>
                <w:szCs w:val="19"/>
              </w:rPr>
            </w:pPr>
            <w:r>
              <w:rPr>
                <w:rFonts w:ascii="宋体" w:hAnsi="宋体" w:eastAsia="宋体" w:cs="宋体"/>
                <w:spacing w:val="21"/>
                <w:sz w:val="19"/>
                <w:szCs w:val="19"/>
              </w:rPr>
              <w:t>机</w:t>
            </w:r>
            <w:r>
              <w:rPr>
                <w:rFonts w:ascii="宋体" w:hAnsi="宋体" w:eastAsia="宋体" w:cs="宋体"/>
                <w:spacing w:val="18"/>
                <w:sz w:val="19"/>
                <w:szCs w:val="19"/>
              </w:rPr>
              <w:t>关事业单位基本养老保险缴费支出</w:t>
            </w:r>
          </w:p>
        </w:tc>
        <w:tc>
          <w:tcPr>
            <w:tcW w:w="2548" w:type="dxa"/>
            <w:vAlign w:val="top"/>
          </w:tcPr>
          <w:p w14:paraId="22AC1F96">
            <w:pPr>
              <w:spacing w:before="152"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62D820D3">
            <w:pPr>
              <w:spacing w:before="152"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1D6C9E76">
            <w:pPr>
              <w:rPr>
                <w:rFonts w:ascii="Arial"/>
                <w:sz w:val="21"/>
              </w:rPr>
            </w:pPr>
          </w:p>
        </w:tc>
      </w:tr>
      <w:tr w14:paraId="6C8625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8246C86">
            <w:pPr>
              <w:spacing w:before="153"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1190" w:type="dxa"/>
            <w:vAlign w:val="top"/>
          </w:tcPr>
          <w:p w14:paraId="052265A1">
            <w:pPr>
              <w:spacing w:before="153"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4530" w:type="dxa"/>
            <w:vAlign w:val="top"/>
          </w:tcPr>
          <w:p w14:paraId="68D86914">
            <w:pPr>
              <w:spacing w:before="122" w:line="229" w:lineRule="auto"/>
              <w:ind w:left="116"/>
              <w:rPr>
                <w:rFonts w:ascii="宋体" w:hAnsi="宋体" w:eastAsia="宋体" w:cs="宋体"/>
                <w:sz w:val="19"/>
                <w:szCs w:val="19"/>
              </w:rPr>
            </w:pPr>
            <w:r>
              <w:rPr>
                <w:rFonts w:ascii="宋体" w:hAnsi="宋体" w:eastAsia="宋体" w:cs="宋体"/>
                <w:spacing w:val="16"/>
                <w:sz w:val="19"/>
                <w:szCs w:val="19"/>
              </w:rPr>
              <w:t>卫</w:t>
            </w:r>
            <w:r>
              <w:rPr>
                <w:rFonts w:ascii="宋体" w:hAnsi="宋体" w:eastAsia="宋体" w:cs="宋体"/>
                <w:spacing w:val="15"/>
                <w:sz w:val="19"/>
                <w:szCs w:val="19"/>
              </w:rPr>
              <w:t>生健康支出</w:t>
            </w:r>
          </w:p>
        </w:tc>
        <w:tc>
          <w:tcPr>
            <w:tcW w:w="2548" w:type="dxa"/>
            <w:vAlign w:val="top"/>
          </w:tcPr>
          <w:p w14:paraId="30D229F9">
            <w:pPr>
              <w:spacing w:before="152" w:line="193"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48" w:type="dxa"/>
            <w:vAlign w:val="top"/>
          </w:tcPr>
          <w:p w14:paraId="52D1B80E">
            <w:pPr>
              <w:spacing w:before="152" w:line="193" w:lineRule="auto"/>
              <w:ind w:right="101"/>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60" w:type="dxa"/>
            <w:vAlign w:val="top"/>
          </w:tcPr>
          <w:p w14:paraId="56270CA6">
            <w:pPr>
              <w:rPr>
                <w:rFonts w:ascii="Arial"/>
                <w:sz w:val="21"/>
              </w:rPr>
            </w:pPr>
          </w:p>
        </w:tc>
      </w:tr>
      <w:tr w14:paraId="3C58A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661F8E0">
            <w:pPr>
              <w:spacing w:before="153"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1190" w:type="dxa"/>
            <w:vAlign w:val="top"/>
          </w:tcPr>
          <w:p w14:paraId="14722C22">
            <w:pPr>
              <w:spacing w:before="154"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4530" w:type="dxa"/>
            <w:vAlign w:val="top"/>
          </w:tcPr>
          <w:p w14:paraId="2DE16956">
            <w:pPr>
              <w:spacing w:before="122" w:line="230" w:lineRule="auto"/>
              <w:ind w:left="120"/>
              <w:rPr>
                <w:rFonts w:ascii="宋体" w:hAnsi="宋体" w:eastAsia="宋体" w:cs="宋体"/>
                <w:sz w:val="19"/>
                <w:szCs w:val="19"/>
              </w:rPr>
            </w:pPr>
            <w:r>
              <w:rPr>
                <w:rFonts w:ascii="宋体" w:hAnsi="宋体" w:eastAsia="宋体" w:cs="宋体"/>
                <w:spacing w:val="16"/>
                <w:sz w:val="19"/>
                <w:szCs w:val="19"/>
              </w:rPr>
              <w:t>行政事业单位医</w:t>
            </w:r>
            <w:r>
              <w:rPr>
                <w:rFonts w:ascii="宋体" w:hAnsi="宋体" w:eastAsia="宋体" w:cs="宋体"/>
                <w:spacing w:val="15"/>
                <w:sz w:val="19"/>
                <w:szCs w:val="19"/>
              </w:rPr>
              <w:t>疗</w:t>
            </w:r>
          </w:p>
        </w:tc>
        <w:tc>
          <w:tcPr>
            <w:tcW w:w="2548" w:type="dxa"/>
            <w:vAlign w:val="top"/>
          </w:tcPr>
          <w:p w14:paraId="1B651442">
            <w:pPr>
              <w:spacing w:before="153" w:line="193"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48" w:type="dxa"/>
            <w:vAlign w:val="top"/>
          </w:tcPr>
          <w:p w14:paraId="6E383383">
            <w:pPr>
              <w:spacing w:before="153" w:line="193" w:lineRule="auto"/>
              <w:ind w:right="101"/>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60" w:type="dxa"/>
            <w:vAlign w:val="top"/>
          </w:tcPr>
          <w:p w14:paraId="26BB7244">
            <w:pPr>
              <w:rPr>
                <w:rFonts w:ascii="Arial"/>
                <w:sz w:val="21"/>
              </w:rPr>
            </w:pPr>
          </w:p>
        </w:tc>
      </w:tr>
      <w:tr w14:paraId="5EE952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52A809D">
            <w:pPr>
              <w:spacing w:before="154"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1190" w:type="dxa"/>
            <w:vAlign w:val="top"/>
          </w:tcPr>
          <w:p w14:paraId="6AA5E599">
            <w:pPr>
              <w:spacing w:before="155"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4530" w:type="dxa"/>
            <w:vAlign w:val="top"/>
          </w:tcPr>
          <w:p w14:paraId="3FFCBBF7">
            <w:pPr>
              <w:spacing w:before="123" w:line="230" w:lineRule="auto"/>
              <w:ind w:left="120"/>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2548" w:type="dxa"/>
            <w:vAlign w:val="top"/>
          </w:tcPr>
          <w:p w14:paraId="3FD1E6E3">
            <w:pPr>
              <w:spacing w:before="154" w:line="193" w:lineRule="auto"/>
              <w:ind w:right="102"/>
              <w:jc w:val="right"/>
              <w:rPr>
                <w:rFonts w:ascii="宋体" w:hAnsi="宋体" w:eastAsia="宋体" w:cs="宋体"/>
                <w:sz w:val="19"/>
                <w:szCs w:val="19"/>
              </w:rPr>
            </w:pPr>
            <w:r>
              <w:rPr>
                <w:rFonts w:ascii="宋体" w:hAnsi="宋体" w:eastAsia="宋体" w:cs="宋体"/>
                <w:spacing w:val="-2"/>
                <w:sz w:val="19"/>
                <w:szCs w:val="19"/>
              </w:rPr>
              <w:t>1.10</w:t>
            </w:r>
          </w:p>
        </w:tc>
        <w:tc>
          <w:tcPr>
            <w:tcW w:w="2548" w:type="dxa"/>
            <w:vAlign w:val="top"/>
          </w:tcPr>
          <w:p w14:paraId="1638E5EC">
            <w:pPr>
              <w:spacing w:before="154"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2560" w:type="dxa"/>
            <w:vAlign w:val="top"/>
          </w:tcPr>
          <w:p w14:paraId="7F81BA54">
            <w:pPr>
              <w:rPr>
                <w:rFonts w:ascii="Arial"/>
                <w:sz w:val="21"/>
              </w:rPr>
            </w:pPr>
          </w:p>
        </w:tc>
      </w:tr>
      <w:tr w14:paraId="35D92E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DC3317B">
            <w:pPr>
              <w:spacing w:before="155"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1190" w:type="dxa"/>
            <w:vAlign w:val="top"/>
          </w:tcPr>
          <w:p w14:paraId="39BBE135">
            <w:pPr>
              <w:spacing w:before="155"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4530" w:type="dxa"/>
            <w:vAlign w:val="top"/>
          </w:tcPr>
          <w:p w14:paraId="64F852B0">
            <w:pPr>
              <w:spacing w:before="124" w:line="229" w:lineRule="auto"/>
              <w:ind w:left="128"/>
              <w:rPr>
                <w:rFonts w:ascii="宋体" w:hAnsi="宋体" w:eastAsia="宋体" w:cs="宋体"/>
                <w:sz w:val="19"/>
                <w:szCs w:val="19"/>
              </w:rPr>
            </w:pPr>
            <w:r>
              <w:rPr>
                <w:rFonts w:ascii="宋体" w:hAnsi="宋体" w:eastAsia="宋体" w:cs="宋体"/>
                <w:spacing w:val="16"/>
                <w:sz w:val="19"/>
                <w:szCs w:val="19"/>
              </w:rPr>
              <w:t>公</w:t>
            </w:r>
            <w:r>
              <w:rPr>
                <w:rFonts w:ascii="宋体" w:hAnsi="宋体" w:eastAsia="宋体" w:cs="宋体"/>
                <w:spacing w:val="14"/>
                <w:sz w:val="19"/>
                <w:szCs w:val="19"/>
              </w:rPr>
              <w:t>务员医疗补助</w:t>
            </w:r>
          </w:p>
        </w:tc>
        <w:tc>
          <w:tcPr>
            <w:tcW w:w="2548" w:type="dxa"/>
            <w:vAlign w:val="top"/>
          </w:tcPr>
          <w:p w14:paraId="0BEEB6A8">
            <w:pPr>
              <w:spacing w:before="155"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48" w:type="dxa"/>
            <w:vAlign w:val="top"/>
          </w:tcPr>
          <w:p w14:paraId="4730DD45">
            <w:pPr>
              <w:spacing w:before="155"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60" w:type="dxa"/>
            <w:vAlign w:val="top"/>
          </w:tcPr>
          <w:p w14:paraId="78A0A15A">
            <w:pPr>
              <w:rPr>
                <w:rFonts w:ascii="Arial"/>
                <w:sz w:val="21"/>
              </w:rPr>
            </w:pPr>
          </w:p>
        </w:tc>
      </w:tr>
      <w:tr w14:paraId="5CDD9F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934A455">
            <w:pPr>
              <w:spacing w:before="154"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1190" w:type="dxa"/>
            <w:vAlign w:val="top"/>
          </w:tcPr>
          <w:p w14:paraId="0552998E">
            <w:pPr>
              <w:spacing w:before="154" w:line="193"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4530" w:type="dxa"/>
            <w:vAlign w:val="top"/>
          </w:tcPr>
          <w:p w14:paraId="66CB156C">
            <w:pPr>
              <w:spacing w:before="124" w:line="229" w:lineRule="auto"/>
              <w:ind w:left="114"/>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房保障支出</w:t>
            </w:r>
          </w:p>
        </w:tc>
        <w:tc>
          <w:tcPr>
            <w:tcW w:w="2548" w:type="dxa"/>
            <w:vAlign w:val="top"/>
          </w:tcPr>
          <w:p w14:paraId="62C55BF9">
            <w:pPr>
              <w:spacing w:before="154"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4C7F9585">
            <w:pPr>
              <w:spacing w:before="154"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1E02A672">
            <w:pPr>
              <w:rPr>
                <w:rFonts w:ascii="Arial"/>
                <w:sz w:val="21"/>
              </w:rPr>
            </w:pPr>
          </w:p>
        </w:tc>
      </w:tr>
      <w:tr w14:paraId="5D6549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BD97139">
            <w:pPr>
              <w:spacing w:before="156"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1190" w:type="dxa"/>
            <w:vAlign w:val="top"/>
          </w:tcPr>
          <w:p w14:paraId="3E6AA00C">
            <w:pPr>
              <w:spacing w:before="156"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4530" w:type="dxa"/>
            <w:vAlign w:val="top"/>
          </w:tcPr>
          <w:p w14:paraId="7CACEC4D">
            <w:pPr>
              <w:spacing w:before="125" w:line="229" w:lineRule="auto"/>
              <w:ind w:left="114"/>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房改革支出</w:t>
            </w:r>
          </w:p>
        </w:tc>
        <w:tc>
          <w:tcPr>
            <w:tcW w:w="2548" w:type="dxa"/>
            <w:vAlign w:val="top"/>
          </w:tcPr>
          <w:p w14:paraId="03189168">
            <w:pPr>
              <w:spacing w:before="155"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6713B92B">
            <w:pPr>
              <w:spacing w:before="155"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278A5071">
            <w:pPr>
              <w:rPr>
                <w:rFonts w:ascii="Arial"/>
                <w:sz w:val="21"/>
              </w:rPr>
            </w:pPr>
          </w:p>
        </w:tc>
      </w:tr>
      <w:tr w14:paraId="64F3D9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0FA3530B">
            <w:pPr>
              <w:spacing w:before="156"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1190" w:type="dxa"/>
            <w:vAlign w:val="top"/>
          </w:tcPr>
          <w:p w14:paraId="5647E6D3">
            <w:pPr>
              <w:spacing w:before="156"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4530" w:type="dxa"/>
            <w:vAlign w:val="top"/>
          </w:tcPr>
          <w:p w14:paraId="1341D046">
            <w:pPr>
              <w:spacing w:before="125" w:line="229" w:lineRule="auto"/>
              <w:ind w:left="114"/>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2548" w:type="dxa"/>
            <w:vAlign w:val="top"/>
          </w:tcPr>
          <w:p w14:paraId="190C7E43">
            <w:pPr>
              <w:spacing w:before="155"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75CFFED3">
            <w:pPr>
              <w:spacing w:before="155"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50FF530F">
            <w:pPr>
              <w:rPr>
                <w:rFonts w:ascii="Arial"/>
                <w:sz w:val="21"/>
              </w:rPr>
            </w:pPr>
          </w:p>
        </w:tc>
      </w:tr>
    </w:tbl>
    <w:p w14:paraId="35518DC6">
      <w:pPr>
        <w:rPr>
          <w:rFonts w:ascii="Arial"/>
          <w:sz w:val="21"/>
        </w:rPr>
      </w:pPr>
    </w:p>
    <w:p w14:paraId="31D53991">
      <w:pPr>
        <w:sectPr>
          <w:footerReference r:id="rId17" w:type="default"/>
          <w:pgSz w:w="16840" w:h="11907"/>
          <w:pgMar w:top="1012" w:right="1015" w:bottom="1141" w:left="1297" w:header="0" w:footer="989" w:gutter="0"/>
          <w:cols w:space="720" w:num="1"/>
        </w:sectPr>
      </w:pPr>
    </w:p>
    <w:p w14:paraId="397E3A73">
      <w:pPr>
        <w:spacing w:line="396" w:lineRule="auto"/>
        <w:rPr>
          <w:rFonts w:ascii="Arial"/>
          <w:sz w:val="21"/>
        </w:rPr>
      </w:pPr>
    </w:p>
    <w:p w14:paraId="0F1F9674">
      <w:pPr>
        <w:spacing w:before="110" w:line="226" w:lineRule="auto"/>
        <w:ind w:left="3972"/>
        <w:outlineLvl w:val="1"/>
        <w:rPr>
          <w:rFonts w:ascii="宋体" w:hAnsi="宋体" w:eastAsia="宋体" w:cs="宋体"/>
          <w:sz w:val="34"/>
          <w:szCs w:val="34"/>
        </w:rPr>
      </w:pPr>
      <w:bookmarkStart w:id="5" w:name="_bookmark6"/>
      <w:bookmarkEnd w:id="5"/>
      <w:r>
        <w:rPr>
          <w:rFonts w:ascii="宋体" w:hAnsi="宋体" w:eastAsia="宋体" w:cs="宋体"/>
          <w:spacing w:val="26"/>
          <w:sz w:val="34"/>
          <w:szCs w:val="34"/>
        </w:rPr>
        <w:t>部</w:t>
      </w:r>
      <w:r>
        <w:rPr>
          <w:rFonts w:ascii="宋体" w:hAnsi="宋体" w:eastAsia="宋体" w:cs="宋体"/>
          <w:spacing w:val="17"/>
          <w:sz w:val="34"/>
          <w:szCs w:val="34"/>
        </w:rPr>
        <w:t>门预算一般公共预算财政拨款基本支出表</w:t>
      </w:r>
    </w:p>
    <w:p w14:paraId="5286D3E8">
      <w:pPr>
        <w:spacing w:line="45" w:lineRule="exact"/>
      </w:pPr>
    </w:p>
    <w:tbl>
      <w:tblPr>
        <w:tblStyle w:val="4"/>
        <w:tblW w:w="14237" w:type="dxa"/>
        <w:tblInd w:w="23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6B0CA6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6581" w:type="dxa"/>
            <w:gridSpan w:val="3"/>
            <w:tcBorders>
              <w:top w:val="single" w:color="FFFFFF" w:sz="2" w:space="0"/>
              <w:left w:val="single" w:color="FFFFFF" w:sz="2" w:space="0"/>
              <w:right w:val="single" w:color="FFFFFF" w:sz="2" w:space="0"/>
            </w:tcBorders>
            <w:vAlign w:val="top"/>
          </w:tcPr>
          <w:p w14:paraId="2C50DB13">
            <w:pPr>
              <w:spacing w:before="95"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548" w:type="dxa"/>
            <w:tcBorders>
              <w:top w:val="single" w:color="FFFFFF" w:sz="2" w:space="0"/>
              <w:left w:val="single" w:color="FFFFFF" w:sz="2" w:space="0"/>
              <w:right w:val="single" w:color="FFFFFF" w:sz="2" w:space="0"/>
            </w:tcBorders>
            <w:vAlign w:val="top"/>
          </w:tcPr>
          <w:p w14:paraId="16E44764">
            <w:pPr>
              <w:spacing w:before="98"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3E8B0272">
            <w:pPr>
              <w:spacing w:before="100"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F558C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08A31C2D">
            <w:pPr>
              <w:spacing w:line="276" w:lineRule="auto"/>
              <w:rPr>
                <w:rFonts w:ascii="Arial"/>
                <w:sz w:val="21"/>
              </w:rPr>
            </w:pPr>
          </w:p>
          <w:p w14:paraId="0490671C">
            <w:pPr>
              <w:spacing w:line="256" w:lineRule="exact"/>
              <w:ind w:firstLine="193"/>
              <w:textAlignment w:val="center"/>
            </w:pPr>
            <w:r>
              <w:drawing>
                <wp:inline distT="0" distB="0" distL="0" distR="0">
                  <wp:extent cx="290830" cy="162560"/>
                  <wp:effectExtent l="0" t="0" r="0" b="0"/>
                  <wp:docPr id="229" name="IM 229"/>
                  <wp:cNvGraphicFramePr/>
                  <a:graphic xmlns:a="http://schemas.openxmlformats.org/drawingml/2006/main">
                    <a:graphicData uri="http://schemas.openxmlformats.org/drawingml/2006/picture">
                      <pic:pic xmlns:pic="http://schemas.openxmlformats.org/drawingml/2006/picture">
                        <pic:nvPicPr>
                          <pic:cNvPr id="229" name="IM 229"/>
                          <pic:cNvPicPr/>
                        </pic:nvPicPr>
                        <pic:blipFill>
                          <a:blip r:embed="rId243"/>
                          <a:stretch>
                            <a:fillRect/>
                          </a:stretch>
                        </pic:blipFill>
                        <pic:spPr>
                          <a:xfrm>
                            <a:off x="0" y="0"/>
                            <a:ext cx="291172" cy="162712"/>
                          </a:xfrm>
                          <a:prstGeom prst="rect">
                            <a:avLst/>
                          </a:prstGeom>
                        </pic:spPr>
                      </pic:pic>
                    </a:graphicData>
                  </a:graphic>
                </wp:inline>
              </w:drawing>
            </w:r>
          </w:p>
        </w:tc>
        <w:tc>
          <w:tcPr>
            <w:tcW w:w="5720" w:type="dxa"/>
            <w:gridSpan w:val="2"/>
            <w:vAlign w:val="top"/>
          </w:tcPr>
          <w:p w14:paraId="5ED41603">
            <w:pPr>
              <w:spacing w:before="83" w:line="256" w:lineRule="exact"/>
              <w:ind w:firstLine="1783"/>
              <w:textAlignment w:val="center"/>
            </w:pPr>
            <w:r>
              <w:drawing>
                <wp:inline distT="0" distB="0" distL="0" distR="0">
                  <wp:extent cx="1342390" cy="161925"/>
                  <wp:effectExtent l="0" t="0" r="0" b="0"/>
                  <wp:docPr id="230" name="IM 230"/>
                  <wp:cNvGraphicFramePr/>
                  <a:graphic xmlns:a="http://schemas.openxmlformats.org/drawingml/2006/main">
                    <a:graphicData uri="http://schemas.openxmlformats.org/drawingml/2006/picture">
                      <pic:pic xmlns:pic="http://schemas.openxmlformats.org/drawingml/2006/picture">
                        <pic:nvPicPr>
                          <pic:cNvPr id="230" name="IM 230"/>
                          <pic:cNvPicPr/>
                        </pic:nvPicPr>
                        <pic:blipFill>
                          <a:blip r:embed="rId260"/>
                          <a:stretch>
                            <a:fillRect/>
                          </a:stretch>
                        </pic:blipFill>
                        <pic:spPr>
                          <a:xfrm>
                            <a:off x="0" y="0"/>
                            <a:ext cx="1342834" cy="162483"/>
                          </a:xfrm>
                          <a:prstGeom prst="rect">
                            <a:avLst/>
                          </a:prstGeom>
                        </pic:spPr>
                      </pic:pic>
                    </a:graphicData>
                  </a:graphic>
                </wp:inline>
              </w:drawing>
            </w:r>
          </w:p>
        </w:tc>
        <w:tc>
          <w:tcPr>
            <w:tcW w:w="7656" w:type="dxa"/>
            <w:gridSpan w:val="3"/>
            <w:vAlign w:val="top"/>
          </w:tcPr>
          <w:p w14:paraId="3484A480">
            <w:pPr>
              <w:spacing w:before="82" w:line="257" w:lineRule="exact"/>
              <w:ind w:firstLine="2758"/>
              <w:textAlignment w:val="center"/>
            </w:pPr>
            <w:r>
              <w:drawing>
                <wp:inline distT="0" distB="0" distL="0" distR="0">
                  <wp:extent cx="1343660" cy="162560"/>
                  <wp:effectExtent l="0" t="0" r="0" b="0"/>
                  <wp:docPr id="231" name="IM 231"/>
                  <wp:cNvGraphicFramePr/>
                  <a:graphic xmlns:a="http://schemas.openxmlformats.org/drawingml/2006/main">
                    <a:graphicData uri="http://schemas.openxmlformats.org/drawingml/2006/picture">
                      <pic:pic xmlns:pic="http://schemas.openxmlformats.org/drawingml/2006/picture">
                        <pic:nvPicPr>
                          <pic:cNvPr id="231" name="IM 231"/>
                          <pic:cNvPicPr/>
                        </pic:nvPicPr>
                        <pic:blipFill>
                          <a:blip r:embed="rId261"/>
                          <a:stretch>
                            <a:fillRect/>
                          </a:stretch>
                        </pic:blipFill>
                        <pic:spPr>
                          <a:xfrm>
                            <a:off x="0" y="0"/>
                            <a:ext cx="1344066" cy="162915"/>
                          </a:xfrm>
                          <a:prstGeom prst="rect">
                            <a:avLst/>
                          </a:prstGeom>
                        </pic:spPr>
                      </pic:pic>
                    </a:graphicData>
                  </a:graphic>
                </wp:inline>
              </w:drawing>
            </w:r>
          </w:p>
        </w:tc>
      </w:tr>
      <w:tr w14:paraId="3B5D07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continue"/>
            <w:tcBorders>
              <w:top w:val="nil"/>
            </w:tcBorders>
            <w:vAlign w:val="top"/>
          </w:tcPr>
          <w:p w14:paraId="6EBAC128">
            <w:pPr>
              <w:rPr>
                <w:rFonts w:ascii="Arial"/>
                <w:sz w:val="21"/>
              </w:rPr>
            </w:pPr>
          </w:p>
        </w:tc>
        <w:tc>
          <w:tcPr>
            <w:tcW w:w="1190" w:type="dxa"/>
            <w:vAlign w:val="top"/>
          </w:tcPr>
          <w:p w14:paraId="0D43EDBA">
            <w:pPr>
              <w:spacing w:before="84" w:line="256" w:lineRule="exact"/>
              <w:ind w:firstLine="145"/>
              <w:textAlignment w:val="center"/>
            </w:pPr>
            <w:r>
              <w:drawing>
                <wp:inline distT="0" distB="0" distL="0" distR="0">
                  <wp:extent cx="558165" cy="161925"/>
                  <wp:effectExtent l="0" t="0" r="0" b="0"/>
                  <wp:docPr id="232" name="IM 232"/>
                  <wp:cNvGraphicFramePr/>
                  <a:graphic xmlns:a="http://schemas.openxmlformats.org/drawingml/2006/main">
                    <a:graphicData uri="http://schemas.openxmlformats.org/drawingml/2006/picture">
                      <pic:pic xmlns:pic="http://schemas.openxmlformats.org/drawingml/2006/picture">
                        <pic:nvPicPr>
                          <pic:cNvPr id="232" name="IM 232"/>
                          <pic:cNvPicPr/>
                        </pic:nvPicPr>
                        <pic:blipFill>
                          <a:blip r:embed="rId248"/>
                          <a:stretch>
                            <a:fillRect/>
                          </a:stretch>
                        </pic:blipFill>
                        <pic:spPr>
                          <a:xfrm>
                            <a:off x="0" y="0"/>
                            <a:ext cx="558609" cy="162547"/>
                          </a:xfrm>
                          <a:prstGeom prst="rect">
                            <a:avLst/>
                          </a:prstGeom>
                        </pic:spPr>
                      </pic:pic>
                    </a:graphicData>
                  </a:graphic>
                </wp:inline>
              </w:drawing>
            </w:r>
          </w:p>
        </w:tc>
        <w:tc>
          <w:tcPr>
            <w:tcW w:w="4530" w:type="dxa"/>
            <w:vAlign w:val="top"/>
          </w:tcPr>
          <w:p w14:paraId="33653CF6">
            <w:pPr>
              <w:spacing w:before="84" w:line="256" w:lineRule="exact"/>
              <w:ind w:firstLine="1818"/>
              <w:textAlignment w:val="center"/>
            </w:pPr>
            <w:r>
              <w:drawing>
                <wp:inline distT="0" distB="0" distL="0" distR="0">
                  <wp:extent cx="558800" cy="161925"/>
                  <wp:effectExtent l="0" t="0" r="0" b="0"/>
                  <wp:docPr id="233" name="IM 233"/>
                  <wp:cNvGraphicFramePr/>
                  <a:graphic xmlns:a="http://schemas.openxmlformats.org/drawingml/2006/main">
                    <a:graphicData uri="http://schemas.openxmlformats.org/drawingml/2006/picture">
                      <pic:pic xmlns:pic="http://schemas.openxmlformats.org/drawingml/2006/picture">
                        <pic:nvPicPr>
                          <pic:cNvPr id="233" name="IM 233"/>
                          <pic:cNvPicPr/>
                        </pic:nvPicPr>
                        <pic:blipFill>
                          <a:blip r:embed="rId249"/>
                          <a:stretch>
                            <a:fillRect/>
                          </a:stretch>
                        </pic:blipFill>
                        <pic:spPr>
                          <a:xfrm>
                            <a:off x="0" y="0"/>
                            <a:ext cx="559041" cy="162496"/>
                          </a:xfrm>
                          <a:prstGeom prst="rect">
                            <a:avLst/>
                          </a:prstGeom>
                        </pic:spPr>
                      </pic:pic>
                    </a:graphicData>
                  </a:graphic>
                </wp:inline>
              </w:drawing>
            </w:r>
          </w:p>
        </w:tc>
        <w:tc>
          <w:tcPr>
            <w:tcW w:w="2548" w:type="dxa"/>
            <w:vAlign w:val="top"/>
          </w:tcPr>
          <w:p w14:paraId="70637DDA">
            <w:pPr>
              <w:spacing w:before="87" w:line="255" w:lineRule="exact"/>
              <w:ind w:firstLine="1040"/>
              <w:textAlignment w:val="center"/>
            </w:pPr>
            <w:r>
              <w:drawing>
                <wp:inline distT="0" distB="0" distL="0" distR="0">
                  <wp:extent cx="292735" cy="161925"/>
                  <wp:effectExtent l="0" t="0" r="0" b="0"/>
                  <wp:docPr id="234" name="IM 234"/>
                  <wp:cNvGraphicFramePr/>
                  <a:graphic xmlns:a="http://schemas.openxmlformats.org/drawingml/2006/main">
                    <a:graphicData uri="http://schemas.openxmlformats.org/drawingml/2006/picture">
                      <pic:pic xmlns:pic="http://schemas.openxmlformats.org/drawingml/2006/picture">
                        <pic:nvPicPr>
                          <pic:cNvPr id="234" name="IM 234"/>
                          <pic:cNvPicPr/>
                        </pic:nvPicPr>
                        <pic:blipFill>
                          <a:blip r:embed="rId245"/>
                          <a:stretch>
                            <a:fillRect/>
                          </a:stretch>
                        </pic:blipFill>
                        <pic:spPr>
                          <a:xfrm>
                            <a:off x="0" y="0"/>
                            <a:ext cx="293065" cy="162064"/>
                          </a:xfrm>
                          <a:prstGeom prst="rect">
                            <a:avLst/>
                          </a:prstGeom>
                        </pic:spPr>
                      </pic:pic>
                    </a:graphicData>
                  </a:graphic>
                </wp:inline>
              </w:drawing>
            </w:r>
          </w:p>
        </w:tc>
        <w:tc>
          <w:tcPr>
            <w:tcW w:w="2548" w:type="dxa"/>
            <w:vAlign w:val="top"/>
          </w:tcPr>
          <w:p w14:paraId="15CB4137">
            <w:pPr>
              <w:spacing w:before="84" w:line="256" w:lineRule="exact"/>
              <w:ind w:firstLine="837"/>
              <w:textAlignment w:val="center"/>
            </w:pPr>
            <w:r>
              <w:drawing>
                <wp:inline distT="0" distB="0" distL="0" distR="0">
                  <wp:extent cx="553720" cy="161925"/>
                  <wp:effectExtent l="0" t="0" r="0" b="0"/>
                  <wp:docPr id="235" name="IM 235"/>
                  <wp:cNvGraphicFramePr/>
                  <a:graphic xmlns:a="http://schemas.openxmlformats.org/drawingml/2006/main">
                    <a:graphicData uri="http://schemas.openxmlformats.org/drawingml/2006/picture">
                      <pic:pic xmlns:pic="http://schemas.openxmlformats.org/drawingml/2006/picture">
                        <pic:nvPicPr>
                          <pic:cNvPr id="235" name="IM 235"/>
                          <pic:cNvPicPr/>
                        </pic:nvPicPr>
                        <pic:blipFill>
                          <a:blip r:embed="rId262"/>
                          <a:stretch>
                            <a:fillRect/>
                          </a:stretch>
                        </pic:blipFill>
                        <pic:spPr>
                          <a:xfrm>
                            <a:off x="0" y="0"/>
                            <a:ext cx="554139" cy="162369"/>
                          </a:xfrm>
                          <a:prstGeom prst="rect">
                            <a:avLst/>
                          </a:prstGeom>
                        </pic:spPr>
                      </pic:pic>
                    </a:graphicData>
                  </a:graphic>
                </wp:inline>
              </w:drawing>
            </w:r>
          </w:p>
        </w:tc>
        <w:tc>
          <w:tcPr>
            <w:tcW w:w="2560" w:type="dxa"/>
            <w:vAlign w:val="top"/>
          </w:tcPr>
          <w:p w14:paraId="594EE2DC">
            <w:pPr>
              <w:spacing w:before="84" w:line="256" w:lineRule="exact"/>
              <w:ind w:firstLine="851"/>
              <w:textAlignment w:val="center"/>
            </w:pPr>
            <w:r>
              <w:drawing>
                <wp:inline distT="0" distB="0" distL="0" distR="0">
                  <wp:extent cx="549275" cy="161925"/>
                  <wp:effectExtent l="0" t="0" r="0" b="0"/>
                  <wp:docPr id="236" name="IM 236"/>
                  <wp:cNvGraphicFramePr/>
                  <a:graphic xmlns:a="http://schemas.openxmlformats.org/drawingml/2006/main">
                    <a:graphicData uri="http://schemas.openxmlformats.org/drawingml/2006/picture">
                      <pic:pic xmlns:pic="http://schemas.openxmlformats.org/drawingml/2006/picture">
                        <pic:nvPicPr>
                          <pic:cNvPr id="236" name="IM 236"/>
                          <pic:cNvPicPr/>
                        </pic:nvPicPr>
                        <pic:blipFill>
                          <a:blip r:embed="rId263"/>
                          <a:stretch>
                            <a:fillRect/>
                          </a:stretch>
                        </pic:blipFill>
                        <pic:spPr>
                          <a:xfrm>
                            <a:off x="0" y="0"/>
                            <a:ext cx="549312" cy="162369"/>
                          </a:xfrm>
                          <a:prstGeom prst="rect">
                            <a:avLst/>
                          </a:prstGeom>
                        </pic:spPr>
                      </pic:pic>
                    </a:graphicData>
                  </a:graphic>
                </wp:inline>
              </w:drawing>
            </w:r>
          </w:p>
        </w:tc>
      </w:tr>
      <w:tr w14:paraId="1E93C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F03BC22">
            <w:pPr>
              <w:spacing w:before="87" w:line="255" w:lineRule="exact"/>
              <w:ind w:firstLine="195"/>
              <w:textAlignment w:val="center"/>
            </w:pPr>
            <w:r>
              <w:drawing>
                <wp:inline distT="0" distB="0" distL="0" distR="0">
                  <wp:extent cx="294005" cy="161925"/>
                  <wp:effectExtent l="0" t="0" r="0" b="0"/>
                  <wp:docPr id="237" name="IM 237"/>
                  <wp:cNvGraphicFramePr/>
                  <a:graphic xmlns:a="http://schemas.openxmlformats.org/drawingml/2006/main">
                    <a:graphicData uri="http://schemas.openxmlformats.org/drawingml/2006/picture">
                      <pic:pic xmlns:pic="http://schemas.openxmlformats.org/drawingml/2006/picture">
                        <pic:nvPicPr>
                          <pic:cNvPr id="237" name="IM 237"/>
                          <pic:cNvPicPr/>
                        </pic:nvPicPr>
                        <pic:blipFill>
                          <a:blip r:embed="rId250"/>
                          <a:stretch>
                            <a:fillRect/>
                          </a:stretch>
                        </pic:blipFill>
                        <pic:spPr>
                          <a:xfrm>
                            <a:off x="0" y="0"/>
                            <a:ext cx="294474" cy="161925"/>
                          </a:xfrm>
                          <a:prstGeom prst="rect">
                            <a:avLst/>
                          </a:prstGeom>
                        </pic:spPr>
                      </pic:pic>
                    </a:graphicData>
                  </a:graphic>
                </wp:inline>
              </w:drawing>
            </w:r>
          </w:p>
        </w:tc>
        <w:tc>
          <w:tcPr>
            <w:tcW w:w="1190" w:type="dxa"/>
            <w:vAlign w:val="top"/>
          </w:tcPr>
          <w:p w14:paraId="0ED0E852">
            <w:pPr>
              <w:spacing w:before="110" w:line="211" w:lineRule="exact"/>
              <w:ind w:firstLine="542"/>
              <w:textAlignment w:val="center"/>
            </w:pPr>
            <w:r>
              <w:drawing>
                <wp:inline distT="0" distB="0" distL="0" distR="0">
                  <wp:extent cx="83820" cy="133350"/>
                  <wp:effectExtent l="0" t="0" r="0" b="0"/>
                  <wp:docPr id="238" name="IM 238"/>
                  <wp:cNvGraphicFramePr/>
                  <a:graphic xmlns:a="http://schemas.openxmlformats.org/drawingml/2006/main">
                    <a:graphicData uri="http://schemas.openxmlformats.org/drawingml/2006/picture">
                      <pic:pic xmlns:pic="http://schemas.openxmlformats.org/drawingml/2006/picture">
                        <pic:nvPicPr>
                          <pic:cNvPr id="238" name="IM 238"/>
                          <pic:cNvPicPr/>
                        </pic:nvPicPr>
                        <pic:blipFill>
                          <a:blip r:embed="rId251"/>
                          <a:stretch>
                            <a:fillRect/>
                          </a:stretch>
                        </pic:blipFill>
                        <pic:spPr>
                          <a:xfrm>
                            <a:off x="0" y="0"/>
                            <a:ext cx="84454" cy="133984"/>
                          </a:xfrm>
                          <a:prstGeom prst="rect">
                            <a:avLst/>
                          </a:prstGeom>
                        </pic:spPr>
                      </pic:pic>
                    </a:graphicData>
                  </a:graphic>
                </wp:inline>
              </w:drawing>
            </w:r>
          </w:p>
        </w:tc>
        <w:tc>
          <w:tcPr>
            <w:tcW w:w="4530" w:type="dxa"/>
            <w:vAlign w:val="top"/>
          </w:tcPr>
          <w:p w14:paraId="4C935010">
            <w:pPr>
              <w:spacing w:before="112" w:line="211" w:lineRule="exact"/>
              <w:ind w:firstLine="2189"/>
              <w:textAlignment w:val="center"/>
            </w:pPr>
            <w:r>
              <w:drawing>
                <wp:inline distT="0" distB="0" distL="0" distR="0">
                  <wp:extent cx="96520" cy="133350"/>
                  <wp:effectExtent l="0" t="0" r="0" b="0"/>
                  <wp:docPr id="239" name="IM 239"/>
                  <wp:cNvGraphicFramePr/>
                  <a:graphic xmlns:a="http://schemas.openxmlformats.org/drawingml/2006/main">
                    <a:graphicData uri="http://schemas.openxmlformats.org/drawingml/2006/picture">
                      <pic:pic xmlns:pic="http://schemas.openxmlformats.org/drawingml/2006/picture">
                        <pic:nvPicPr>
                          <pic:cNvPr id="239" name="IM 239"/>
                          <pic:cNvPicPr/>
                        </pic:nvPicPr>
                        <pic:blipFill>
                          <a:blip r:embed="rId252"/>
                          <a:stretch>
                            <a:fillRect/>
                          </a:stretch>
                        </pic:blipFill>
                        <pic:spPr>
                          <a:xfrm>
                            <a:off x="0" y="0"/>
                            <a:ext cx="97104" cy="133972"/>
                          </a:xfrm>
                          <a:prstGeom prst="rect">
                            <a:avLst/>
                          </a:prstGeom>
                        </pic:spPr>
                      </pic:pic>
                    </a:graphicData>
                  </a:graphic>
                </wp:inline>
              </w:drawing>
            </w:r>
          </w:p>
        </w:tc>
        <w:tc>
          <w:tcPr>
            <w:tcW w:w="2548" w:type="dxa"/>
            <w:vAlign w:val="top"/>
          </w:tcPr>
          <w:p w14:paraId="1FB90A74">
            <w:pPr>
              <w:spacing w:before="110" w:line="213" w:lineRule="exact"/>
              <w:ind w:firstLine="1205"/>
              <w:textAlignment w:val="center"/>
            </w:pPr>
            <w:r>
              <w:drawing>
                <wp:inline distT="0" distB="0" distL="0" distR="0">
                  <wp:extent cx="95250" cy="134620"/>
                  <wp:effectExtent l="0" t="0" r="0" b="0"/>
                  <wp:docPr id="240" name="IM 240"/>
                  <wp:cNvGraphicFramePr/>
                  <a:graphic xmlns:a="http://schemas.openxmlformats.org/drawingml/2006/main">
                    <a:graphicData uri="http://schemas.openxmlformats.org/drawingml/2006/picture">
                      <pic:pic xmlns:pic="http://schemas.openxmlformats.org/drawingml/2006/picture">
                        <pic:nvPicPr>
                          <pic:cNvPr id="240" name="IM 240"/>
                          <pic:cNvPicPr/>
                        </pic:nvPicPr>
                        <pic:blipFill>
                          <a:blip r:embed="rId253"/>
                          <a:stretch>
                            <a:fillRect/>
                          </a:stretch>
                        </pic:blipFill>
                        <pic:spPr>
                          <a:xfrm>
                            <a:off x="0" y="0"/>
                            <a:ext cx="95834" cy="135229"/>
                          </a:xfrm>
                          <a:prstGeom prst="rect">
                            <a:avLst/>
                          </a:prstGeom>
                        </pic:spPr>
                      </pic:pic>
                    </a:graphicData>
                  </a:graphic>
                </wp:inline>
              </w:drawing>
            </w:r>
          </w:p>
        </w:tc>
        <w:tc>
          <w:tcPr>
            <w:tcW w:w="2548" w:type="dxa"/>
            <w:vAlign w:val="top"/>
          </w:tcPr>
          <w:p w14:paraId="4B169B30">
            <w:pPr>
              <w:spacing w:before="113" w:line="210" w:lineRule="exact"/>
              <w:ind w:firstLine="1198"/>
              <w:textAlignment w:val="center"/>
            </w:pPr>
            <w:r>
              <w:drawing>
                <wp:inline distT="0" distB="0" distL="0" distR="0">
                  <wp:extent cx="101600" cy="133350"/>
                  <wp:effectExtent l="0" t="0" r="0" b="0"/>
                  <wp:docPr id="241" name="IM 241"/>
                  <wp:cNvGraphicFramePr/>
                  <a:graphic xmlns:a="http://schemas.openxmlformats.org/drawingml/2006/main">
                    <a:graphicData uri="http://schemas.openxmlformats.org/drawingml/2006/picture">
                      <pic:pic xmlns:pic="http://schemas.openxmlformats.org/drawingml/2006/picture">
                        <pic:nvPicPr>
                          <pic:cNvPr id="241" name="IM 241"/>
                          <pic:cNvPicPr/>
                        </pic:nvPicPr>
                        <pic:blipFill>
                          <a:blip r:embed="rId254"/>
                          <a:stretch>
                            <a:fillRect/>
                          </a:stretch>
                        </pic:blipFill>
                        <pic:spPr>
                          <a:xfrm>
                            <a:off x="0" y="0"/>
                            <a:ext cx="102196" cy="133451"/>
                          </a:xfrm>
                          <a:prstGeom prst="rect">
                            <a:avLst/>
                          </a:prstGeom>
                        </pic:spPr>
                      </pic:pic>
                    </a:graphicData>
                  </a:graphic>
                </wp:inline>
              </w:drawing>
            </w:r>
          </w:p>
        </w:tc>
        <w:tc>
          <w:tcPr>
            <w:tcW w:w="2560" w:type="dxa"/>
            <w:vAlign w:val="top"/>
          </w:tcPr>
          <w:p w14:paraId="4C064C1F">
            <w:pPr>
              <w:spacing w:before="112" w:line="211" w:lineRule="exact"/>
              <w:ind w:firstLine="1212"/>
              <w:textAlignment w:val="center"/>
            </w:pPr>
            <w:r>
              <w:drawing>
                <wp:inline distT="0" distB="0" distL="0" distR="0">
                  <wp:extent cx="95250" cy="133350"/>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255"/>
                          <a:stretch>
                            <a:fillRect/>
                          </a:stretch>
                        </pic:blipFill>
                        <pic:spPr>
                          <a:xfrm>
                            <a:off x="0" y="0"/>
                            <a:ext cx="95846" cy="133984"/>
                          </a:xfrm>
                          <a:prstGeom prst="rect">
                            <a:avLst/>
                          </a:prstGeom>
                        </pic:spPr>
                      </pic:pic>
                    </a:graphicData>
                  </a:graphic>
                </wp:inline>
              </w:drawing>
            </w:r>
          </w:p>
        </w:tc>
      </w:tr>
      <w:tr w14:paraId="0C6864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9295943">
            <w:pPr>
              <w:spacing w:before="147" w:line="193" w:lineRule="auto"/>
              <w:ind w:left="419"/>
              <w:rPr>
                <w:rFonts w:ascii="宋体" w:hAnsi="宋体" w:eastAsia="宋体" w:cs="宋体"/>
                <w:sz w:val="19"/>
                <w:szCs w:val="19"/>
              </w:rPr>
            </w:pPr>
            <w:r>
              <w:rPr>
                <w:rFonts w:ascii="宋体" w:hAnsi="宋体" w:eastAsia="宋体" w:cs="宋体"/>
                <w:sz w:val="19"/>
                <w:szCs w:val="19"/>
              </w:rPr>
              <w:t>1</w:t>
            </w:r>
          </w:p>
        </w:tc>
        <w:tc>
          <w:tcPr>
            <w:tcW w:w="1190" w:type="dxa"/>
            <w:vAlign w:val="top"/>
          </w:tcPr>
          <w:p w14:paraId="4FE5B874">
            <w:pPr>
              <w:rPr>
                <w:rFonts w:ascii="Arial"/>
                <w:sz w:val="21"/>
              </w:rPr>
            </w:pPr>
          </w:p>
        </w:tc>
        <w:tc>
          <w:tcPr>
            <w:tcW w:w="4530" w:type="dxa"/>
            <w:vAlign w:val="top"/>
          </w:tcPr>
          <w:p w14:paraId="45EB7379">
            <w:pPr>
              <w:spacing w:before="88" w:line="255" w:lineRule="exact"/>
              <w:ind w:firstLine="2028"/>
              <w:textAlignment w:val="center"/>
            </w:pPr>
            <w:r>
              <w:drawing>
                <wp:inline distT="0" distB="0" distL="0" distR="0">
                  <wp:extent cx="292735" cy="161925"/>
                  <wp:effectExtent l="0" t="0" r="0" b="0"/>
                  <wp:docPr id="243" name="IM 243"/>
                  <wp:cNvGraphicFramePr/>
                  <a:graphic xmlns:a="http://schemas.openxmlformats.org/drawingml/2006/main">
                    <a:graphicData uri="http://schemas.openxmlformats.org/drawingml/2006/picture">
                      <pic:pic xmlns:pic="http://schemas.openxmlformats.org/drawingml/2006/picture">
                        <pic:nvPicPr>
                          <pic:cNvPr id="243" name="IM 243"/>
                          <pic:cNvPicPr/>
                        </pic:nvPicPr>
                        <pic:blipFill>
                          <a:blip r:embed="rId256"/>
                          <a:stretch>
                            <a:fillRect/>
                          </a:stretch>
                        </pic:blipFill>
                        <pic:spPr>
                          <a:xfrm>
                            <a:off x="0" y="0"/>
                            <a:ext cx="293065" cy="162064"/>
                          </a:xfrm>
                          <a:prstGeom prst="rect">
                            <a:avLst/>
                          </a:prstGeom>
                        </pic:spPr>
                      </pic:pic>
                    </a:graphicData>
                  </a:graphic>
                </wp:inline>
              </w:drawing>
            </w:r>
          </w:p>
        </w:tc>
        <w:tc>
          <w:tcPr>
            <w:tcW w:w="2548" w:type="dxa"/>
            <w:vAlign w:val="top"/>
          </w:tcPr>
          <w:p w14:paraId="18A5B897">
            <w:pPr>
              <w:spacing w:before="110" w:line="213" w:lineRule="exact"/>
              <w:ind w:firstLine="1899"/>
              <w:textAlignment w:val="center"/>
            </w:pPr>
            <w:r>
              <w:drawing>
                <wp:inline distT="0" distB="0" distL="0" distR="0">
                  <wp:extent cx="360680" cy="134620"/>
                  <wp:effectExtent l="0" t="0" r="0" b="0"/>
                  <wp:docPr id="244" name="IM 244"/>
                  <wp:cNvGraphicFramePr/>
                  <a:graphic xmlns:a="http://schemas.openxmlformats.org/drawingml/2006/main">
                    <a:graphicData uri="http://schemas.openxmlformats.org/drawingml/2006/picture">
                      <pic:pic xmlns:pic="http://schemas.openxmlformats.org/drawingml/2006/picture">
                        <pic:nvPicPr>
                          <pic:cNvPr id="244" name="IM 244"/>
                          <pic:cNvPicPr/>
                        </pic:nvPicPr>
                        <pic:blipFill>
                          <a:blip r:embed="rId264"/>
                          <a:stretch>
                            <a:fillRect/>
                          </a:stretch>
                        </pic:blipFill>
                        <pic:spPr>
                          <a:xfrm>
                            <a:off x="0" y="0"/>
                            <a:ext cx="361302" cy="135242"/>
                          </a:xfrm>
                          <a:prstGeom prst="rect">
                            <a:avLst/>
                          </a:prstGeom>
                        </pic:spPr>
                      </pic:pic>
                    </a:graphicData>
                  </a:graphic>
                </wp:inline>
              </w:drawing>
            </w:r>
          </w:p>
        </w:tc>
        <w:tc>
          <w:tcPr>
            <w:tcW w:w="2548" w:type="dxa"/>
            <w:vAlign w:val="top"/>
          </w:tcPr>
          <w:p w14:paraId="7CA10EE7">
            <w:pPr>
              <w:spacing w:before="110" w:line="213" w:lineRule="exact"/>
              <w:ind w:firstLine="1902"/>
              <w:textAlignment w:val="center"/>
            </w:pPr>
            <w:r>
              <w:drawing>
                <wp:inline distT="0" distB="0" distL="0" distR="0">
                  <wp:extent cx="358775" cy="134620"/>
                  <wp:effectExtent l="0" t="0" r="0" b="0"/>
                  <wp:docPr id="245" name="IM 245"/>
                  <wp:cNvGraphicFramePr/>
                  <a:graphic xmlns:a="http://schemas.openxmlformats.org/drawingml/2006/main">
                    <a:graphicData uri="http://schemas.openxmlformats.org/drawingml/2006/picture">
                      <pic:pic xmlns:pic="http://schemas.openxmlformats.org/drawingml/2006/picture">
                        <pic:nvPicPr>
                          <pic:cNvPr id="245" name="IM 245"/>
                          <pic:cNvPicPr/>
                        </pic:nvPicPr>
                        <pic:blipFill>
                          <a:blip r:embed="rId265"/>
                          <a:stretch>
                            <a:fillRect/>
                          </a:stretch>
                        </pic:blipFill>
                        <pic:spPr>
                          <a:xfrm>
                            <a:off x="0" y="0"/>
                            <a:ext cx="358775" cy="135242"/>
                          </a:xfrm>
                          <a:prstGeom prst="rect">
                            <a:avLst/>
                          </a:prstGeom>
                        </pic:spPr>
                      </pic:pic>
                    </a:graphicData>
                  </a:graphic>
                </wp:inline>
              </w:drawing>
            </w:r>
          </w:p>
        </w:tc>
        <w:tc>
          <w:tcPr>
            <w:tcW w:w="2560" w:type="dxa"/>
            <w:vAlign w:val="top"/>
          </w:tcPr>
          <w:p w14:paraId="4BD26033">
            <w:pPr>
              <w:spacing w:before="112" w:line="213" w:lineRule="exact"/>
              <w:ind w:firstLine="2002"/>
              <w:textAlignment w:val="center"/>
            </w:pPr>
            <w:r>
              <w:drawing>
                <wp:inline distT="0" distB="0" distL="0" distR="0">
                  <wp:extent cx="295275" cy="134620"/>
                  <wp:effectExtent l="0" t="0" r="0" b="0"/>
                  <wp:docPr id="246" name="IM 246"/>
                  <wp:cNvGraphicFramePr/>
                  <a:graphic xmlns:a="http://schemas.openxmlformats.org/drawingml/2006/main">
                    <a:graphicData uri="http://schemas.openxmlformats.org/drawingml/2006/picture">
                      <pic:pic xmlns:pic="http://schemas.openxmlformats.org/drawingml/2006/picture">
                        <pic:nvPicPr>
                          <pic:cNvPr id="246" name="IM 246"/>
                          <pic:cNvPicPr/>
                        </pic:nvPicPr>
                        <pic:blipFill>
                          <a:blip r:embed="rId266"/>
                          <a:stretch>
                            <a:fillRect/>
                          </a:stretch>
                        </pic:blipFill>
                        <pic:spPr>
                          <a:xfrm>
                            <a:off x="0" y="0"/>
                            <a:ext cx="295871" cy="135229"/>
                          </a:xfrm>
                          <a:prstGeom prst="rect">
                            <a:avLst/>
                          </a:prstGeom>
                        </pic:spPr>
                      </pic:pic>
                    </a:graphicData>
                  </a:graphic>
                </wp:inline>
              </w:drawing>
            </w:r>
          </w:p>
        </w:tc>
      </w:tr>
      <w:tr w14:paraId="6469E3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86292B5">
            <w:pPr>
              <w:spacing w:before="151" w:line="192" w:lineRule="auto"/>
              <w:ind w:left="395"/>
              <w:rPr>
                <w:rFonts w:ascii="宋体" w:hAnsi="宋体" w:eastAsia="宋体" w:cs="宋体"/>
                <w:sz w:val="19"/>
                <w:szCs w:val="19"/>
              </w:rPr>
            </w:pPr>
            <w:r>
              <w:rPr>
                <w:rFonts w:ascii="宋体" w:hAnsi="宋体" w:eastAsia="宋体" w:cs="宋体"/>
                <w:sz w:val="19"/>
                <w:szCs w:val="19"/>
              </w:rPr>
              <w:t>2</w:t>
            </w:r>
          </w:p>
        </w:tc>
        <w:tc>
          <w:tcPr>
            <w:tcW w:w="1190" w:type="dxa"/>
            <w:vAlign w:val="top"/>
          </w:tcPr>
          <w:p w14:paraId="705970C3">
            <w:pPr>
              <w:spacing w:before="148"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01</w:t>
            </w:r>
          </w:p>
        </w:tc>
        <w:tc>
          <w:tcPr>
            <w:tcW w:w="4530" w:type="dxa"/>
            <w:vAlign w:val="top"/>
          </w:tcPr>
          <w:p w14:paraId="09368C3C">
            <w:pPr>
              <w:spacing w:before="115" w:line="227" w:lineRule="auto"/>
              <w:ind w:left="120"/>
              <w:rPr>
                <w:rFonts w:ascii="宋体" w:hAnsi="宋体" w:eastAsia="宋体" w:cs="宋体"/>
                <w:sz w:val="19"/>
                <w:szCs w:val="19"/>
              </w:rPr>
            </w:pPr>
            <w:r>
              <w:rPr>
                <w:rFonts w:ascii="宋体" w:hAnsi="宋体" w:eastAsia="宋体" w:cs="宋体"/>
                <w:spacing w:val="18"/>
                <w:sz w:val="19"/>
                <w:szCs w:val="19"/>
              </w:rPr>
              <w:t>工</w:t>
            </w:r>
            <w:r>
              <w:rPr>
                <w:rFonts w:ascii="宋体" w:hAnsi="宋体" w:eastAsia="宋体" w:cs="宋体"/>
                <w:spacing w:val="14"/>
                <w:sz w:val="19"/>
                <w:szCs w:val="19"/>
              </w:rPr>
              <w:t>资福利支出</w:t>
            </w:r>
          </w:p>
        </w:tc>
        <w:tc>
          <w:tcPr>
            <w:tcW w:w="2548" w:type="dxa"/>
            <w:vAlign w:val="top"/>
          </w:tcPr>
          <w:p w14:paraId="79D1D503">
            <w:pPr>
              <w:spacing w:before="148" w:line="191" w:lineRule="auto"/>
              <w:ind w:right="102"/>
              <w:jc w:val="right"/>
              <w:rPr>
                <w:rFonts w:ascii="宋体" w:hAnsi="宋体" w:eastAsia="宋体" w:cs="宋体"/>
                <w:sz w:val="19"/>
                <w:szCs w:val="19"/>
              </w:rPr>
            </w:pPr>
            <w:r>
              <w:rPr>
                <w:rFonts w:ascii="宋体" w:hAnsi="宋体" w:eastAsia="宋体" w:cs="宋体"/>
                <w:spacing w:val="1"/>
                <w:sz w:val="19"/>
                <w:szCs w:val="19"/>
              </w:rPr>
              <w:t>19</w:t>
            </w:r>
            <w:r>
              <w:rPr>
                <w:rFonts w:ascii="宋体" w:hAnsi="宋体" w:eastAsia="宋体" w:cs="宋体"/>
                <w:sz w:val="19"/>
                <w:szCs w:val="19"/>
              </w:rPr>
              <w:t>.32</w:t>
            </w:r>
          </w:p>
        </w:tc>
        <w:tc>
          <w:tcPr>
            <w:tcW w:w="2548" w:type="dxa"/>
            <w:vAlign w:val="top"/>
          </w:tcPr>
          <w:p w14:paraId="050EDE0E">
            <w:pPr>
              <w:spacing w:before="148" w:line="191" w:lineRule="auto"/>
              <w:ind w:right="99"/>
              <w:jc w:val="right"/>
              <w:rPr>
                <w:rFonts w:ascii="宋体" w:hAnsi="宋体" w:eastAsia="宋体" w:cs="宋体"/>
                <w:sz w:val="19"/>
                <w:szCs w:val="19"/>
              </w:rPr>
            </w:pPr>
            <w:r>
              <w:rPr>
                <w:rFonts w:ascii="宋体" w:hAnsi="宋体" w:eastAsia="宋体" w:cs="宋体"/>
                <w:spacing w:val="1"/>
                <w:sz w:val="19"/>
                <w:szCs w:val="19"/>
              </w:rPr>
              <w:t>19</w:t>
            </w:r>
            <w:r>
              <w:rPr>
                <w:rFonts w:ascii="宋体" w:hAnsi="宋体" w:eastAsia="宋体" w:cs="宋体"/>
                <w:sz w:val="19"/>
                <w:szCs w:val="19"/>
              </w:rPr>
              <w:t>.32</w:t>
            </w:r>
          </w:p>
        </w:tc>
        <w:tc>
          <w:tcPr>
            <w:tcW w:w="2560" w:type="dxa"/>
            <w:vAlign w:val="top"/>
          </w:tcPr>
          <w:p w14:paraId="4B87FAFF">
            <w:pPr>
              <w:rPr>
                <w:rFonts w:ascii="Arial"/>
                <w:sz w:val="21"/>
              </w:rPr>
            </w:pPr>
          </w:p>
        </w:tc>
      </w:tr>
      <w:tr w14:paraId="3B01A5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23770E2">
            <w:pPr>
              <w:spacing w:before="148" w:line="191" w:lineRule="auto"/>
              <w:ind w:left="399"/>
              <w:rPr>
                <w:rFonts w:ascii="宋体" w:hAnsi="宋体" w:eastAsia="宋体" w:cs="宋体"/>
                <w:sz w:val="19"/>
                <w:szCs w:val="19"/>
              </w:rPr>
            </w:pPr>
            <w:r>
              <w:rPr>
                <w:rFonts w:ascii="宋体" w:hAnsi="宋体" w:eastAsia="宋体" w:cs="宋体"/>
                <w:sz w:val="19"/>
                <w:szCs w:val="19"/>
              </w:rPr>
              <w:t>3</w:t>
            </w:r>
          </w:p>
        </w:tc>
        <w:tc>
          <w:tcPr>
            <w:tcW w:w="1190" w:type="dxa"/>
            <w:vAlign w:val="top"/>
          </w:tcPr>
          <w:p w14:paraId="28BDF736">
            <w:pPr>
              <w:spacing w:before="148"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0101</w:t>
            </w:r>
          </w:p>
        </w:tc>
        <w:tc>
          <w:tcPr>
            <w:tcW w:w="4530" w:type="dxa"/>
            <w:vAlign w:val="top"/>
          </w:tcPr>
          <w:p w14:paraId="2C0FA235">
            <w:pPr>
              <w:spacing w:before="115" w:line="227" w:lineRule="auto"/>
              <w:ind w:left="115"/>
              <w:rPr>
                <w:rFonts w:ascii="宋体" w:hAnsi="宋体" w:eastAsia="宋体" w:cs="宋体"/>
                <w:sz w:val="19"/>
                <w:szCs w:val="19"/>
              </w:rPr>
            </w:pPr>
            <w:r>
              <w:rPr>
                <w:rFonts w:ascii="宋体" w:hAnsi="宋体" w:eastAsia="宋体" w:cs="宋体"/>
                <w:spacing w:val="14"/>
                <w:sz w:val="19"/>
                <w:szCs w:val="19"/>
              </w:rPr>
              <w:t>基</w:t>
            </w:r>
            <w:r>
              <w:rPr>
                <w:rFonts w:ascii="宋体" w:hAnsi="宋体" w:eastAsia="宋体" w:cs="宋体"/>
                <w:spacing w:val="12"/>
                <w:sz w:val="19"/>
                <w:szCs w:val="19"/>
              </w:rPr>
              <w:t>本工资</w:t>
            </w:r>
          </w:p>
        </w:tc>
        <w:tc>
          <w:tcPr>
            <w:tcW w:w="2548" w:type="dxa"/>
            <w:vAlign w:val="top"/>
          </w:tcPr>
          <w:p w14:paraId="18EF77F6">
            <w:pPr>
              <w:spacing w:before="148"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.53</w:t>
            </w:r>
          </w:p>
        </w:tc>
        <w:tc>
          <w:tcPr>
            <w:tcW w:w="2548" w:type="dxa"/>
            <w:vAlign w:val="top"/>
          </w:tcPr>
          <w:p w14:paraId="2A2924C4">
            <w:pPr>
              <w:spacing w:before="148"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.53</w:t>
            </w:r>
          </w:p>
        </w:tc>
        <w:tc>
          <w:tcPr>
            <w:tcW w:w="2560" w:type="dxa"/>
            <w:vAlign w:val="top"/>
          </w:tcPr>
          <w:p w14:paraId="30114B22">
            <w:pPr>
              <w:rPr>
                <w:rFonts w:ascii="Arial"/>
                <w:sz w:val="21"/>
              </w:rPr>
            </w:pPr>
          </w:p>
        </w:tc>
      </w:tr>
      <w:tr w14:paraId="6BA111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7446FC6">
            <w:pPr>
              <w:spacing w:before="151" w:line="192" w:lineRule="auto"/>
              <w:ind w:left="389"/>
              <w:rPr>
                <w:rFonts w:ascii="宋体" w:hAnsi="宋体" w:eastAsia="宋体" w:cs="宋体"/>
                <w:sz w:val="19"/>
                <w:szCs w:val="19"/>
              </w:rPr>
            </w:pPr>
            <w:r>
              <w:rPr>
                <w:rFonts w:ascii="宋体" w:hAnsi="宋体" w:eastAsia="宋体" w:cs="宋体"/>
                <w:sz w:val="19"/>
                <w:szCs w:val="19"/>
              </w:rPr>
              <w:t>4</w:t>
            </w:r>
          </w:p>
        </w:tc>
        <w:tc>
          <w:tcPr>
            <w:tcW w:w="1190" w:type="dxa"/>
            <w:vAlign w:val="top"/>
          </w:tcPr>
          <w:p w14:paraId="47D5599D">
            <w:pPr>
              <w:spacing w:before="148"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0102</w:t>
            </w:r>
          </w:p>
        </w:tc>
        <w:tc>
          <w:tcPr>
            <w:tcW w:w="4530" w:type="dxa"/>
            <w:vAlign w:val="top"/>
          </w:tcPr>
          <w:p w14:paraId="6B96C2A1">
            <w:pPr>
              <w:spacing w:before="117" w:line="229" w:lineRule="auto"/>
              <w:ind w:left="115"/>
              <w:rPr>
                <w:rFonts w:ascii="宋体" w:hAnsi="宋体" w:eastAsia="宋体" w:cs="宋体"/>
                <w:sz w:val="19"/>
                <w:szCs w:val="19"/>
              </w:rPr>
            </w:pPr>
            <w:r>
              <w:rPr>
                <w:rFonts w:ascii="宋体" w:hAnsi="宋体" w:eastAsia="宋体" w:cs="宋体"/>
                <w:spacing w:val="14"/>
                <w:sz w:val="19"/>
                <w:szCs w:val="19"/>
              </w:rPr>
              <w:t>津</w:t>
            </w:r>
            <w:r>
              <w:rPr>
                <w:rFonts w:ascii="宋体" w:hAnsi="宋体" w:eastAsia="宋体" w:cs="宋体"/>
                <w:spacing w:val="12"/>
                <w:sz w:val="19"/>
                <w:szCs w:val="19"/>
              </w:rPr>
              <w:t>贴补贴</w:t>
            </w:r>
          </w:p>
        </w:tc>
        <w:tc>
          <w:tcPr>
            <w:tcW w:w="2548" w:type="dxa"/>
            <w:vAlign w:val="top"/>
          </w:tcPr>
          <w:p w14:paraId="38C96825">
            <w:pPr>
              <w:spacing w:before="148"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.64</w:t>
            </w:r>
          </w:p>
        </w:tc>
        <w:tc>
          <w:tcPr>
            <w:tcW w:w="2548" w:type="dxa"/>
            <w:vAlign w:val="top"/>
          </w:tcPr>
          <w:p w14:paraId="3DA97ABC">
            <w:pPr>
              <w:spacing w:before="148"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.64</w:t>
            </w:r>
          </w:p>
        </w:tc>
        <w:tc>
          <w:tcPr>
            <w:tcW w:w="2560" w:type="dxa"/>
            <w:vAlign w:val="top"/>
          </w:tcPr>
          <w:p w14:paraId="554E5010">
            <w:pPr>
              <w:rPr>
                <w:rFonts w:ascii="Arial"/>
                <w:sz w:val="21"/>
              </w:rPr>
            </w:pPr>
          </w:p>
        </w:tc>
      </w:tr>
      <w:tr w14:paraId="5A3CC4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59BE0F7">
            <w:pPr>
              <w:spacing w:before="151" w:line="189" w:lineRule="auto"/>
              <w:ind w:left="399"/>
              <w:rPr>
                <w:rFonts w:ascii="宋体" w:hAnsi="宋体" w:eastAsia="宋体" w:cs="宋体"/>
                <w:sz w:val="19"/>
                <w:szCs w:val="19"/>
              </w:rPr>
            </w:pPr>
            <w:r>
              <w:rPr>
                <w:rFonts w:ascii="宋体" w:hAnsi="宋体" w:eastAsia="宋体" w:cs="宋体"/>
                <w:sz w:val="19"/>
                <w:szCs w:val="19"/>
              </w:rPr>
              <w:t>5</w:t>
            </w:r>
          </w:p>
        </w:tc>
        <w:tc>
          <w:tcPr>
            <w:tcW w:w="1190" w:type="dxa"/>
            <w:vAlign w:val="top"/>
          </w:tcPr>
          <w:p w14:paraId="312B3E82">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0107</w:t>
            </w:r>
          </w:p>
        </w:tc>
        <w:tc>
          <w:tcPr>
            <w:tcW w:w="4530" w:type="dxa"/>
            <w:vAlign w:val="top"/>
          </w:tcPr>
          <w:p w14:paraId="59938181">
            <w:pPr>
              <w:spacing w:before="116" w:line="226" w:lineRule="auto"/>
              <w:ind w:left="120"/>
              <w:rPr>
                <w:rFonts w:ascii="宋体" w:hAnsi="宋体" w:eastAsia="宋体" w:cs="宋体"/>
                <w:sz w:val="19"/>
                <w:szCs w:val="19"/>
              </w:rPr>
            </w:pPr>
            <w:r>
              <w:rPr>
                <w:rFonts w:ascii="宋体" w:hAnsi="宋体" w:eastAsia="宋体" w:cs="宋体"/>
                <w:spacing w:val="13"/>
                <w:sz w:val="19"/>
                <w:szCs w:val="19"/>
              </w:rPr>
              <w:t>绩</w:t>
            </w:r>
            <w:r>
              <w:rPr>
                <w:rFonts w:ascii="宋体" w:hAnsi="宋体" w:eastAsia="宋体" w:cs="宋体"/>
                <w:spacing w:val="12"/>
                <w:sz w:val="19"/>
                <w:szCs w:val="19"/>
              </w:rPr>
              <w:t>效工资</w:t>
            </w:r>
          </w:p>
        </w:tc>
        <w:tc>
          <w:tcPr>
            <w:tcW w:w="2548" w:type="dxa"/>
            <w:vAlign w:val="top"/>
          </w:tcPr>
          <w:p w14:paraId="7B6DF455">
            <w:pPr>
              <w:spacing w:before="149"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.58</w:t>
            </w:r>
          </w:p>
        </w:tc>
        <w:tc>
          <w:tcPr>
            <w:tcW w:w="2548" w:type="dxa"/>
            <w:vAlign w:val="top"/>
          </w:tcPr>
          <w:p w14:paraId="6F2B105D">
            <w:pPr>
              <w:spacing w:before="149"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.58</w:t>
            </w:r>
          </w:p>
        </w:tc>
        <w:tc>
          <w:tcPr>
            <w:tcW w:w="2560" w:type="dxa"/>
            <w:vAlign w:val="top"/>
          </w:tcPr>
          <w:p w14:paraId="36B0EA06">
            <w:pPr>
              <w:rPr>
                <w:rFonts w:ascii="Arial"/>
                <w:sz w:val="21"/>
              </w:rPr>
            </w:pPr>
          </w:p>
        </w:tc>
      </w:tr>
      <w:tr w14:paraId="5934AC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9EED145">
            <w:pPr>
              <w:spacing w:before="150" w:line="191" w:lineRule="auto"/>
              <w:ind w:left="391"/>
              <w:rPr>
                <w:rFonts w:ascii="宋体" w:hAnsi="宋体" w:eastAsia="宋体" w:cs="宋体"/>
                <w:sz w:val="19"/>
                <w:szCs w:val="19"/>
              </w:rPr>
            </w:pPr>
            <w:r>
              <w:rPr>
                <w:rFonts w:ascii="宋体" w:hAnsi="宋体" w:eastAsia="宋体" w:cs="宋体"/>
                <w:sz w:val="19"/>
                <w:szCs w:val="19"/>
              </w:rPr>
              <w:t>6</w:t>
            </w:r>
          </w:p>
        </w:tc>
        <w:tc>
          <w:tcPr>
            <w:tcW w:w="1190" w:type="dxa"/>
            <w:vAlign w:val="top"/>
          </w:tcPr>
          <w:p w14:paraId="591A010A">
            <w:pPr>
              <w:spacing w:before="150"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0108</w:t>
            </w:r>
          </w:p>
        </w:tc>
        <w:tc>
          <w:tcPr>
            <w:tcW w:w="4530" w:type="dxa"/>
            <w:vAlign w:val="top"/>
          </w:tcPr>
          <w:p w14:paraId="66BAC0C1">
            <w:pPr>
              <w:spacing w:before="117" w:line="228" w:lineRule="auto"/>
              <w:ind w:left="114"/>
              <w:rPr>
                <w:rFonts w:ascii="宋体" w:hAnsi="宋体" w:eastAsia="宋体" w:cs="宋体"/>
                <w:sz w:val="19"/>
                <w:szCs w:val="19"/>
              </w:rPr>
            </w:pPr>
            <w:r>
              <w:rPr>
                <w:rFonts w:ascii="宋体" w:hAnsi="宋体" w:eastAsia="宋体" w:cs="宋体"/>
                <w:spacing w:val="18"/>
                <w:sz w:val="19"/>
                <w:szCs w:val="19"/>
              </w:rPr>
              <w:t>机关事业单位基本养老保险缴</w:t>
            </w:r>
            <w:r>
              <w:rPr>
                <w:rFonts w:ascii="宋体" w:hAnsi="宋体" w:eastAsia="宋体" w:cs="宋体"/>
                <w:spacing w:val="17"/>
                <w:sz w:val="19"/>
                <w:szCs w:val="19"/>
              </w:rPr>
              <w:t>费</w:t>
            </w:r>
          </w:p>
        </w:tc>
        <w:tc>
          <w:tcPr>
            <w:tcW w:w="2548" w:type="dxa"/>
            <w:vAlign w:val="top"/>
          </w:tcPr>
          <w:p w14:paraId="6BB9958E">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5EF03F75">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3C2BCE70">
            <w:pPr>
              <w:rPr>
                <w:rFonts w:ascii="Arial"/>
                <w:sz w:val="21"/>
              </w:rPr>
            </w:pPr>
          </w:p>
        </w:tc>
      </w:tr>
      <w:tr w14:paraId="63D5A1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41B9AA6">
            <w:pPr>
              <w:spacing w:before="152" w:line="189" w:lineRule="auto"/>
              <w:ind w:left="399"/>
              <w:rPr>
                <w:rFonts w:ascii="宋体" w:hAnsi="宋体" w:eastAsia="宋体" w:cs="宋体"/>
                <w:sz w:val="19"/>
                <w:szCs w:val="19"/>
              </w:rPr>
            </w:pPr>
            <w:r>
              <w:rPr>
                <w:rFonts w:ascii="宋体" w:hAnsi="宋体" w:eastAsia="宋体" w:cs="宋体"/>
                <w:sz w:val="19"/>
                <w:szCs w:val="19"/>
              </w:rPr>
              <w:t>7</w:t>
            </w:r>
          </w:p>
        </w:tc>
        <w:tc>
          <w:tcPr>
            <w:tcW w:w="1190" w:type="dxa"/>
            <w:vAlign w:val="top"/>
          </w:tcPr>
          <w:p w14:paraId="75E93D81">
            <w:pPr>
              <w:spacing w:before="150"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0110</w:t>
            </w:r>
          </w:p>
        </w:tc>
        <w:tc>
          <w:tcPr>
            <w:tcW w:w="4530" w:type="dxa"/>
            <w:vAlign w:val="top"/>
          </w:tcPr>
          <w:p w14:paraId="5CD3FD14">
            <w:pPr>
              <w:spacing w:before="117" w:line="228" w:lineRule="auto"/>
              <w:ind w:left="116"/>
              <w:rPr>
                <w:rFonts w:ascii="宋体" w:hAnsi="宋体" w:eastAsia="宋体" w:cs="宋体"/>
                <w:sz w:val="19"/>
                <w:szCs w:val="19"/>
              </w:rPr>
            </w:pPr>
            <w:r>
              <w:rPr>
                <w:rFonts w:ascii="宋体" w:hAnsi="宋体" w:eastAsia="宋体" w:cs="宋体"/>
                <w:spacing w:val="19"/>
                <w:sz w:val="19"/>
                <w:szCs w:val="19"/>
              </w:rPr>
              <w:t>职</w:t>
            </w:r>
            <w:r>
              <w:rPr>
                <w:rFonts w:ascii="宋体" w:hAnsi="宋体" w:eastAsia="宋体" w:cs="宋体"/>
                <w:spacing w:val="17"/>
                <w:sz w:val="19"/>
                <w:szCs w:val="19"/>
              </w:rPr>
              <w:t>工基本医疗保险缴费</w:t>
            </w:r>
          </w:p>
        </w:tc>
        <w:tc>
          <w:tcPr>
            <w:tcW w:w="2548" w:type="dxa"/>
            <w:vAlign w:val="top"/>
          </w:tcPr>
          <w:p w14:paraId="78948775">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1.10</w:t>
            </w:r>
          </w:p>
        </w:tc>
        <w:tc>
          <w:tcPr>
            <w:tcW w:w="2548" w:type="dxa"/>
            <w:vAlign w:val="top"/>
          </w:tcPr>
          <w:p w14:paraId="72945261">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2560" w:type="dxa"/>
            <w:vAlign w:val="top"/>
          </w:tcPr>
          <w:p w14:paraId="1E99CD29">
            <w:pPr>
              <w:rPr>
                <w:rFonts w:ascii="Arial"/>
                <w:sz w:val="21"/>
              </w:rPr>
            </w:pPr>
          </w:p>
        </w:tc>
      </w:tr>
      <w:tr w14:paraId="51CFDBF7">
        <w:tblPrEx>
          <w:tblCellMar>
            <w:top w:w="0" w:type="dxa"/>
            <w:left w:w="0" w:type="dxa"/>
            <w:bottom w:w="0" w:type="dxa"/>
            <w:right w:w="0" w:type="dxa"/>
          </w:tblCellMar>
        </w:tblPrEx>
        <w:trPr>
          <w:trHeight w:val="379" w:hRule="atLeast"/>
        </w:trPr>
        <w:tc>
          <w:tcPr>
            <w:tcW w:w="861" w:type="dxa"/>
            <w:vAlign w:val="top"/>
          </w:tcPr>
          <w:p w14:paraId="66979CC5">
            <w:pPr>
              <w:spacing w:before="151" w:line="191" w:lineRule="auto"/>
              <w:ind w:left="391"/>
              <w:rPr>
                <w:rFonts w:ascii="宋体" w:hAnsi="宋体" w:eastAsia="宋体" w:cs="宋体"/>
                <w:sz w:val="19"/>
                <w:szCs w:val="19"/>
              </w:rPr>
            </w:pPr>
            <w:r>
              <w:rPr>
                <w:rFonts w:ascii="宋体" w:hAnsi="宋体" w:eastAsia="宋体" w:cs="宋体"/>
                <w:sz w:val="19"/>
                <w:szCs w:val="19"/>
              </w:rPr>
              <w:t>8</w:t>
            </w:r>
          </w:p>
        </w:tc>
        <w:tc>
          <w:tcPr>
            <w:tcW w:w="1190" w:type="dxa"/>
            <w:vAlign w:val="top"/>
          </w:tcPr>
          <w:p w14:paraId="19BD8AA1">
            <w:pPr>
              <w:spacing w:before="151"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0111</w:t>
            </w:r>
          </w:p>
        </w:tc>
        <w:tc>
          <w:tcPr>
            <w:tcW w:w="4530" w:type="dxa"/>
            <w:vAlign w:val="top"/>
          </w:tcPr>
          <w:p w14:paraId="54C7BCD1">
            <w:pPr>
              <w:spacing w:before="118" w:line="228" w:lineRule="auto"/>
              <w:ind w:left="128"/>
              <w:rPr>
                <w:rFonts w:ascii="宋体" w:hAnsi="宋体" w:eastAsia="宋体" w:cs="宋体"/>
                <w:sz w:val="19"/>
                <w:szCs w:val="19"/>
              </w:rPr>
            </w:pPr>
            <w:r>
              <w:rPr>
                <w:rFonts w:ascii="宋体" w:hAnsi="宋体" w:eastAsia="宋体" w:cs="宋体"/>
                <w:spacing w:val="20"/>
                <w:sz w:val="19"/>
                <w:szCs w:val="19"/>
              </w:rPr>
              <w:t>公</w:t>
            </w:r>
            <w:r>
              <w:rPr>
                <w:rFonts w:ascii="宋体" w:hAnsi="宋体" w:eastAsia="宋体" w:cs="宋体"/>
                <w:spacing w:val="15"/>
                <w:sz w:val="19"/>
                <w:szCs w:val="19"/>
              </w:rPr>
              <w:t>务员医疗补助缴费</w:t>
            </w:r>
          </w:p>
        </w:tc>
        <w:tc>
          <w:tcPr>
            <w:tcW w:w="2548" w:type="dxa"/>
            <w:vAlign w:val="top"/>
          </w:tcPr>
          <w:p w14:paraId="157AE181">
            <w:pPr>
              <w:spacing w:before="151"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48" w:type="dxa"/>
            <w:vAlign w:val="top"/>
          </w:tcPr>
          <w:p w14:paraId="3AA92A7D">
            <w:pPr>
              <w:spacing w:before="151"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60" w:type="dxa"/>
            <w:vAlign w:val="top"/>
          </w:tcPr>
          <w:p w14:paraId="29DCBDC6">
            <w:pPr>
              <w:rPr>
                <w:rFonts w:ascii="Arial"/>
                <w:sz w:val="21"/>
              </w:rPr>
            </w:pPr>
          </w:p>
        </w:tc>
      </w:tr>
      <w:tr w14:paraId="65789A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3F6196A">
            <w:pPr>
              <w:spacing w:before="151" w:line="191" w:lineRule="auto"/>
              <w:ind w:left="391"/>
              <w:rPr>
                <w:rFonts w:ascii="宋体" w:hAnsi="宋体" w:eastAsia="宋体" w:cs="宋体"/>
                <w:sz w:val="19"/>
                <w:szCs w:val="19"/>
              </w:rPr>
            </w:pPr>
            <w:r>
              <w:rPr>
                <w:rFonts w:ascii="宋体" w:hAnsi="宋体" w:eastAsia="宋体" w:cs="宋体"/>
                <w:sz w:val="19"/>
                <w:szCs w:val="19"/>
              </w:rPr>
              <w:t>9</w:t>
            </w:r>
          </w:p>
        </w:tc>
        <w:tc>
          <w:tcPr>
            <w:tcW w:w="1190" w:type="dxa"/>
            <w:vAlign w:val="top"/>
          </w:tcPr>
          <w:p w14:paraId="509DB453">
            <w:pPr>
              <w:spacing w:before="151"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0112</w:t>
            </w:r>
          </w:p>
        </w:tc>
        <w:tc>
          <w:tcPr>
            <w:tcW w:w="4530" w:type="dxa"/>
            <w:vAlign w:val="top"/>
          </w:tcPr>
          <w:p w14:paraId="6E9596EF">
            <w:pPr>
              <w:spacing w:before="118" w:line="225" w:lineRule="auto"/>
              <w:ind w:left="116"/>
              <w:rPr>
                <w:rFonts w:ascii="宋体" w:hAnsi="宋体" w:eastAsia="宋体" w:cs="宋体"/>
                <w:sz w:val="19"/>
                <w:szCs w:val="19"/>
              </w:rPr>
            </w:pPr>
            <w:r>
              <w:rPr>
                <w:rFonts w:ascii="宋体" w:hAnsi="宋体" w:eastAsia="宋体" w:cs="宋体"/>
                <w:spacing w:val="17"/>
                <w:sz w:val="19"/>
                <w:szCs w:val="19"/>
              </w:rPr>
              <w:t>其</w:t>
            </w:r>
            <w:r>
              <w:rPr>
                <w:rFonts w:ascii="宋体" w:hAnsi="宋体" w:eastAsia="宋体" w:cs="宋体"/>
                <w:spacing w:val="16"/>
                <w:sz w:val="19"/>
                <w:szCs w:val="19"/>
              </w:rPr>
              <w:t>他社会保障缴费</w:t>
            </w:r>
          </w:p>
        </w:tc>
        <w:tc>
          <w:tcPr>
            <w:tcW w:w="2548" w:type="dxa"/>
            <w:vAlign w:val="top"/>
          </w:tcPr>
          <w:p w14:paraId="654CF6E9">
            <w:pPr>
              <w:spacing w:before="151"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2548" w:type="dxa"/>
            <w:vAlign w:val="top"/>
          </w:tcPr>
          <w:p w14:paraId="616DD867">
            <w:pPr>
              <w:spacing w:before="151"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2560" w:type="dxa"/>
            <w:vAlign w:val="top"/>
          </w:tcPr>
          <w:p w14:paraId="15129308">
            <w:pPr>
              <w:rPr>
                <w:rFonts w:ascii="Arial"/>
                <w:sz w:val="21"/>
              </w:rPr>
            </w:pPr>
          </w:p>
        </w:tc>
      </w:tr>
      <w:tr w14:paraId="56F56F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EEAD7D3">
            <w:pPr>
              <w:spacing w:before="152"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1190" w:type="dxa"/>
            <w:vAlign w:val="top"/>
          </w:tcPr>
          <w:p w14:paraId="6EEFD45D">
            <w:pPr>
              <w:spacing w:before="152"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0113</w:t>
            </w:r>
          </w:p>
        </w:tc>
        <w:tc>
          <w:tcPr>
            <w:tcW w:w="4530" w:type="dxa"/>
            <w:vAlign w:val="top"/>
          </w:tcPr>
          <w:p w14:paraId="4EA6DC93">
            <w:pPr>
              <w:spacing w:before="121" w:line="229" w:lineRule="auto"/>
              <w:ind w:left="114"/>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2548" w:type="dxa"/>
            <w:vAlign w:val="top"/>
          </w:tcPr>
          <w:p w14:paraId="00B21AE1">
            <w:pPr>
              <w:spacing w:before="151"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1ACBEBFC">
            <w:pPr>
              <w:spacing w:before="151"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510B6901">
            <w:pPr>
              <w:rPr>
                <w:rFonts w:ascii="Arial"/>
                <w:sz w:val="21"/>
              </w:rPr>
            </w:pPr>
          </w:p>
        </w:tc>
      </w:tr>
      <w:tr w14:paraId="37D71E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70BA4C9">
            <w:pPr>
              <w:spacing w:before="152"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1190" w:type="dxa"/>
            <w:vAlign w:val="top"/>
          </w:tcPr>
          <w:p w14:paraId="33169FCB">
            <w:pPr>
              <w:spacing w:before="153"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02</w:t>
            </w:r>
          </w:p>
        </w:tc>
        <w:tc>
          <w:tcPr>
            <w:tcW w:w="4530" w:type="dxa"/>
            <w:vAlign w:val="top"/>
          </w:tcPr>
          <w:p w14:paraId="723DA48D">
            <w:pPr>
              <w:spacing w:before="122" w:line="229" w:lineRule="auto"/>
              <w:ind w:left="124"/>
              <w:rPr>
                <w:rFonts w:ascii="宋体" w:hAnsi="宋体" w:eastAsia="宋体" w:cs="宋体"/>
                <w:sz w:val="19"/>
                <w:szCs w:val="19"/>
              </w:rPr>
            </w:pPr>
            <w:r>
              <w:rPr>
                <w:rFonts w:ascii="宋体" w:hAnsi="宋体" w:eastAsia="宋体" w:cs="宋体"/>
                <w:spacing w:val="15"/>
                <w:sz w:val="19"/>
                <w:szCs w:val="19"/>
              </w:rPr>
              <w:t>商品和服务支出</w:t>
            </w:r>
          </w:p>
        </w:tc>
        <w:tc>
          <w:tcPr>
            <w:tcW w:w="2548" w:type="dxa"/>
            <w:vAlign w:val="top"/>
          </w:tcPr>
          <w:p w14:paraId="23D6C3FE">
            <w:pPr>
              <w:spacing w:before="156" w:line="192" w:lineRule="auto"/>
              <w:ind w:right="105"/>
              <w:jc w:val="right"/>
              <w:rPr>
                <w:rFonts w:ascii="宋体" w:hAnsi="宋体" w:eastAsia="宋体" w:cs="宋体"/>
                <w:sz w:val="19"/>
                <w:szCs w:val="19"/>
              </w:rPr>
            </w:pPr>
            <w:r>
              <w:rPr>
                <w:rFonts w:ascii="宋体" w:hAnsi="宋体" w:eastAsia="宋体" w:cs="宋体"/>
                <w:spacing w:val="7"/>
                <w:sz w:val="19"/>
                <w:szCs w:val="19"/>
              </w:rPr>
              <w:t>4</w:t>
            </w:r>
            <w:r>
              <w:rPr>
                <w:rFonts w:ascii="宋体" w:hAnsi="宋体" w:eastAsia="宋体" w:cs="宋体"/>
                <w:spacing w:val="5"/>
                <w:sz w:val="19"/>
                <w:szCs w:val="19"/>
              </w:rPr>
              <w:t>.04</w:t>
            </w:r>
          </w:p>
        </w:tc>
        <w:tc>
          <w:tcPr>
            <w:tcW w:w="2548" w:type="dxa"/>
            <w:vAlign w:val="top"/>
          </w:tcPr>
          <w:p w14:paraId="425DA5AE">
            <w:pPr>
              <w:rPr>
                <w:rFonts w:ascii="Arial"/>
                <w:sz w:val="21"/>
              </w:rPr>
            </w:pPr>
          </w:p>
        </w:tc>
        <w:tc>
          <w:tcPr>
            <w:tcW w:w="2560" w:type="dxa"/>
            <w:vAlign w:val="top"/>
          </w:tcPr>
          <w:p w14:paraId="08EE1E01">
            <w:pPr>
              <w:spacing w:before="156" w:line="192" w:lineRule="auto"/>
              <w:ind w:right="113"/>
              <w:jc w:val="right"/>
              <w:rPr>
                <w:rFonts w:ascii="宋体" w:hAnsi="宋体" w:eastAsia="宋体" w:cs="宋体"/>
                <w:sz w:val="19"/>
                <w:szCs w:val="19"/>
              </w:rPr>
            </w:pPr>
            <w:r>
              <w:rPr>
                <w:rFonts w:ascii="宋体" w:hAnsi="宋体" w:eastAsia="宋体" w:cs="宋体"/>
                <w:spacing w:val="7"/>
                <w:sz w:val="19"/>
                <w:szCs w:val="19"/>
              </w:rPr>
              <w:t>4</w:t>
            </w:r>
            <w:r>
              <w:rPr>
                <w:rFonts w:ascii="宋体" w:hAnsi="宋体" w:eastAsia="宋体" w:cs="宋体"/>
                <w:spacing w:val="5"/>
                <w:sz w:val="19"/>
                <w:szCs w:val="19"/>
              </w:rPr>
              <w:t>.04</w:t>
            </w:r>
          </w:p>
        </w:tc>
      </w:tr>
      <w:tr w14:paraId="19F24B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2C3FBBE">
            <w:pPr>
              <w:spacing w:before="152"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1190" w:type="dxa"/>
            <w:vAlign w:val="top"/>
          </w:tcPr>
          <w:p w14:paraId="5A2A7D3D">
            <w:pPr>
              <w:spacing w:before="153"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0201</w:t>
            </w:r>
          </w:p>
        </w:tc>
        <w:tc>
          <w:tcPr>
            <w:tcW w:w="4530" w:type="dxa"/>
            <w:vAlign w:val="top"/>
          </w:tcPr>
          <w:p w14:paraId="2B7A00E7">
            <w:pPr>
              <w:spacing w:before="120" w:line="228" w:lineRule="auto"/>
              <w:ind w:left="124"/>
              <w:rPr>
                <w:rFonts w:ascii="宋体" w:hAnsi="宋体" w:eastAsia="宋体" w:cs="宋体"/>
                <w:sz w:val="19"/>
                <w:szCs w:val="19"/>
              </w:rPr>
            </w:pPr>
            <w:r>
              <w:rPr>
                <w:rFonts w:ascii="宋体" w:hAnsi="宋体" w:eastAsia="宋体" w:cs="宋体"/>
                <w:spacing w:val="9"/>
                <w:sz w:val="19"/>
                <w:szCs w:val="19"/>
              </w:rPr>
              <w:t>办公费</w:t>
            </w:r>
          </w:p>
        </w:tc>
        <w:tc>
          <w:tcPr>
            <w:tcW w:w="2548" w:type="dxa"/>
            <w:vAlign w:val="top"/>
          </w:tcPr>
          <w:p w14:paraId="0707B602">
            <w:pPr>
              <w:spacing w:before="153"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.17</w:t>
            </w:r>
          </w:p>
        </w:tc>
        <w:tc>
          <w:tcPr>
            <w:tcW w:w="2548" w:type="dxa"/>
            <w:vAlign w:val="top"/>
          </w:tcPr>
          <w:p w14:paraId="3720D964">
            <w:pPr>
              <w:rPr>
                <w:rFonts w:ascii="Arial"/>
                <w:sz w:val="21"/>
              </w:rPr>
            </w:pPr>
          </w:p>
        </w:tc>
        <w:tc>
          <w:tcPr>
            <w:tcW w:w="2560" w:type="dxa"/>
            <w:vAlign w:val="top"/>
          </w:tcPr>
          <w:p w14:paraId="0AB7A94F">
            <w:pPr>
              <w:spacing w:before="153" w:line="191" w:lineRule="auto"/>
              <w:ind w:right="110"/>
              <w:jc w:val="right"/>
              <w:rPr>
                <w:rFonts w:ascii="宋体" w:hAnsi="宋体" w:eastAsia="宋体" w:cs="宋体"/>
                <w:sz w:val="19"/>
                <w:szCs w:val="19"/>
              </w:rPr>
            </w:pPr>
            <w:r>
              <w:rPr>
                <w:rFonts w:ascii="宋体" w:hAnsi="宋体" w:eastAsia="宋体" w:cs="宋体"/>
                <w:spacing w:val="5"/>
                <w:sz w:val="19"/>
                <w:szCs w:val="19"/>
              </w:rPr>
              <w:t>0.1</w:t>
            </w:r>
            <w:r>
              <w:rPr>
                <w:rFonts w:ascii="宋体" w:hAnsi="宋体" w:eastAsia="宋体" w:cs="宋体"/>
                <w:spacing w:val="4"/>
                <w:sz w:val="19"/>
                <w:szCs w:val="19"/>
              </w:rPr>
              <w:t>7</w:t>
            </w:r>
          </w:p>
        </w:tc>
      </w:tr>
      <w:tr w14:paraId="397CD0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7E93C20A">
            <w:pPr>
              <w:spacing w:before="154"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1190" w:type="dxa"/>
            <w:vAlign w:val="top"/>
          </w:tcPr>
          <w:p w14:paraId="27DA18FF">
            <w:pPr>
              <w:spacing w:before="154"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0207</w:t>
            </w:r>
          </w:p>
        </w:tc>
        <w:tc>
          <w:tcPr>
            <w:tcW w:w="4530" w:type="dxa"/>
            <w:vAlign w:val="top"/>
          </w:tcPr>
          <w:p w14:paraId="25D6F4FB">
            <w:pPr>
              <w:spacing w:before="121" w:line="228" w:lineRule="auto"/>
              <w:ind w:left="144"/>
              <w:rPr>
                <w:rFonts w:ascii="宋体" w:hAnsi="宋体" w:eastAsia="宋体" w:cs="宋体"/>
                <w:sz w:val="19"/>
                <w:szCs w:val="19"/>
              </w:rPr>
            </w:pPr>
            <w:r>
              <w:rPr>
                <w:rFonts w:ascii="宋体" w:hAnsi="宋体" w:eastAsia="宋体" w:cs="宋体"/>
                <w:spacing w:val="4"/>
                <w:sz w:val="19"/>
                <w:szCs w:val="19"/>
              </w:rPr>
              <w:t>邮电费</w:t>
            </w:r>
          </w:p>
        </w:tc>
        <w:tc>
          <w:tcPr>
            <w:tcW w:w="2548" w:type="dxa"/>
            <w:vAlign w:val="top"/>
          </w:tcPr>
          <w:p w14:paraId="7BDF3D94">
            <w:pPr>
              <w:spacing w:before="154"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.51</w:t>
            </w:r>
          </w:p>
        </w:tc>
        <w:tc>
          <w:tcPr>
            <w:tcW w:w="2548" w:type="dxa"/>
            <w:vAlign w:val="top"/>
          </w:tcPr>
          <w:p w14:paraId="527F8741">
            <w:pPr>
              <w:rPr>
                <w:rFonts w:ascii="Arial"/>
                <w:sz w:val="21"/>
              </w:rPr>
            </w:pPr>
          </w:p>
        </w:tc>
        <w:tc>
          <w:tcPr>
            <w:tcW w:w="2560" w:type="dxa"/>
            <w:vAlign w:val="top"/>
          </w:tcPr>
          <w:p w14:paraId="621305A5">
            <w:pPr>
              <w:spacing w:before="154" w:line="191" w:lineRule="auto"/>
              <w:ind w:right="110"/>
              <w:jc w:val="right"/>
              <w:rPr>
                <w:rFonts w:ascii="宋体" w:hAnsi="宋体" w:eastAsia="宋体" w:cs="宋体"/>
                <w:sz w:val="19"/>
                <w:szCs w:val="19"/>
              </w:rPr>
            </w:pPr>
            <w:r>
              <w:rPr>
                <w:rFonts w:ascii="宋体" w:hAnsi="宋体" w:eastAsia="宋体" w:cs="宋体"/>
                <w:spacing w:val="5"/>
                <w:sz w:val="19"/>
                <w:szCs w:val="19"/>
              </w:rPr>
              <w:t>0.5</w:t>
            </w:r>
            <w:r>
              <w:rPr>
                <w:rFonts w:ascii="宋体" w:hAnsi="宋体" w:eastAsia="宋体" w:cs="宋体"/>
                <w:spacing w:val="4"/>
                <w:sz w:val="19"/>
                <w:szCs w:val="19"/>
              </w:rPr>
              <w:t>1</w:t>
            </w:r>
          </w:p>
        </w:tc>
      </w:tr>
      <w:tr w14:paraId="09E7A7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602C201">
            <w:pPr>
              <w:spacing w:before="154"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1190" w:type="dxa"/>
            <w:vAlign w:val="top"/>
          </w:tcPr>
          <w:p w14:paraId="5A8A10A7">
            <w:pPr>
              <w:spacing w:before="155"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0211</w:t>
            </w:r>
          </w:p>
        </w:tc>
        <w:tc>
          <w:tcPr>
            <w:tcW w:w="4530" w:type="dxa"/>
            <w:vAlign w:val="top"/>
          </w:tcPr>
          <w:p w14:paraId="02C7F195">
            <w:pPr>
              <w:spacing w:before="122" w:line="228" w:lineRule="auto"/>
              <w:ind w:left="120"/>
              <w:rPr>
                <w:rFonts w:ascii="宋体" w:hAnsi="宋体" w:eastAsia="宋体" w:cs="宋体"/>
                <w:sz w:val="19"/>
                <w:szCs w:val="19"/>
              </w:rPr>
            </w:pPr>
            <w:r>
              <w:rPr>
                <w:rFonts w:ascii="宋体" w:hAnsi="宋体" w:eastAsia="宋体" w:cs="宋体"/>
                <w:spacing w:val="11"/>
                <w:sz w:val="19"/>
                <w:szCs w:val="19"/>
              </w:rPr>
              <w:t>差</w:t>
            </w:r>
            <w:r>
              <w:rPr>
                <w:rFonts w:ascii="宋体" w:hAnsi="宋体" w:eastAsia="宋体" w:cs="宋体"/>
                <w:spacing w:val="10"/>
                <w:sz w:val="19"/>
                <w:szCs w:val="19"/>
              </w:rPr>
              <w:t>旅费</w:t>
            </w:r>
          </w:p>
        </w:tc>
        <w:tc>
          <w:tcPr>
            <w:tcW w:w="2548" w:type="dxa"/>
            <w:vAlign w:val="top"/>
          </w:tcPr>
          <w:p w14:paraId="175168C5">
            <w:pPr>
              <w:spacing w:before="155"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.10</w:t>
            </w:r>
          </w:p>
        </w:tc>
        <w:tc>
          <w:tcPr>
            <w:tcW w:w="2548" w:type="dxa"/>
            <w:vAlign w:val="top"/>
          </w:tcPr>
          <w:p w14:paraId="1242FC7B">
            <w:pPr>
              <w:rPr>
                <w:rFonts w:ascii="Arial"/>
                <w:sz w:val="21"/>
              </w:rPr>
            </w:pPr>
          </w:p>
        </w:tc>
        <w:tc>
          <w:tcPr>
            <w:tcW w:w="2560" w:type="dxa"/>
            <w:vAlign w:val="top"/>
          </w:tcPr>
          <w:p w14:paraId="3D8E07DB">
            <w:pPr>
              <w:spacing w:before="155" w:line="191" w:lineRule="auto"/>
              <w:ind w:right="110"/>
              <w:jc w:val="right"/>
              <w:rPr>
                <w:rFonts w:ascii="宋体" w:hAnsi="宋体" w:eastAsia="宋体" w:cs="宋体"/>
                <w:sz w:val="19"/>
                <w:szCs w:val="19"/>
              </w:rPr>
            </w:pPr>
            <w:r>
              <w:rPr>
                <w:rFonts w:ascii="宋体" w:hAnsi="宋体" w:eastAsia="宋体" w:cs="宋体"/>
                <w:spacing w:val="5"/>
                <w:sz w:val="19"/>
                <w:szCs w:val="19"/>
              </w:rPr>
              <w:t>0.1</w:t>
            </w:r>
            <w:r>
              <w:rPr>
                <w:rFonts w:ascii="宋体" w:hAnsi="宋体" w:eastAsia="宋体" w:cs="宋体"/>
                <w:spacing w:val="4"/>
                <w:sz w:val="19"/>
                <w:szCs w:val="19"/>
              </w:rPr>
              <w:t>0</w:t>
            </w:r>
          </w:p>
        </w:tc>
      </w:tr>
      <w:tr w14:paraId="62F4D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4C6BD83">
            <w:pPr>
              <w:spacing w:before="155"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1190" w:type="dxa"/>
            <w:vAlign w:val="top"/>
          </w:tcPr>
          <w:p w14:paraId="373DD181">
            <w:pPr>
              <w:spacing w:before="155"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0231</w:t>
            </w:r>
          </w:p>
        </w:tc>
        <w:tc>
          <w:tcPr>
            <w:tcW w:w="4530" w:type="dxa"/>
            <w:vAlign w:val="top"/>
          </w:tcPr>
          <w:p w14:paraId="2592236A">
            <w:pPr>
              <w:spacing w:before="122" w:line="228" w:lineRule="auto"/>
              <w:ind w:left="128"/>
              <w:rPr>
                <w:rFonts w:ascii="宋体" w:hAnsi="宋体" w:eastAsia="宋体" w:cs="宋体"/>
                <w:sz w:val="19"/>
                <w:szCs w:val="19"/>
              </w:rPr>
            </w:pPr>
            <w:r>
              <w:rPr>
                <w:rFonts w:ascii="宋体" w:hAnsi="宋体" w:eastAsia="宋体" w:cs="宋体"/>
                <w:spacing w:val="20"/>
                <w:sz w:val="19"/>
                <w:szCs w:val="19"/>
              </w:rPr>
              <w:t>公</w:t>
            </w:r>
            <w:r>
              <w:rPr>
                <w:rFonts w:ascii="宋体" w:hAnsi="宋体" w:eastAsia="宋体" w:cs="宋体"/>
                <w:spacing w:val="15"/>
                <w:sz w:val="19"/>
                <w:szCs w:val="19"/>
              </w:rPr>
              <w:t>务用车运行维护费</w:t>
            </w:r>
          </w:p>
        </w:tc>
        <w:tc>
          <w:tcPr>
            <w:tcW w:w="2548" w:type="dxa"/>
            <w:vAlign w:val="top"/>
          </w:tcPr>
          <w:p w14:paraId="00EC76BF">
            <w:pPr>
              <w:spacing w:before="158" w:line="192"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548" w:type="dxa"/>
            <w:vAlign w:val="top"/>
          </w:tcPr>
          <w:p w14:paraId="3D0015EF">
            <w:pPr>
              <w:rPr>
                <w:rFonts w:ascii="Arial"/>
                <w:sz w:val="21"/>
              </w:rPr>
            </w:pPr>
          </w:p>
        </w:tc>
        <w:tc>
          <w:tcPr>
            <w:tcW w:w="2560" w:type="dxa"/>
            <w:vAlign w:val="top"/>
          </w:tcPr>
          <w:p w14:paraId="723ECF17">
            <w:pPr>
              <w:spacing w:before="158" w:line="192" w:lineRule="auto"/>
              <w:ind w:right="113"/>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r>
      <w:tr w14:paraId="6048E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3808A21">
            <w:pPr>
              <w:spacing w:before="155"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1190" w:type="dxa"/>
            <w:vAlign w:val="top"/>
          </w:tcPr>
          <w:p w14:paraId="24FF60AC">
            <w:pPr>
              <w:spacing w:before="155"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0239</w:t>
            </w:r>
          </w:p>
        </w:tc>
        <w:tc>
          <w:tcPr>
            <w:tcW w:w="4530" w:type="dxa"/>
            <w:vAlign w:val="top"/>
          </w:tcPr>
          <w:p w14:paraId="3D1D9B82">
            <w:pPr>
              <w:spacing w:before="121" w:line="227" w:lineRule="auto"/>
              <w:ind w:left="116"/>
              <w:rPr>
                <w:rFonts w:ascii="宋体" w:hAnsi="宋体" w:eastAsia="宋体" w:cs="宋体"/>
                <w:sz w:val="19"/>
                <w:szCs w:val="19"/>
              </w:rPr>
            </w:pPr>
            <w:r>
              <w:rPr>
                <w:rFonts w:ascii="宋体" w:hAnsi="宋体" w:eastAsia="宋体" w:cs="宋体"/>
                <w:spacing w:val="15"/>
                <w:sz w:val="19"/>
                <w:szCs w:val="19"/>
              </w:rPr>
              <w:t>其他交通费</w:t>
            </w:r>
            <w:r>
              <w:rPr>
                <w:rFonts w:ascii="宋体" w:hAnsi="宋体" w:eastAsia="宋体" w:cs="宋体"/>
                <w:spacing w:val="14"/>
                <w:sz w:val="19"/>
                <w:szCs w:val="19"/>
              </w:rPr>
              <w:t>用</w:t>
            </w:r>
          </w:p>
        </w:tc>
        <w:tc>
          <w:tcPr>
            <w:tcW w:w="2548" w:type="dxa"/>
            <w:vAlign w:val="top"/>
          </w:tcPr>
          <w:p w14:paraId="4AD897A7">
            <w:pPr>
              <w:spacing w:before="154" w:line="193" w:lineRule="auto"/>
              <w:ind w:right="102"/>
              <w:jc w:val="right"/>
              <w:rPr>
                <w:rFonts w:ascii="宋体" w:hAnsi="宋体" w:eastAsia="宋体" w:cs="宋体"/>
                <w:sz w:val="19"/>
                <w:szCs w:val="19"/>
              </w:rPr>
            </w:pPr>
            <w:r>
              <w:rPr>
                <w:rFonts w:ascii="宋体" w:hAnsi="宋体" w:eastAsia="宋体" w:cs="宋体"/>
                <w:spacing w:val="-2"/>
                <w:sz w:val="19"/>
                <w:szCs w:val="19"/>
              </w:rPr>
              <w:t>1.26</w:t>
            </w:r>
          </w:p>
        </w:tc>
        <w:tc>
          <w:tcPr>
            <w:tcW w:w="2548" w:type="dxa"/>
            <w:vAlign w:val="top"/>
          </w:tcPr>
          <w:p w14:paraId="7E29362C">
            <w:pPr>
              <w:rPr>
                <w:rFonts w:ascii="Arial"/>
                <w:sz w:val="21"/>
              </w:rPr>
            </w:pPr>
          </w:p>
        </w:tc>
        <w:tc>
          <w:tcPr>
            <w:tcW w:w="2560" w:type="dxa"/>
            <w:vAlign w:val="top"/>
          </w:tcPr>
          <w:p w14:paraId="6AB64CF0">
            <w:pPr>
              <w:spacing w:before="154" w:line="193" w:lineRule="auto"/>
              <w:ind w:right="108"/>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26</w:t>
            </w:r>
          </w:p>
        </w:tc>
      </w:tr>
      <w:tr w14:paraId="3D5C44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23529E7">
            <w:pPr>
              <w:spacing w:before="156" w:line="191" w:lineRule="auto"/>
              <w:ind w:left="366"/>
              <w:rPr>
                <w:rFonts w:ascii="宋体" w:hAnsi="宋体" w:eastAsia="宋体" w:cs="宋体"/>
                <w:sz w:val="19"/>
                <w:szCs w:val="19"/>
              </w:rPr>
            </w:pPr>
            <w:r>
              <w:rPr>
                <w:rFonts w:ascii="宋体" w:hAnsi="宋体" w:eastAsia="宋体" w:cs="宋体"/>
                <w:spacing w:val="-9"/>
                <w:sz w:val="19"/>
                <w:szCs w:val="19"/>
              </w:rPr>
              <w:t>17</w:t>
            </w:r>
          </w:p>
        </w:tc>
        <w:tc>
          <w:tcPr>
            <w:tcW w:w="1190" w:type="dxa"/>
            <w:vAlign w:val="top"/>
          </w:tcPr>
          <w:p w14:paraId="4F6A068B">
            <w:pPr>
              <w:spacing w:before="156"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03</w:t>
            </w:r>
          </w:p>
        </w:tc>
        <w:tc>
          <w:tcPr>
            <w:tcW w:w="4530" w:type="dxa"/>
            <w:vAlign w:val="top"/>
          </w:tcPr>
          <w:p w14:paraId="00E0631A">
            <w:pPr>
              <w:spacing w:before="125" w:line="229" w:lineRule="auto"/>
              <w:ind w:left="114"/>
              <w:rPr>
                <w:rFonts w:ascii="宋体" w:hAnsi="宋体" w:eastAsia="宋体" w:cs="宋体"/>
                <w:sz w:val="19"/>
                <w:szCs w:val="19"/>
              </w:rPr>
            </w:pPr>
            <w:r>
              <w:rPr>
                <w:rFonts w:ascii="宋体" w:hAnsi="宋体" w:eastAsia="宋体" w:cs="宋体"/>
                <w:spacing w:val="18"/>
                <w:sz w:val="19"/>
                <w:szCs w:val="19"/>
              </w:rPr>
              <w:t>对</w:t>
            </w:r>
            <w:r>
              <w:rPr>
                <w:rFonts w:ascii="宋体" w:hAnsi="宋体" w:eastAsia="宋体" w:cs="宋体"/>
                <w:spacing w:val="17"/>
                <w:sz w:val="19"/>
                <w:szCs w:val="19"/>
              </w:rPr>
              <w:t>个人和家庭的补助</w:t>
            </w:r>
          </w:p>
        </w:tc>
        <w:tc>
          <w:tcPr>
            <w:tcW w:w="2548" w:type="dxa"/>
            <w:vAlign w:val="top"/>
          </w:tcPr>
          <w:p w14:paraId="002B2231">
            <w:pPr>
              <w:spacing w:before="156"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48" w:type="dxa"/>
            <w:vAlign w:val="top"/>
          </w:tcPr>
          <w:p w14:paraId="5301E19F">
            <w:pPr>
              <w:spacing w:before="156"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60" w:type="dxa"/>
            <w:vAlign w:val="top"/>
          </w:tcPr>
          <w:p w14:paraId="45A5B8FE">
            <w:pPr>
              <w:rPr>
                <w:rFonts w:ascii="Arial"/>
                <w:sz w:val="21"/>
              </w:rPr>
            </w:pPr>
          </w:p>
        </w:tc>
      </w:tr>
      <w:tr w14:paraId="40BDE5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4F2469C2">
            <w:pPr>
              <w:spacing w:before="156" w:line="191" w:lineRule="auto"/>
              <w:ind w:left="366"/>
              <w:rPr>
                <w:rFonts w:ascii="宋体" w:hAnsi="宋体" w:eastAsia="宋体" w:cs="宋体"/>
                <w:sz w:val="19"/>
                <w:szCs w:val="19"/>
              </w:rPr>
            </w:pPr>
            <w:r>
              <w:rPr>
                <w:rFonts w:ascii="宋体" w:hAnsi="宋体" w:eastAsia="宋体" w:cs="宋体"/>
                <w:spacing w:val="-9"/>
                <w:sz w:val="19"/>
                <w:szCs w:val="19"/>
              </w:rPr>
              <w:t>18</w:t>
            </w:r>
          </w:p>
        </w:tc>
        <w:tc>
          <w:tcPr>
            <w:tcW w:w="1190" w:type="dxa"/>
            <w:vAlign w:val="top"/>
          </w:tcPr>
          <w:p w14:paraId="21DDF52B">
            <w:pPr>
              <w:spacing w:before="156"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0399</w:t>
            </w:r>
          </w:p>
        </w:tc>
        <w:tc>
          <w:tcPr>
            <w:tcW w:w="4530" w:type="dxa"/>
            <w:vAlign w:val="top"/>
          </w:tcPr>
          <w:p w14:paraId="111AA22B">
            <w:pPr>
              <w:spacing w:before="122" w:line="227" w:lineRule="auto"/>
              <w:ind w:left="116"/>
              <w:rPr>
                <w:rFonts w:ascii="宋体" w:hAnsi="宋体" w:eastAsia="宋体" w:cs="宋体"/>
                <w:sz w:val="19"/>
                <w:szCs w:val="19"/>
              </w:rPr>
            </w:pPr>
            <w:r>
              <w:rPr>
                <w:rFonts w:ascii="宋体" w:hAnsi="宋体" w:eastAsia="宋体" w:cs="宋体"/>
                <w:spacing w:val="20"/>
                <w:sz w:val="19"/>
                <w:szCs w:val="19"/>
              </w:rPr>
              <w:t>其</w:t>
            </w:r>
            <w:r>
              <w:rPr>
                <w:rFonts w:ascii="宋体" w:hAnsi="宋体" w:eastAsia="宋体" w:cs="宋体"/>
                <w:spacing w:val="17"/>
                <w:sz w:val="19"/>
                <w:szCs w:val="19"/>
              </w:rPr>
              <w:t>他对个人和家庭的补助</w:t>
            </w:r>
          </w:p>
        </w:tc>
        <w:tc>
          <w:tcPr>
            <w:tcW w:w="2548" w:type="dxa"/>
            <w:vAlign w:val="top"/>
          </w:tcPr>
          <w:p w14:paraId="41946C8F">
            <w:pPr>
              <w:spacing w:before="156"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48" w:type="dxa"/>
            <w:vAlign w:val="top"/>
          </w:tcPr>
          <w:p w14:paraId="4BC6C2B0">
            <w:pPr>
              <w:spacing w:before="156"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60" w:type="dxa"/>
            <w:vAlign w:val="top"/>
          </w:tcPr>
          <w:p w14:paraId="4A0E6571">
            <w:pPr>
              <w:rPr>
                <w:rFonts w:ascii="Arial"/>
                <w:sz w:val="21"/>
              </w:rPr>
            </w:pPr>
          </w:p>
        </w:tc>
      </w:tr>
    </w:tbl>
    <w:p w14:paraId="406A465F">
      <w:pPr>
        <w:rPr>
          <w:rFonts w:ascii="Arial"/>
          <w:sz w:val="21"/>
        </w:rPr>
      </w:pPr>
    </w:p>
    <w:p w14:paraId="67969EAE">
      <w:pPr>
        <w:sectPr>
          <w:footerReference r:id="rId18" w:type="default"/>
          <w:pgSz w:w="16840" w:h="11907"/>
          <w:pgMar w:top="1012" w:right="1300" w:bottom="1141" w:left="1061" w:header="0" w:footer="989" w:gutter="0"/>
          <w:cols w:space="720" w:num="1"/>
        </w:sectPr>
      </w:pPr>
    </w:p>
    <w:p w14:paraId="32BE040E">
      <w:pPr>
        <w:spacing w:line="394" w:lineRule="auto"/>
        <w:rPr>
          <w:rFonts w:ascii="Arial"/>
          <w:sz w:val="21"/>
        </w:rPr>
      </w:pPr>
    </w:p>
    <w:p w14:paraId="352E05A5">
      <w:pPr>
        <w:spacing w:before="110" w:line="225" w:lineRule="auto"/>
        <w:ind w:left="4096"/>
        <w:outlineLvl w:val="1"/>
        <w:rPr>
          <w:rFonts w:ascii="宋体" w:hAnsi="宋体" w:eastAsia="宋体" w:cs="宋体"/>
          <w:sz w:val="34"/>
          <w:szCs w:val="34"/>
        </w:rPr>
      </w:pPr>
      <w:bookmarkStart w:id="6" w:name="_bookmark7"/>
      <w:bookmarkEnd w:id="6"/>
      <w:r>
        <w:rPr>
          <w:rFonts w:ascii="宋体" w:hAnsi="宋体" w:eastAsia="宋体" w:cs="宋体"/>
          <w:spacing w:val="23"/>
          <w:sz w:val="34"/>
          <w:szCs w:val="34"/>
        </w:rPr>
        <w:t>部</w:t>
      </w:r>
      <w:r>
        <w:rPr>
          <w:rFonts w:ascii="宋体" w:hAnsi="宋体" w:eastAsia="宋体" w:cs="宋体"/>
          <w:spacing w:val="17"/>
          <w:sz w:val="34"/>
          <w:szCs w:val="34"/>
        </w:rPr>
        <w:t>门预算政府基金预算财政拨款支出表</w:t>
      </w:r>
    </w:p>
    <w:p w14:paraId="2CDDED85">
      <w:pPr>
        <w:spacing w:line="49" w:lineRule="exact"/>
      </w:pPr>
    </w:p>
    <w:tbl>
      <w:tblPr>
        <w:tblStyle w:val="4"/>
        <w:tblW w:w="142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608A1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6581" w:type="dxa"/>
            <w:gridSpan w:val="3"/>
            <w:tcBorders>
              <w:top w:val="single" w:color="FFFFFF" w:sz="2" w:space="0"/>
              <w:left w:val="single" w:color="FFFFFF" w:sz="2" w:space="0"/>
              <w:right w:val="single" w:color="FFFFFF" w:sz="2" w:space="0"/>
            </w:tcBorders>
            <w:vAlign w:val="top"/>
          </w:tcPr>
          <w:p w14:paraId="4824D526">
            <w:pPr>
              <w:spacing w:before="95"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548" w:type="dxa"/>
            <w:tcBorders>
              <w:top w:val="single" w:color="FFFFFF" w:sz="2" w:space="0"/>
              <w:left w:val="single" w:color="FFFFFF" w:sz="2" w:space="0"/>
              <w:right w:val="single" w:color="FFFFFF" w:sz="2" w:space="0"/>
            </w:tcBorders>
            <w:vAlign w:val="top"/>
          </w:tcPr>
          <w:p w14:paraId="3400E979">
            <w:pPr>
              <w:spacing w:before="98"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37C774C9">
            <w:pPr>
              <w:spacing w:before="100"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2DC97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71AACDF5">
            <w:pPr>
              <w:spacing w:line="278" w:lineRule="auto"/>
              <w:rPr>
                <w:rFonts w:ascii="Arial"/>
                <w:sz w:val="21"/>
              </w:rPr>
            </w:pPr>
          </w:p>
          <w:p w14:paraId="1F4A4356">
            <w:pPr>
              <w:spacing w:line="256" w:lineRule="exact"/>
              <w:ind w:firstLine="193"/>
              <w:textAlignment w:val="center"/>
            </w:pPr>
            <w:r>
              <w:drawing>
                <wp:inline distT="0" distB="0" distL="0" distR="0">
                  <wp:extent cx="290830" cy="162560"/>
                  <wp:effectExtent l="0" t="0" r="0" b="0"/>
                  <wp:docPr id="247" name="IM 247"/>
                  <wp:cNvGraphicFramePr/>
                  <a:graphic xmlns:a="http://schemas.openxmlformats.org/drawingml/2006/main">
                    <a:graphicData uri="http://schemas.openxmlformats.org/drawingml/2006/picture">
                      <pic:pic xmlns:pic="http://schemas.openxmlformats.org/drawingml/2006/picture">
                        <pic:nvPicPr>
                          <pic:cNvPr id="247" name="IM 247"/>
                          <pic:cNvPicPr/>
                        </pic:nvPicPr>
                        <pic:blipFill>
                          <a:blip r:embed="rId243"/>
                          <a:stretch>
                            <a:fillRect/>
                          </a:stretch>
                        </pic:blipFill>
                        <pic:spPr>
                          <a:xfrm>
                            <a:off x="0" y="0"/>
                            <a:ext cx="291172" cy="162712"/>
                          </a:xfrm>
                          <a:prstGeom prst="rect">
                            <a:avLst/>
                          </a:prstGeom>
                        </pic:spPr>
                      </pic:pic>
                    </a:graphicData>
                  </a:graphic>
                </wp:inline>
              </w:drawing>
            </w:r>
          </w:p>
        </w:tc>
        <w:tc>
          <w:tcPr>
            <w:tcW w:w="5720" w:type="dxa"/>
            <w:gridSpan w:val="2"/>
            <w:vAlign w:val="top"/>
          </w:tcPr>
          <w:p w14:paraId="19372174">
            <w:pPr>
              <w:spacing w:before="85" w:line="256" w:lineRule="exact"/>
              <w:ind w:firstLine="2208"/>
              <w:textAlignment w:val="center"/>
            </w:pPr>
            <w:r>
              <w:drawing>
                <wp:inline distT="0" distB="0" distL="0" distR="0">
                  <wp:extent cx="800735" cy="161925"/>
                  <wp:effectExtent l="0" t="0" r="0" b="0"/>
                  <wp:docPr id="248" name="IM 248"/>
                  <wp:cNvGraphicFramePr/>
                  <a:graphic xmlns:a="http://schemas.openxmlformats.org/drawingml/2006/main">
                    <a:graphicData uri="http://schemas.openxmlformats.org/drawingml/2006/picture">
                      <pic:pic xmlns:pic="http://schemas.openxmlformats.org/drawingml/2006/picture">
                        <pic:nvPicPr>
                          <pic:cNvPr id="248" name="IM 248"/>
                          <pic:cNvPicPr/>
                        </pic:nvPicPr>
                        <pic:blipFill>
                          <a:blip r:embed="rId244"/>
                          <a:stretch>
                            <a:fillRect/>
                          </a:stretch>
                        </pic:blipFill>
                        <pic:spPr>
                          <a:xfrm>
                            <a:off x="0" y="0"/>
                            <a:ext cx="800899" cy="162483"/>
                          </a:xfrm>
                          <a:prstGeom prst="rect">
                            <a:avLst/>
                          </a:prstGeom>
                        </pic:spPr>
                      </pic:pic>
                    </a:graphicData>
                  </a:graphic>
                </wp:inline>
              </w:drawing>
            </w:r>
          </w:p>
        </w:tc>
        <w:tc>
          <w:tcPr>
            <w:tcW w:w="2548" w:type="dxa"/>
            <w:vMerge w:val="restart"/>
            <w:tcBorders>
              <w:bottom w:val="nil"/>
            </w:tcBorders>
            <w:vAlign w:val="top"/>
          </w:tcPr>
          <w:p w14:paraId="166EBEA0">
            <w:pPr>
              <w:spacing w:line="278" w:lineRule="auto"/>
              <w:rPr>
                <w:rFonts w:ascii="Arial"/>
                <w:sz w:val="21"/>
              </w:rPr>
            </w:pPr>
          </w:p>
          <w:p w14:paraId="29D1FE60">
            <w:pPr>
              <w:spacing w:line="255" w:lineRule="exact"/>
              <w:ind w:firstLine="1040"/>
              <w:textAlignment w:val="center"/>
            </w:pPr>
            <w:r>
              <w:drawing>
                <wp:inline distT="0" distB="0" distL="0" distR="0">
                  <wp:extent cx="292735" cy="161925"/>
                  <wp:effectExtent l="0" t="0" r="0" b="0"/>
                  <wp:docPr id="249" name="IM 249"/>
                  <wp:cNvGraphicFramePr/>
                  <a:graphic xmlns:a="http://schemas.openxmlformats.org/drawingml/2006/main">
                    <a:graphicData uri="http://schemas.openxmlformats.org/drawingml/2006/picture">
                      <pic:pic xmlns:pic="http://schemas.openxmlformats.org/drawingml/2006/picture">
                        <pic:nvPicPr>
                          <pic:cNvPr id="249" name="IM 249"/>
                          <pic:cNvPicPr/>
                        </pic:nvPicPr>
                        <pic:blipFill>
                          <a:blip r:embed="rId245"/>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1C2ED910">
            <w:pPr>
              <w:spacing w:line="275" w:lineRule="auto"/>
              <w:rPr>
                <w:rFonts w:ascii="Arial"/>
                <w:sz w:val="21"/>
              </w:rPr>
            </w:pPr>
          </w:p>
          <w:p w14:paraId="79C10CA4">
            <w:pPr>
              <w:spacing w:line="256" w:lineRule="exact"/>
              <w:ind w:firstLine="833"/>
              <w:textAlignment w:val="center"/>
            </w:pPr>
            <w:r>
              <w:drawing>
                <wp:inline distT="0" distB="0" distL="0" distR="0">
                  <wp:extent cx="549910" cy="161925"/>
                  <wp:effectExtent l="0" t="0" r="0" b="0"/>
                  <wp:docPr id="250" name="IM 250"/>
                  <wp:cNvGraphicFramePr/>
                  <a:graphic xmlns:a="http://schemas.openxmlformats.org/drawingml/2006/main">
                    <a:graphicData uri="http://schemas.openxmlformats.org/drawingml/2006/picture">
                      <pic:pic xmlns:pic="http://schemas.openxmlformats.org/drawingml/2006/picture">
                        <pic:nvPicPr>
                          <pic:cNvPr id="250" name="IM 250"/>
                          <pic:cNvPicPr/>
                        </pic:nvPicPr>
                        <pic:blipFill>
                          <a:blip r:embed="rId246"/>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79B1134C">
            <w:pPr>
              <w:spacing w:line="277" w:lineRule="auto"/>
              <w:rPr>
                <w:rFonts w:ascii="Arial"/>
                <w:sz w:val="21"/>
              </w:rPr>
            </w:pPr>
          </w:p>
          <w:p w14:paraId="682A8BA9">
            <w:pPr>
              <w:spacing w:line="255" w:lineRule="exact"/>
              <w:ind w:firstLine="844"/>
              <w:textAlignment w:val="center"/>
            </w:pPr>
            <w:r>
              <w:drawing>
                <wp:inline distT="0" distB="0" distL="0" distR="0">
                  <wp:extent cx="544195" cy="161925"/>
                  <wp:effectExtent l="0" t="0" r="0" b="0"/>
                  <wp:docPr id="251" name="IM 251"/>
                  <wp:cNvGraphicFramePr/>
                  <a:graphic xmlns:a="http://schemas.openxmlformats.org/drawingml/2006/main">
                    <a:graphicData uri="http://schemas.openxmlformats.org/drawingml/2006/picture">
                      <pic:pic xmlns:pic="http://schemas.openxmlformats.org/drawingml/2006/picture">
                        <pic:nvPicPr>
                          <pic:cNvPr id="251" name="IM 251"/>
                          <pic:cNvPicPr/>
                        </pic:nvPicPr>
                        <pic:blipFill>
                          <a:blip r:embed="rId247"/>
                          <a:stretch>
                            <a:fillRect/>
                          </a:stretch>
                        </pic:blipFill>
                        <pic:spPr>
                          <a:xfrm>
                            <a:off x="0" y="0"/>
                            <a:ext cx="544690" cy="162026"/>
                          </a:xfrm>
                          <a:prstGeom prst="rect">
                            <a:avLst/>
                          </a:prstGeom>
                        </pic:spPr>
                      </pic:pic>
                    </a:graphicData>
                  </a:graphic>
                </wp:inline>
              </w:drawing>
            </w:r>
          </w:p>
        </w:tc>
      </w:tr>
      <w:tr w14:paraId="63E87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68ADCF22">
            <w:pPr>
              <w:rPr>
                <w:rFonts w:ascii="Arial"/>
                <w:sz w:val="21"/>
              </w:rPr>
            </w:pPr>
          </w:p>
        </w:tc>
        <w:tc>
          <w:tcPr>
            <w:tcW w:w="1190" w:type="dxa"/>
            <w:vAlign w:val="top"/>
          </w:tcPr>
          <w:p w14:paraId="6AC99724">
            <w:pPr>
              <w:spacing w:before="87" w:line="256" w:lineRule="exact"/>
              <w:ind w:firstLine="145"/>
              <w:textAlignment w:val="center"/>
            </w:pPr>
            <w:r>
              <w:drawing>
                <wp:inline distT="0" distB="0" distL="0" distR="0">
                  <wp:extent cx="558165" cy="161925"/>
                  <wp:effectExtent l="0" t="0" r="0" b="0"/>
                  <wp:docPr id="252" name="IM 252"/>
                  <wp:cNvGraphicFramePr/>
                  <a:graphic xmlns:a="http://schemas.openxmlformats.org/drawingml/2006/main">
                    <a:graphicData uri="http://schemas.openxmlformats.org/drawingml/2006/picture">
                      <pic:pic xmlns:pic="http://schemas.openxmlformats.org/drawingml/2006/picture">
                        <pic:nvPicPr>
                          <pic:cNvPr id="252" name="IM 252"/>
                          <pic:cNvPicPr/>
                        </pic:nvPicPr>
                        <pic:blipFill>
                          <a:blip r:embed="rId248"/>
                          <a:stretch>
                            <a:fillRect/>
                          </a:stretch>
                        </pic:blipFill>
                        <pic:spPr>
                          <a:xfrm>
                            <a:off x="0" y="0"/>
                            <a:ext cx="558609" cy="162547"/>
                          </a:xfrm>
                          <a:prstGeom prst="rect">
                            <a:avLst/>
                          </a:prstGeom>
                        </pic:spPr>
                      </pic:pic>
                    </a:graphicData>
                  </a:graphic>
                </wp:inline>
              </w:drawing>
            </w:r>
          </w:p>
        </w:tc>
        <w:tc>
          <w:tcPr>
            <w:tcW w:w="4530" w:type="dxa"/>
            <w:vAlign w:val="top"/>
          </w:tcPr>
          <w:p w14:paraId="4F53D581">
            <w:pPr>
              <w:spacing w:before="87" w:line="256" w:lineRule="exact"/>
              <w:ind w:firstLine="1818"/>
              <w:textAlignment w:val="center"/>
            </w:pPr>
            <w:r>
              <w:drawing>
                <wp:inline distT="0" distB="0" distL="0" distR="0">
                  <wp:extent cx="558800" cy="161925"/>
                  <wp:effectExtent l="0" t="0" r="0" b="0"/>
                  <wp:docPr id="253" name="IM 253"/>
                  <wp:cNvGraphicFramePr/>
                  <a:graphic xmlns:a="http://schemas.openxmlformats.org/drawingml/2006/main">
                    <a:graphicData uri="http://schemas.openxmlformats.org/drawingml/2006/picture">
                      <pic:pic xmlns:pic="http://schemas.openxmlformats.org/drawingml/2006/picture">
                        <pic:nvPicPr>
                          <pic:cNvPr id="253" name="IM 253"/>
                          <pic:cNvPicPr/>
                        </pic:nvPicPr>
                        <pic:blipFill>
                          <a:blip r:embed="rId249"/>
                          <a:stretch>
                            <a:fillRect/>
                          </a:stretch>
                        </pic:blipFill>
                        <pic:spPr>
                          <a:xfrm>
                            <a:off x="0" y="0"/>
                            <a:ext cx="559041" cy="162496"/>
                          </a:xfrm>
                          <a:prstGeom prst="rect">
                            <a:avLst/>
                          </a:prstGeom>
                        </pic:spPr>
                      </pic:pic>
                    </a:graphicData>
                  </a:graphic>
                </wp:inline>
              </w:drawing>
            </w:r>
          </w:p>
        </w:tc>
        <w:tc>
          <w:tcPr>
            <w:tcW w:w="2548" w:type="dxa"/>
            <w:vMerge w:val="continue"/>
            <w:tcBorders>
              <w:top w:val="nil"/>
            </w:tcBorders>
            <w:vAlign w:val="top"/>
          </w:tcPr>
          <w:p w14:paraId="2AFC0F67">
            <w:pPr>
              <w:rPr>
                <w:rFonts w:ascii="Arial"/>
                <w:sz w:val="21"/>
              </w:rPr>
            </w:pPr>
          </w:p>
        </w:tc>
        <w:tc>
          <w:tcPr>
            <w:tcW w:w="2548" w:type="dxa"/>
            <w:vMerge w:val="continue"/>
            <w:tcBorders>
              <w:top w:val="nil"/>
            </w:tcBorders>
            <w:vAlign w:val="top"/>
          </w:tcPr>
          <w:p w14:paraId="3D0622E7">
            <w:pPr>
              <w:rPr>
                <w:rFonts w:ascii="Arial"/>
                <w:sz w:val="21"/>
              </w:rPr>
            </w:pPr>
          </w:p>
        </w:tc>
        <w:tc>
          <w:tcPr>
            <w:tcW w:w="2560" w:type="dxa"/>
            <w:vMerge w:val="continue"/>
            <w:tcBorders>
              <w:top w:val="nil"/>
            </w:tcBorders>
            <w:vAlign w:val="top"/>
          </w:tcPr>
          <w:p w14:paraId="747FCCD6">
            <w:pPr>
              <w:rPr>
                <w:rFonts w:ascii="Arial"/>
                <w:sz w:val="21"/>
              </w:rPr>
            </w:pPr>
          </w:p>
        </w:tc>
      </w:tr>
      <w:tr w14:paraId="42D2F2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03C13F02">
            <w:pPr>
              <w:spacing w:before="91" w:line="255" w:lineRule="exact"/>
              <w:ind w:firstLine="195"/>
              <w:textAlignment w:val="center"/>
            </w:pPr>
            <w:r>
              <w:drawing>
                <wp:inline distT="0" distB="0" distL="0" distR="0">
                  <wp:extent cx="294005" cy="161925"/>
                  <wp:effectExtent l="0" t="0" r="0" b="0"/>
                  <wp:docPr id="254" name="IM 254"/>
                  <wp:cNvGraphicFramePr/>
                  <a:graphic xmlns:a="http://schemas.openxmlformats.org/drawingml/2006/main">
                    <a:graphicData uri="http://schemas.openxmlformats.org/drawingml/2006/picture">
                      <pic:pic xmlns:pic="http://schemas.openxmlformats.org/drawingml/2006/picture">
                        <pic:nvPicPr>
                          <pic:cNvPr id="254" name="IM 254"/>
                          <pic:cNvPicPr/>
                        </pic:nvPicPr>
                        <pic:blipFill>
                          <a:blip r:embed="rId250"/>
                          <a:stretch>
                            <a:fillRect/>
                          </a:stretch>
                        </pic:blipFill>
                        <pic:spPr>
                          <a:xfrm>
                            <a:off x="0" y="0"/>
                            <a:ext cx="294474" cy="161925"/>
                          </a:xfrm>
                          <a:prstGeom prst="rect">
                            <a:avLst/>
                          </a:prstGeom>
                        </pic:spPr>
                      </pic:pic>
                    </a:graphicData>
                  </a:graphic>
                </wp:inline>
              </w:drawing>
            </w:r>
          </w:p>
        </w:tc>
        <w:tc>
          <w:tcPr>
            <w:tcW w:w="1190" w:type="dxa"/>
            <w:vAlign w:val="top"/>
          </w:tcPr>
          <w:p w14:paraId="587CB984">
            <w:pPr>
              <w:spacing w:before="114" w:line="211" w:lineRule="exact"/>
              <w:ind w:firstLine="542"/>
              <w:textAlignment w:val="center"/>
            </w:pPr>
            <w:r>
              <w:drawing>
                <wp:inline distT="0" distB="0" distL="0" distR="0">
                  <wp:extent cx="83820" cy="133350"/>
                  <wp:effectExtent l="0" t="0" r="0" b="0"/>
                  <wp:docPr id="255" name="IM 255"/>
                  <wp:cNvGraphicFramePr/>
                  <a:graphic xmlns:a="http://schemas.openxmlformats.org/drawingml/2006/main">
                    <a:graphicData uri="http://schemas.openxmlformats.org/drawingml/2006/picture">
                      <pic:pic xmlns:pic="http://schemas.openxmlformats.org/drawingml/2006/picture">
                        <pic:nvPicPr>
                          <pic:cNvPr id="255" name="IM 255"/>
                          <pic:cNvPicPr/>
                        </pic:nvPicPr>
                        <pic:blipFill>
                          <a:blip r:embed="rId251"/>
                          <a:stretch>
                            <a:fillRect/>
                          </a:stretch>
                        </pic:blipFill>
                        <pic:spPr>
                          <a:xfrm>
                            <a:off x="0" y="0"/>
                            <a:ext cx="84454" cy="133984"/>
                          </a:xfrm>
                          <a:prstGeom prst="rect">
                            <a:avLst/>
                          </a:prstGeom>
                        </pic:spPr>
                      </pic:pic>
                    </a:graphicData>
                  </a:graphic>
                </wp:inline>
              </w:drawing>
            </w:r>
          </w:p>
        </w:tc>
        <w:tc>
          <w:tcPr>
            <w:tcW w:w="4530" w:type="dxa"/>
            <w:vAlign w:val="top"/>
          </w:tcPr>
          <w:p w14:paraId="42119073">
            <w:pPr>
              <w:spacing w:before="116" w:line="211" w:lineRule="exact"/>
              <w:ind w:firstLine="2189"/>
              <w:textAlignment w:val="center"/>
            </w:pPr>
            <w:r>
              <w:drawing>
                <wp:inline distT="0" distB="0" distL="0" distR="0">
                  <wp:extent cx="96520" cy="133350"/>
                  <wp:effectExtent l="0" t="0" r="0" b="0"/>
                  <wp:docPr id="256" name="IM 256"/>
                  <wp:cNvGraphicFramePr/>
                  <a:graphic xmlns:a="http://schemas.openxmlformats.org/drawingml/2006/main">
                    <a:graphicData uri="http://schemas.openxmlformats.org/drawingml/2006/picture">
                      <pic:pic xmlns:pic="http://schemas.openxmlformats.org/drawingml/2006/picture">
                        <pic:nvPicPr>
                          <pic:cNvPr id="256" name="IM 256"/>
                          <pic:cNvPicPr/>
                        </pic:nvPicPr>
                        <pic:blipFill>
                          <a:blip r:embed="rId252"/>
                          <a:stretch>
                            <a:fillRect/>
                          </a:stretch>
                        </pic:blipFill>
                        <pic:spPr>
                          <a:xfrm>
                            <a:off x="0" y="0"/>
                            <a:ext cx="97104" cy="133972"/>
                          </a:xfrm>
                          <a:prstGeom prst="rect">
                            <a:avLst/>
                          </a:prstGeom>
                        </pic:spPr>
                      </pic:pic>
                    </a:graphicData>
                  </a:graphic>
                </wp:inline>
              </w:drawing>
            </w:r>
          </w:p>
        </w:tc>
        <w:tc>
          <w:tcPr>
            <w:tcW w:w="2548" w:type="dxa"/>
            <w:vAlign w:val="top"/>
          </w:tcPr>
          <w:p w14:paraId="7AD4D020">
            <w:pPr>
              <w:spacing w:before="114" w:line="213" w:lineRule="exact"/>
              <w:ind w:firstLine="1205"/>
              <w:textAlignment w:val="center"/>
            </w:pPr>
            <w:r>
              <w:drawing>
                <wp:inline distT="0" distB="0" distL="0" distR="0">
                  <wp:extent cx="95250" cy="134620"/>
                  <wp:effectExtent l="0" t="0" r="0" b="0"/>
                  <wp:docPr id="257" name="IM 257"/>
                  <wp:cNvGraphicFramePr/>
                  <a:graphic xmlns:a="http://schemas.openxmlformats.org/drawingml/2006/main">
                    <a:graphicData uri="http://schemas.openxmlformats.org/drawingml/2006/picture">
                      <pic:pic xmlns:pic="http://schemas.openxmlformats.org/drawingml/2006/picture">
                        <pic:nvPicPr>
                          <pic:cNvPr id="257" name="IM 257"/>
                          <pic:cNvPicPr/>
                        </pic:nvPicPr>
                        <pic:blipFill>
                          <a:blip r:embed="rId253"/>
                          <a:stretch>
                            <a:fillRect/>
                          </a:stretch>
                        </pic:blipFill>
                        <pic:spPr>
                          <a:xfrm>
                            <a:off x="0" y="0"/>
                            <a:ext cx="95834" cy="135229"/>
                          </a:xfrm>
                          <a:prstGeom prst="rect">
                            <a:avLst/>
                          </a:prstGeom>
                        </pic:spPr>
                      </pic:pic>
                    </a:graphicData>
                  </a:graphic>
                </wp:inline>
              </w:drawing>
            </w:r>
          </w:p>
        </w:tc>
        <w:tc>
          <w:tcPr>
            <w:tcW w:w="2548" w:type="dxa"/>
            <w:vAlign w:val="top"/>
          </w:tcPr>
          <w:p w14:paraId="1617D227">
            <w:pPr>
              <w:spacing w:before="117" w:line="210" w:lineRule="exact"/>
              <w:ind w:firstLine="1198"/>
              <w:textAlignment w:val="center"/>
            </w:pPr>
            <w:r>
              <w:drawing>
                <wp:inline distT="0" distB="0" distL="0" distR="0">
                  <wp:extent cx="101600" cy="133350"/>
                  <wp:effectExtent l="0" t="0" r="0" b="0"/>
                  <wp:docPr id="258" name="IM 258"/>
                  <wp:cNvGraphicFramePr/>
                  <a:graphic xmlns:a="http://schemas.openxmlformats.org/drawingml/2006/main">
                    <a:graphicData uri="http://schemas.openxmlformats.org/drawingml/2006/picture">
                      <pic:pic xmlns:pic="http://schemas.openxmlformats.org/drawingml/2006/picture">
                        <pic:nvPicPr>
                          <pic:cNvPr id="258" name="IM 258"/>
                          <pic:cNvPicPr/>
                        </pic:nvPicPr>
                        <pic:blipFill>
                          <a:blip r:embed="rId254"/>
                          <a:stretch>
                            <a:fillRect/>
                          </a:stretch>
                        </pic:blipFill>
                        <pic:spPr>
                          <a:xfrm>
                            <a:off x="0" y="0"/>
                            <a:ext cx="102196" cy="133451"/>
                          </a:xfrm>
                          <a:prstGeom prst="rect">
                            <a:avLst/>
                          </a:prstGeom>
                        </pic:spPr>
                      </pic:pic>
                    </a:graphicData>
                  </a:graphic>
                </wp:inline>
              </w:drawing>
            </w:r>
          </w:p>
        </w:tc>
        <w:tc>
          <w:tcPr>
            <w:tcW w:w="2560" w:type="dxa"/>
            <w:vAlign w:val="top"/>
          </w:tcPr>
          <w:p w14:paraId="40CEAFFC">
            <w:pPr>
              <w:spacing w:before="116" w:line="211" w:lineRule="exact"/>
              <w:ind w:firstLine="1212"/>
              <w:textAlignment w:val="center"/>
            </w:pPr>
            <w:r>
              <w:drawing>
                <wp:inline distT="0" distB="0" distL="0" distR="0">
                  <wp:extent cx="95250" cy="133350"/>
                  <wp:effectExtent l="0" t="0" r="0" b="0"/>
                  <wp:docPr id="259" name="IM 259"/>
                  <wp:cNvGraphicFramePr/>
                  <a:graphic xmlns:a="http://schemas.openxmlformats.org/drawingml/2006/main">
                    <a:graphicData uri="http://schemas.openxmlformats.org/drawingml/2006/picture">
                      <pic:pic xmlns:pic="http://schemas.openxmlformats.org/drawingml/2006/picture">
                        <pic:nvPicPr>
                          <pic:cNvPr id="259" name="IM 259"/>
                          <pic:cNvPicPr/>
                        </pic:nvPicPr>
                        <pic:blipFill>
                          <a:blip r:embed="rId255"/>
                          <a:stretch>
                            <a:fillRect/>
                          </a:stretch>
                        </pic:blipFill>
                        <pic:spPr>
                          <a:xfrm>
                            <a:off x="0" y="0"/>
                            <a:ext cx="95846" cy="133984"/>
                          </a:xfrm>
                          <a:prstGeom prst="rect">
                            <a:avLst/>
                          </a:prstGeom>
                        </pic:spPr>
                      </pic:pic>
                    </a:graphicData>
                  </a:graphic>
                </wp:inline>
              </w:drawing>
            </w:r>
          </w:p>
        </w:tc>
      </w:tr>
      <w:tr w14:paraId="043FA2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5902BE93">
            <w:pPr>
              <w:rPr>
                <w:rFonts w:ascii="Arial"/>
                <w:sz w:val="21"/>
              </w:rPr>
            </w:pPr>
          </w:p>
        </w:tc>
        <w:tc>
          <w:tcPr>
            <w:tcW w:w="1190" w:type="dxa"/>
            <w:vAlign w:val="top"/>
          </w:tcPr>
          <w:p w14:paraId="16B1B426">
            <w:pPr>
              <w:rPr>
                <w:rFonts w:ascii="Arial"/>
                <w:sz w:val="21"/>
              </w:rPr>
            </w:pPr>
          </w:p>
        </w:tc>
        <w:tc>
          <w:tcPr>
            <w:tcW w:w="4530" w:type="dxa"/>
            <w:vAlign w:val="top"/>
          </w:tcPr>
          <w:p w14:paraId="6F910109">
            <w:pPr>
              <w:rPr>
                <w:rFonts w:ascii="Arial"/>
                <w:sz w:val="21"/>
              </w:rPr>
            </w:pPr>
          </w:p>
        </w:tc>
        <w:tc>
          <w:tcPr>
            <w:tcW w:w="2548" w:type="dxa"/>
            <w:vAlign w:val="top"/>
          </w:tcPr>
          <w:p w14:paraId="7B5ABAB2">
            <w:pPr>
              <w:rPr>
                <w:rFonts w:ascii="Arial"/>
                <w:sz w:val="21"/>
              </w:rPr>
            </w:pPr>
          </w:p>
        </w:tc>
        <w:tc>
          <w:tcPr>
            <w:tcW w:w="2548" w:type="dxa"/>
            <w:vAlign w:val="top"/>
          </w:tcPr>
          <w:p w14:paraId="6A9F5163">
            <w:pPr>
              <w:rPr>
                <w:rFonts w:ascii="Arial"/>
                <w:sz w:val="21"/>
              </w:rPr>
            </w:pPr>
          </w:p>
        </w:tc>
        <w:tc>
          <w:tcPr>
            <w:tcW w:w="2560" w:type="dxa"/>
            <w:vAlign w:val="top"/>
          </w:tcPr>
          <w:p w14:paraId="72D9E735">
            <w:pPr>
              <w:rPr>
                <w:rFonts w:ascii="Arial"/>
                <w:sz w:val="21"/>
              </w:rPr>
            </w:pPr>
          </w:p>
        </w:tc>
      </w:tr>
    </w:tbl>
    <w:p w14:paraId="29C1FDEB">
      <w:pPr>
        <w:spacing w:before="72" w:line="231" w:lineRule="auto"/>
        <w:ind w:left="157"/>
        <w:rPr>
          <w:rFonts w:ascii="宋体" w:hAnsi="宋体" w:eastAsia="宋体" w:cs="宋体"/>
          <w:sz w:val="19"/>
          <w:szCs w:val="19"/>
        </w:rPr>
      </w:pPr>
      <w:r>
        <w:rPr>
          <w:rFonts w:ascii="宋体" w:hAnsi="宋体" w:eastAsia="宋体" w:cs="宋体"/>
          <w:spacing w:val="23"/>
          <w:sz w:val="19"/>
          <w:szCs w:val="19"/>
        </w:rPr>
        <w:t>注</w:t>
      </w:r>
      <w:r>
        <w:rPr>
          <w:rFonts w:ascii="宋体" w:hAnsi="宋体" w:eastAsia="宋体" w:cs="宋体"/>
          <w:spacing w:val="17"/>
          <w:sz w:val="19"/>
          <w:szCs w:val="19"/>
        </w:rPr>
        <w:t>：无政府基金预算财政拨款预算，空表列示。</w:t>
      </w:r>
    </w:p>
    <w:p w14:paraId="5AF466DE">
      <w:pPr>
        <w:sectPr>
          <w:footerReference r:id="rId19" w:type="default"/>
          <w:pgSz w:w="16840" w:h="11907"/>
          <w:pgMar w:top="1012" w:right="1010" w:bottom="1141" w:left="1297" w:header="0" w:footer="989" w:gutter="0"/>
          <w:cols w:space="720" w:num="1"/>
        </w:sectPr>
      </w:pPr>
    </w:p>
    <w:p w14:paraId="2918C0BF">
      <w:pPr>
        <w:spacing w:line="394" w:lineRule="auto"/>
        <w:rPr>
          <w:rFonts w:ascii="Arial"/>
          <w:sz w:val="21"/>
        </w:rPr>
      </w:pPr>
    </w:p>
    <w:p w14:paraId="06C3224B">
      <w:pPr>
        <w:spacing w:before="111" w:line="224" w:lineRule="auto"/>
        <w:ind w:left="3972"/>
        <w:outlineLvl w:val="1"/>
        <w:rPr>
          <w:rFonts w:ascii="宋体" w:hAnsi="宋体" w:eastAsia="宋体" w:cs="宋体"/>
          <w:sz w:val="34"/>
          <w:szCs w:val="34"/>
        </w:rPr>
      </w:pPr>
      <w:bookmarkStart w:id="7" w:name="_bookmark8"/>
      <w:bookmarkEnd w:id="7"/>
      <w:r>
        <w:rPr>
          <w:rFonts w:ascii="宋体" w:hAnsi="宋体" w:eastAsia="宋体" w:cs="宋体"/>
          <w:spacing w:val="26"/>
          <w:sz w:val="34"/>
          <w:szCs w:val="34"/>
        </w:rPr>
        <w:t>部</w:t>
      </w:r>
      <w:r>
        <w:rPr>
          <w:rFonts w:ascii="宋体" w:hAnsi="宋体" w:eastAsia="宋体" w:cs="宋体"/>
          <w:spacing w:val="17"/>
          <w:sz w:val="34"/>
          <w:szCs w:val="34"/>
        </w:rPr>
        <w:t>门预算国有资本经营预算财政拨款支出表</w:t>
      </w:r>
    </w:p>
    <w:p w14:paraId="159D9C20">
      <w:pPr>
        <w:spacing w:line="50" w:lineRule="exact"/>
      </w:pPr>
    </w:p>
    <w:tbl>
      <w:tblPr>
        <w:tblStyle w:val="4"/>
        <w:tblW w:w="14237" w:type="dxa"/>
        <w:tblInd w:w="23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37296B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6581" w:type="dxa"/>
            <w:gridSpan w:val="3"/>
            <w:tcBorders>
              <w:top w:val="single" w:color="FFFFFF" w:sz="2" w:space="0"/>
              <w:left w:val="single" w:color="FFFFFF" w:sz="2" w:space="0"/>
              <w:right w:val="single" w:color="FFFFFF" w:sz="2" w:space="0"/>
            </w:tcBorders>
            <w:vAlign w:val="top"/>
          </w:tcPr>
          <w:p w14:paraId="7AAF5301">
            <w:pPr>
              <w:spacing w:before="95" w:line="225" w:lineRule="auto"/>
              <w:ind w:left="132"/>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548" w:type="dxa"/>
            <w:tcBorders>
              <w:top w:val="single" w:color="FFFFFF" w:sz="2" w:space="0"/>
              <w:left w:val="single" w:color="FFFFFF" w:sz="2" w:space="0"/>
              <w:right w:val="single" w:color="FFFFFF" w:sz="2" w:space="0"/>
            </w:tcBorders>
            <w:vAlign w:val="top"/>
          </w:tcPr>
          <w:p w14:paraId="75317E1D">
            <w:pPr>
              <w:spacing w:before="98"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713998A4">
            <w:pPr>
              <w:spacing w:before="100"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0146E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43674CA5">
            <w:pPr>
              <w:spacing w:line="278" w:lineRule="auto"/>
              <w:rPr>
                <w:rFonts w:ascii="Arial"/>
                <w:sz w:val="21"/>
              </w:rPr>
            </w:pPr>
          </w:p>
          <w:p w14:paraId="16F1D4ED">
            <w:pPr>
              <w:spacing w:line="256" w:lineRule="exact"/>
              <w:ind w:firstLine="193"/>
              <w:textAlignment w:val="center"/>
            </w:pPr>
            <w:r>
              <w:drawing>
                <wp:inline distT="0" distB="0" distL="0" distR="0">
                  <wp:extent cx="290830" cy="162560"/>
                  <wp:effectExtent l="0" t="0" r="0" b="0"/>
                  <wp:docPr id="260" name="IM 260"/>
                  <wp:cNvGraphicFramePr/>
                  <a:graphic xmlns:a="http://schemas.openxmlformats.org/drawingml/2006/main">
                    <a:graphicData uri="http://schemas.openxmlformats.org/drawingml/2006/picture">
                      <pic:pic xmlns:pic="http://schemas.openxmlformats.org/drawingml/2006/picture">
                        <pic:nvPicPr>
                          <pic:cNvPr id="260" name="IM 260"/>
                          <pic:cNvPicPr/>
                        </pic:nvPicPr>
                        <pic:blipFill>
                          <a:blip r:embed="rId243"/>
                          <a:stretch>
                            <a:fillRect/>
                          </a:stretch>
                        </pic:blipFill>
                        <pic:spPr>
                          <a:xfrm>
                            <a:off x="0" y="0"/>
                            <a:ext cx="291172" cy="162712"/>
                          </a:xfrm>
                          <a:prstGeom prst="rect">
                            <a:avLst/>
                          </a:prstGeom>
                        </pic:spPr>
                      </pic:pic>
                    </a:graphicData>
                  </a:graphic>
                </wp:inline>
              </w:drawing>
            </w:r>
          </w:p>
        </w:tc>
        <w:tc>
          <w:tcPr>
            <w:tcW w:w="5720" w:type="dxa"/>
            <w:gridSpan w:val="2"/>
            <w:vAlign w:val="top"/>
          </w:tcPr>
          <w:p w14:paraId="76676277">
            <w:pPr>
              <w:spacing w:before="85" w:line="256" w:lineRule="exact"/>
              <w:ind w:firstLine="2208"/>
              <w:textAlignment w:val="center"/>
            </w:pPr>
            <w:r>
              <w:drawing>
                <wp:inline distT="0" distB="0" distL="0" distR="0">
                  <wp:extent cx="800735" cy="161925"/>
                  <wp:effectExtent l="0" t="0" r="0" b="0"/>
                  <wp:docPr id="261" name="IM 261"/>
                  <wp:cNvGraphicFramePr/>
                  <a:graphic xmlns:a="http://schemas.openxmlformats.org/drawingml/2006/main">
                    <a:graphicData uri="http://schemas.openxmlformats.org/drawingml/2006/picture">
                      <pic:pic xmlns:pic="http://schemas.openxmlformats.org/drawingml/2006/picture">
                        <pic:nvPicPr>
                          <pic:cNvPr id="261" name="IM 261"/>
                          <pic:cNvPicPr/>
                        </pic:nvPicPr>
                        <pic:blipFill>
                          <a:blip r:embed="rId244"/>
                          <a:stretch>
                            <a:fillRect/>
                          </a:stretch>
                        </pic:blipFill>
                        <pic:spPr>
                          <a:xfrm>
                            <a:off x="0" y="0"/>
                            <a:ext cx="800899" cy="162483"/>
                          </a:xfrm>
                          <a:prstGeom prst="rect">
                            <a:avLst/>
                          </a:prstGeom>
                        </pic:spPr>
                      </pic:pic>
                    </a:graphicData>
                  </a:graphic>
                </wp:inline>
              </w:drawing>
            </w:r>
          </w:p>
        </w:tc>
        <w:tc>
          <w:tcPr>
            <w:tcW w:w="2548" w:type="dxa"/>
            <w:vMerge w:val="restart"/>
            <w:tcBorders>
              <w:bottom w:val="nil"/>
            </w:tcBorders>
            <w:vAlign w:val="top"/>
          </w:tcPr>
          <w:p w14:paraId="4D796BD4">
            <w:pPr>
              <w:spacing w:line="278" w:lineRule="auto"/>
              <w:rPr>
                <w:rFonts w:ascii="Arial"/>
                <w:sz w:val="21"/>
              </w:rPr>
            </w:pPr>
          </w:p>
          <w:p w14:paraId="13F722C0">
            <w:pPr>
              <w:spacing w:line="255" w:lineRule="exact"/>
              <w:ind w:firstLine="1040"/>
              <w:textAlignment w:val="center"/>
            </w:pPr>
            <w:r>
              <w:drawing>
                <wp:inline distT="0" distB="0" distL="0" distR="0">
                  <wp:extent cx="292735" cy="161925"/>
                  <wp:effectExtent l="0" t="0" r="0" b="0"/>
                  <wp:docPr id="262" name="IM 262"/>
                  <wp:cNvGraphicFramePr/>
                  <a:graphic xmlns:a="http://schemas.openxmlformats.org/drawingml/2006/main">
                    <a:graphicData uri="http://schemas.openxmlformats.org/drawingml/2006/picture">
                      <pic:pic xmlns:pic="http://schemas.openxmlformats.org/drawingml/2006/picture">
                        <pic:nvPicPr>
                          <pic:cNvPr id="262" name="IM 262"/>
                          <pic:cNvPicPr/>
                        </pic:nvPicPr>
                        <pic:blipFill>
                          <a:blip r:embed="rId245"/>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6C4EE0EF">
            <w:pPr>
              <w:spacing w:line="275" w:lineRule="auto"/>
              <w:rPr>
                <w:rFonts w:ascii="Arial"/>
                <w:sz w:val="21"/>
              </w:rPr>
            </w:pPr>
          </w:p>
          <w:p w14:paraId="7E5B1EDF">
            <w:pPr>
              <w:spacing w:line="256" w:lineRule="exact"/>
              <w:ind w:firstLine="833"/>
              <w:textAlignment w:val="center"/>
            </w:pPr>
            <w:r>
              <w:drawing>
                <wp:inline distT="0" distB="0" distL="0" distR="0">
                  <wp:extent cx="549910" cy="161925"/>
                  <wp:effectExtent l="0" t="0" r="0" b="0"/>
                  <wp:docPr id="263" name="IM 263"/>
                  <wp:cNvGraphicFramePr/>
                  <a:graphic xmlns:a="http://schemas.openxmlformats.org/drawingml/2006/main">
                    <a:graphicData uri="http://schemas.openxmlformats.org/drawingml/2006/picture">
                      <pic:pic xmlns:pic="http://schemas.openxmlformats.org/drawingml/2006/picture">
                        <pic:nvPicPr>
                          <pic:cNvPr id="263" name="IM 263"/>
                          <pic:cNvPicPr/>
                        </pic:nvPicPr>
                        <pic:blipFill>
                          <a:blip r:embed="rId246"/>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7C6861E9">
            <w:pPr>
              <w:spacing w:line="277" w:lineRule="auto"/>
              <w:rPr>
                <w:rFonts w:ascii="Arial"/>
                <w:sz w:val="21"/>
              </w:rPr>
            </w:pPr>
          </w:p>
          <w:p w14:paraId="5EB52D86">
            <w:pPr>
              <w:spacing w:line="255" w:lineRule="exact"/>
              <w:ind w:firstLine="844"/>
              <w:textAlignment w:val="center"/>
            </w:pPr>
            <w:r>
              <w:drawing>
                <wp:inline distT="0" distB="0" distL="0" distR="0">
                  <wp:extent cx="544195" cy="161925"/>
                  <wp:effectExtent l="0" t="0" r="0" b="0"/>
                  <wp:docPr id="264" name="IM 264"/>
                  <wp:cNvGraphicFramePr/>
                  <a:graphic xmlns:a="http://schemas.openxmlformats.org/drawingml/2006/main">
                    <a:graphicData uri="http://schemas.openxmlformats.org/drawingml/2006/picture">
                      <pic:pic xmlns:pic="http://schemas.openxmlformats.org/drawingml/2006/picture">
                        <pic:nvPicPr>
                          <pic:cNvPr id="264" name="IM 264"/>
                          <pic:cNvPicPr/>
                        </pic:nvPicPr>
                        <pic:blipFill>
                          <a:blip r:embed="rId247"/>
                          <a:stretch>
                            <a:fillRect/>
                          </a:stretch>
                        </pic:blipFill>
                        <pic:spPr>
                          <a:xfrm>
                            <a:off x="0" y="0"/>
                            <a:ext cx="544690" cy="162026"/>
                          </a:xfrm>
                          <a:prstGeom prst="rect">
                            <a:avLst/>
                          </a:prstGeom>
                        </pic:spPr>
                      </pic:pic>
                    </a:graphicData>
                  </a:graphic>
                </wp:inline>
              </w:drawing>
            </w:r>
          </w:p>
        </w:tc>
      </w:tr>
      <w:tr w14:paraId="1E0B74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1D11B245">
            <w:pPr>
              <w:rPr>
                <w:rFonts w:ascii="Arial"/>
                <w:sz w:val="21"/>
              </w:rPr>
            </w:pPr>
          </w:p>
        </w:tc>
        <w:tc>
          <w:tcPr>
            <w:tcW w:w="1190" w:type="dxa"/>
            <w:vAlign w:val="top"/>
          </w:tcPr>
          <w:p w14:paraId="3F780189">
            <w:pPr>
              <w:spacing w:before="87" w:line="256" w:lineRule="exact"/>
              <w:ind w:firstLine="145"/>
              <w:textAlignment w:val="center"/>
            </w:pPr>
            <w:r>
              <w:drawing>
                <wp:inline distT="0" distB="0" distL="0" distR="0">
                  <wp:extent cx="558165" cy="161925"/>
                  <wp:effectExtent l="0" t="0" r="0" b="0"/>
                  <wp:docPr id="265" name="IM 265"/>
                  <wp:cNvGraphicFramePr/>
                  <a:graphic xmlns:a="http://schemas.openxmlformats.org/drawingml/2006/main">
                    <a:graphicData uri="http://schemas.openxmlformats.org/drawingml/2006/picture">
                      <pic:pic xmlns:pic="http://schemas.openxmlformats.org/drawingml/2006/picture">
                        <pic:nvPicPr>
                          <pic:cNvPr id="265" name="IM 265"/>
                          <pic:cNvPicPr/>
                        </pic:nvPicPr>
                        <pic:blipFill>
                          <a:blip r:embed="rId248"/>
                          <a:stretch>
                            <a:fillRect/>
                          </a:stretch>
                        </pic:blipFill>
                        <pic:spPr>
                          <a:xfrm>
                            <a:off x="0" y="0"/>
                            <a:ext cx="558609" cy="162547"/>
                          </a:xfrm>
                          <a:prstGeom prst="rect">
                            <a:avLst/>
                          </a:prstGeom>
                        </pic:spPr>
                      </pic:pic>
                    </a:graphicData>
                  </a:graphic>
                </wp:inline>
              </w:drawing>
            </w:r>
          </w:p>
        </w:tc>
        <w:tc>
          <w:tcPr>
            <w:tcW w:w="4530" w:type="dxa"/>
            <w:vAlign w:val="top"/>
          </w:tcPr>
          <w:p w14:paraId="56FF5AE7">
            <w:pPr>
              <w:spacing w:before="87" w:line="256" w:lineRule="exact"/>
              <w:ind w:firstLine="1818"/>
              <w:textAlignment w:val="center"/>
            </w:pPr>
            <w:r>
              <w:drawing>
                <wp:inline distT="0" distB="0" distL="0" distR="0">
                  <wp:extent cx="558800" cy="161925"/>
                  <wp:effectExtent l="0" t="0" r="0" b="0"/>
                  <wp:docPr id="266" name="IM 266"/>
                  <wp:cNvGraphicFramePr/>
                  <a:graphic xmlns:a="http://schemas.openxmlformats.org/drawingml/2006/main">
                    <a:graphicData uri="http://schemas.openxmlformats.org/drawingml/2006/picture">
                      <pic:pic xmlns:pic="http://schemas.openxmlformats.org/drawingml/2006/picture">
                        <pic:nvPicPr>
                          <pic:cNvPr id="266" name="IM 266"/>
                          <pic:cNvPicPr/>
                        </pic:nvPicPr>
                        <pic:blipFill>
                          <a:blip r:embed="rId249"/>
                          <a:stretch>
                            <a:fillRect/>
                          </a:stretch>
                        </pic:blipFill>
                        <pic:spPr>
                          <a:xfrm>
                            <a:off x="0" y="0"/>
                            <a:ext cx="559041" cy="162496"/>
                          </a:xfrm>
                          <a:prstGeom prst="rect">
                            <a:avLst/>
                          </a:prstGeom>
                        </pic:spPr>
                      </pic:pic>
                    </a:graphicData>
                  </a:graphic>
                </wp:inline>
              </w:drawing>
            </w:r>
          </w:p>
        </w:tc>
        <w:tc>
          <w:tcPr>
            <w:tcW w:w="2548" w:type="dxa"/>
            <w:vMerge w:val="continue"/>
            <w:tcBorders>
              <w:top w:val="nil"/>
            </w:tcBorders>
            <w:vAlign w:val="top"/>
          </w:tcPr>
          <w:p w14:paraId="77920BDF">
            <w:pPr>
              <w:rPr>
                <w:rFonts w:ascii="Arial"/>
                <w:sz w:val="21"/>
              </w:rPr>
            </w:pPr>
          </w:p>
        </w:tc>
        <w:tc>
          <w:tcPr>
            <w:tcW w:w="2548" w:type="dxa"/>
            <w:vMerge w:val="continue"/>
            <w:tcBorders>
              <w:top w:val="nil"/>
            </w:tcBorders>
            <w:vAlign w:val="top"/>
          </w:tcPr>
          <w:p w14:paraId="0DD74E7F">
            <w:pPr>
              <w:rPr>
                <w:rFonts w:ascii="Arial"/>
                <w:sz w:val="21"/>
              </w:rPr>
            </w:pPr>
          </w:p>
        </w:tc>
        <w:tc>
          <w:tcPr>
            <w:tcW w:w="2560" w:type="dxa"/>
            <w:vMerge w:val="continue"/>
            <w:tcBorders>
              <w:top w:val="nil"/>
            </w:tcBorders>
            <w:vAlign w:val="top"/>
          </w:tcPr>
          <w:p w14:paraId="38EC08CC">
            <w:pPr>
              <w:rPr>
                <w:rFonts w:ascii="Arial"/>
                <w:sz w:val="21"/>
              </w:rPr>
            </w:pPr>
          </w:p>
        </w:tc>
      </w:tr>
      <w:tr w14:paraId="04604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5EADB78B">
            <w:pPr>
              <w:spacing w:before="91" w:line="255" w:lineRule="exact"/>
              <w:ind w:firstLine="195"/>
              <w:textAlignment w:val="center"/>
            </w:pPr>
            <w:r>
              <w:drawing>
                <wp:inline distT="0" distB="0" distL="0" distR="0">
                  <wp:extent cx="294005" cy="161925"/>
                  <wp:effectExtent l="0" t="0" r="0" b="0"/>
                  <wp:docPr id="267" name="IM 267"/>
                  <wp:cNvGraphicFramePr/>
                  <a:graphic xmlns:a="http://schemas.openxmlformats.org/drawingml/2006/main">
                    <a:graphicData uri="http://schemas.openxmlformats.org/drawingml/2006/picture">
                      <pic:pic xmlns:pic="http://schemas.openxmlformats.org/drawingml/2006/picture">
                        <pic:nvPicPr>
                          <pic:cNvPr id="267" name="IM 267"/>
                          <pic:cNvPicPr/>
                        </pic:nvPicPr>
                        <pic:blipFill>
                          <a:blip r:embed="rId250"/>
                          <a:stretch>
                            <a:fillRect/>
                          </a:stretch>
                        </pic:blipFill>
                        <pic:spPr>
                          <a:xfrm>
                            <a:off x="0" y="0"/>
                            <a:ext cx="294474" cy="161925"/>
                          </a:xfrm>
                          <a:prstGeom prst="rect">
                            <a:avLst/>
                          </a:prstGeom>
                        </pic:spPr>
                      </pic:pic>
                    </a:graphicData>
                  </a:graphic>
                </wp:inline>
              </w:drawing>
            </w:r>
          </w:p>
        </w:tc>
        <w:tc>
          <w:tcPr>
            <w:tcW w:w="1190" w:type="dxa"/>
            <w:vAlign w:val="top"/>
          </w:tcPr>
          <w:p w14:paraId="0C2C8A6B">
            <w:pPr>
              <w:spacing w:before="114" w:line="211" w:lineRule="exact"/>
              <w:ind w:firstLine="542"/>
              <w:textAlignment w:val="center"/>
            </w:pPr>
            <w:r>
              <w:drawing>
                <wp:inline distT="0" distB="0" distL="0" distR="0">
                  <wp:extent cx="83820" cy="133350"/>
                  <wp:effectExtent l="0" t="0" r="0" b="0"/>
                  <wp:docPr id="268" name="IM 268"/>
                  <wp:cNvGraphicFramePr/>
                  <a:graphic xmlns:a="http://schemas.openxmlformats.org/drawingml/2006/main">
                    <a:graphicData uri="http://schemas.openxmlformats.org/drawingml/2006/picture">
                      <pic:pic xmlns:pic="http://schemas.openxmlformats.org/drawingml/2006/picture">
                        <pic:nvPicPr>
                          <pic:cNvPr id="268" name="IM 268"/>
                          <pic:cNvPicPr/>
                        </pic:nvPicPr>
                        <pic:blipFill>
                          <a:blip r:embed="rId251"/>
                          <a:stretch>
                            <a:fillRect/>
                          </a:stretch>
                        </pic:blipFill>
                        <pic:spPr>
                          <a:xfrm>
                            <a:off x="0" y="0"/>
                            <a:ext cx="84454" cy="133984"/>
                          </a:xfrm>
                          <a:prstGeom prst="rect">
                            <a:avLst/>
                          </a:prstGeom>
                        </pic:spPr>
                      </pic:pic>
                    </a:graphicData>
                  </a:graphic>
                </wp:inline>
              </w:drawing>
            </w:r>
          </w:p>
        </w:tc>
        <w:tc>
          <w:tcPr>
            <w:tcW w:w="4530" w:type="dxa"/>
            <w:vAlign w:val="top"/>
          </w:tcPr>
          <w:p w14:paraId="2C6DC4A8">
            <w:pPr>
              <w:spacing w:before="116" w:line="211" w:lineRule="exact"/>
              <w:ind w:firstLine="2189"/>
              <w:textAlignment w:val="center"/>
            </w:pPr>
            <w:r>
              <w:drawing>
                <wp:inline distT="0" distB="0" distL="0" distR="0">
                  <wp:extent cx="96520" cy="133350"/>
                  <wp:effectExtent l="0" t="0" r="0" b="0"/>
                  <wp:docPr id="269" name="IM 269"/>
                  <wp:cNvGraphicFramePr/>
                  <a:graphic xmlns:a="http://schemas.openxmlformats.org/drawingml/2006/main">
                    <a:graphicData uri="http://schemas.openxmlformats.org/drawingml/2006/picture">
                      <pic:pic xmlns:pic="http://schemas.openxmlformats.org/drawingml/2006/picture">
                        <pic:nvPicPr>
                          <pic:cNvPr id="269" name="IM 269"/>
                          <pic:cNvPicPr/>
                        </pic:nvPicPr>
                        <pic:blipFill>
                          <a:blip r:embed="rId252"/>
                          <a:stretch>
                            <a:fillRect/>
                          </a:stretch>
                        </pic:blipFill>
                        <pic:spPr>
                          <a:xfrm>
                            <a:off x="0" y="0"/>
                            <a:ext cx="97104" cy="133972"/>
                          </a:xfrm>
                          <a:prstGeom prst="rect">
                            <a:avLst/>
                          </a:prstGeom>
                        </pic:spPr>
                      </pic:pic>
                    </a:graphicData>
                  </a:graphic>
                </wp:inline>
              </w:drawing>
            </w:r>
          </w:p>
        </w:tc>
        <w:tc>
          <w:tcPr>
            <w:tcW w:w="2548" w:type="dxa"/>
            <w:vAlign w:val="top"/>
          </w:tcPr>
          <w:p w14:paraId="4A7347D2">
            <w:pPr>
              <w:spacing w:before="114" w:line="213" w:lineRule="exact"/>
              <w:ind w:firstLine="1205"/>
              <w:textAlignment w:val="center"/>
            </w:pPr>
            <w:r>
              <w:drawing>
                <wp:inline distT="0" distB="0" distL="0" distR="0">
                  <wp:extent cx="95250" cy="134620"/>
                  <wp:effectExtent l="0" t="0" r="0" b="0"/>
                  <wp:docPr id="270" name="IM 270"/>
                  <wp:cNvGraphicFramePr/>
                  <a:graphic xmlns:a="http://schemas.openxmlformats.org/drawingml/2006/main">
                    <a:graphicData uri="http://schemas.openxmlformats.org/drawingml/2006/picture">
                      <pic:pic xmlns:pic="http://schemas.openxmlformats.org/drawingml/2006/picture">
                        <pic:nvPicPr>
                          <pic:cNvPr id="270" name="IM 270"/>
                          <pic:cNvPicPr/>
                        </pic:nvPicPr>
                        <pic:blipFill>
                          <a:blip r:embed="rId253"/>
                          <a:stretch>
                            <a:fillRect/>
                          </a:stretch>
                        </pic:blipFill>
                        <pic:spPr>
                          <a:xfrm>
                            <a:off x="0" y="0"/>
                            <a:ext cx="95834" cy="135229"/>
                          </a:xfrm>
                          <a:prstGeom prst="rect">
                            <a:avLst/>
                          </a:prstGeom>
                        </pic:spPr>
                      </pic:pic>
                    </a:graphicData>
                  </a:graphic>
                </wp:inline>
              </w:drawing>
            </w:r>
          </w:p>
        </w:tc>
        <w:tc>
          <w:tcPr>
            <w:tcW w:w="2548" w:type="dxa"/>
            <w:vAlign w:val="top"/>
          </w:tcPr>
          <w:p w14:paraId="2751B063">
            <w:pPr>
              <w:spacing w:before="117" w:line="210" w:lineRule="exact"/>
              <w:ind w:firstLine="1198"/>
              <w:textAlignment w:val="center"/>
            </w:pPr>
            <w:r>
              <w:drawing>
                <wp:inline distT="0" distB="0" distL="0" distR="0">
                  <wp:extent cx="101600" cy="133350"/>
                  <wp:effectExtent l="0" t="0" r="0" b="0"/>
                  <wp:docPr id="271" name="IM 271"/>
                  <wp:cNvGraphicFramePr/>
                  <a:graphic xmlns:a="http://schemas.openxmlformats.org/drawingml/2006/main">
                    <a:graphicData uri="http://schemas.openxmlformats.org/drawingml/2006/picture">
                      <pic:pic xmlns:pic="http://schemas.openxmlformats.org/drawingml/2006/picture">
                        <pic:nvPicPr>
                          <pic:cNvPr id="271" name="IM 271"/>
                          <pic:cNvPicPr/>
                        </pic:nvPicPr>
                        <pic:blipFill>
                          <a:blip r:embed="rId254"/>
                          <a:stretch>
                            <a:fillRect/>
                          </a:stretch>
                        </pic:blipFill>
                        <pic:spPr>
                          <a:xfrm>
                            <a:off x="0" y="0"/>
                            <a:ext cx="102196" cy="133451"/>
                          </a:xfrm>
                          <a:prstGeom prst="rect">
                            <a:avLst/>
                          </a:prstGeom>
                        </pic:spPr>
                      </pic:pic>
                    </a:graphicData>
                  </a:graphic>
                </wp:inline>
              </w:drawing>
            </w:r>
          </w:p>
        </w:tc>
        <w:tc>
          <w:tcPr>
            <w:tcW w:w="2560" w:type="dxa"/>
            <w:vAlign w:val="top"/>
          </w:tcPr>
          <w:p w14:paraId="71101C40">
            <w:pPr>
              <w:spacing w:before="116" w:line="211" w:lineRule="exact"/>
              <w:ind w:firstLine="1212"/>
              <w:textAlignment w:val="center"/>
            </w:pPr>
            <w:r>
              <w:drawing>
                <wp:inline distT="0" distB="0" distL="0" distR="0">
                  <wp:extent cx="95250" cy="133350"/>
                  <wp:effectExtent l="0" t="0" r="0" b="0"/>
                  <wp:docPr id="272" name="IM 272"/>
                  <wp:cNvGraphicFramePr/>
                  <a:graphic xmlns:a="http://schemas.openxmlformats.org/drawingml/2006/main">
                    <a:graphicData uri="http://schemas.openxmlformats.org/drawingml/2006/picture">
                      <pic:pic xmlns:pic="http://schemas.openxmlformats.org/drawingml/2006/picture">
                        <pic:nvPicPr>
                          <pic:cNvPr id="272" name="IM 272"/>
                          <pic:cNvPicPr/>
                        </pic:nvPicPr>
                        <pic:blipFill>
                          <a:blip r:embed="rId255"/>
                          <a:stretch>
                            <a:fillRect/>
                          </a:stretch>
                        </pic:blipFill>
                        <pic:spPr>
                          <a:xfrm>
                            <a:off x="0" y="0"/>
                            <a:ext cx="95846" cy="133984"/>
                          </a:xfrm>
                          <a:prstGeom prst="rect">
                            <a:avLst/>
                          </a:prstGeom>
                        </pic:spPr>
                      </pic:pic>
                    </a:graphicData>
                  </a:graphic>
                </wp:inline>
              </w:drawing>
            </w:r>
          </w:p>
        </w:tc>
      </w:tr>
      <w:tr w14:paraId="7D818A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86" w:hRule="atLeast"/>
        </w:trPr>
        <w:tc>
          <w:tcPr>
            <w:tcW w:w="861" w:type="dxa"/>
            <w:vAlign w:val="top"/>
          </w:tcPr>
          <w:p w14:paraId="286AB381">
            <w:pPr>
              <w:rPr>
                <w:rFonts w:ascii="Arial"/>
                <w:sz w:val="21"/>
              </w:rPr>
            </w:pPr>
          </w:p>
        </w:tc>
        <w:tc>
          <w:tcPr>
            <w:tcW w:w="1190" w:type="dxa"/>
            <w:vAlign w:val="top"/>
          </w:tcPr>
          <w:p w14:paraId="0D39D96A">
            <w:pPr>
              <w:rPr>
                <w:rFonts w:ascii="Arial"/>
                <w:sz w:val="21"/>
              </w:rPr>
            </w:pPr>
          </w:p>
        </w:tc>
        <w:tc>
          <w:tcPr>
            <w:tcW w:w="4530" w:type="dxa"/>
            <w:vAlign w:val="top"/>
          </w:tcPr>
          <w:p w14:paraId="3AFD8E88">
            <w:pPr>
              <w:rPr>
                <w:rFonts w:ascii="Arial"/>
                <w:sz w:val="21"/>
              </w:rPr>
            </w:pPr>
          </w:p>
        </w:tc>
        <w:tc>
          <w:tcPr>
            <w:tcW w:w="2548" w:type="dxa"/>
            <w:vAlign w:val="top"/>
          </w:tcPr>
          <w:p w14:paraId="4C07A0F9">
            <w:pPr>
              <w:rPr>
                <w:rFonts w:ascii="Arial"/>
                <w:sz w:val="21"/>
              </w:rPr>
            </w:pPr>
          </w:p>
        </w:tc>
        <w:tc>
          <w:tcPr>
            <w:tcW w:w="2548" w:type="dxa"/>
            <w:vAlign w:val="top"/>
          </w:tcPr>
          <w:p w14:paraId="46C31E67">
            <w:pPr>
              <w:rPr>
                <w:rFonts w:ascii="Arial"/>
                <w:sz w:val="21"/>
              </w:rPr>
            </w:pPr>
          </w:p>
        </w:tc>
        <w:tc>
          <w:tcPr>
            <w:tcW w:w="2560" w:type="dxa"/>
            <w:vAlign w:val="top"/>
          </w:tcPr>
          <w:p w14:paraId="062A6E15">
            <w:pPr>
              <w:rPr>
                <w:rFonts w:ascii="Arial"/>
                <w:sz w:val="21"/>
              </w:rPr>
            </w:pPr>
          </w:p>
        </w:tc>
      </w:tr>
    </w:tbl>
    <w:p w14:paraId="428D5FF5">
      <w:pPr>
        <w:spacing w:before="72" w:line="231" w:lineRule="auto"/>
        <w:ind w:left="393"/>
        <w:rPr>
          <w:rFonts w:ascii="宋体" w:hAnsi="宋体" w:eastAsia="宋体" w:cs="宋体"/>
          <w:sz w:val="19"/>
          <w:szCs w:val="19"/>
        </w:rPr>
      </w:pPr>
      <w:r>
        <w:rPr>
          <w:rFonts w:ascii="宋体" w:hAnsi="宋体" w:eastAsia="宋体" w:cs="宋体"/>
          <w:spacing w:val="29"/>
          <w:sz w:val="19"/>
          <w:szCs w:val="19"/>
        </w:rPr>
        <w:t>注</w:t>
      </w:r>
      <w:r>
        <w:rPr>
          <w:rFonts w:ascii="宋体" w:hAnsi="宋体" w:eastAsia="宋体" w:cs="宋体"/>
          <w:spacing w:val="17"/>
          <w:sz w:val="19"/>
          <w:szCs w:val="19"/>
        </w:rPr>
        <w:t>：无国有资本经营预算财政拨款预算，空表列示。</w:t>
      </w:r>
    </w:p>
    <w:p w14:paraId="74182504">
      <w:pPr>
        <w:sectPr>
          <w:footerReference r:id="rId20" w:type="default"/>
          <w:pgSz w:w="16840" w:h="11907"/>
          <w:pgMar w:top="1012" w:right="1300" w:bottom="1141" w:left="1061" w:header="0" w:footer="989" w:gutter="0"/>
          <w:cols w:space="720" w:num="1"/>
        </w:sectPr>
      </w:pPr>
    </w:p>
    <w:p w14:paraId="2DB18BE7">
      <w:pPr>
        <w:spacing w:line="396" w:lineRule="auto"/>
        <w:rPr>
          <w:rFonts w:ascii="Arial"/>
          <w:sz w:val="21"/>
        </w:rPr>
      </w:pPr>
    </w:p>
    <w:p w14:paraId="54810E39">
      <w:pPr>
        <w:spacing w:before="110" w:line="226" w:lineRule="auto"/>
        <w:ind w:left="4068"/>
        <w:outlineLvl w:val="1"/>
        <w:rPr>
          <w:rFonts w:ascii="宋体" w:hAnsi="宋体" w:eastAsia="宋体" w:cs="宋体"/>
          <w:sz w:val="34"/>
          <w:szCs w:val="34"/>
        </w:rPr>
      </w:pPr>
      <w:bookmarkStart w:id="8" w:name="_bookmark9"/>
      <w:bookmarkEnd w:id="8"/>
      <w:r>
        <w:rPr>
          <w:rFonts w:ascii="宋体" w:hAnsi="宋体" w:eastAsia="宋体" w:cs="宋体"/>
          <w:spacing w:val="23"/>
          <w:sz w:val="34"/>
          <w:szCs w:val="34"/>
        </w:rPr>
        <w:t>部</w:t>
      </w:r>
      <w:r>
        <w:rPr>
          <w:rFonts w:ascii="宋体" w:hAnsi="宋体" w:eastAsia="宋体" w:cs="宋体"/>
          <w:spacing w:val="17"/>
          <w:sz w:val="34"/>
          <w:szCs w:val="34"/>
        </w:rPr>
        <w:t>门预算财政拨款“三公”经费支出表</w:t>
      </w:r>
    </w:p>
    <w:p w14:paraId="53EC18D2">
      <w:pPr>
        <w:spacing w:line="45" w:lineRule="exact"/>
      </w:pPr>
    </w:p>
    <w:tbl>
      <w:tblPr>
        <w:tblStyle w:val="4"/>
        <w:tblW w:w="1418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927"/>
        <w:gridCol w:w="1867"/>
        <w:gridCol w:w="2378"/>
        <w:gridCol w:w="2378"/>
        <w:gridCol w:w="2378"/>
        <w:gridCol w:w="2391"/>
      </w:tblGrid>
      <w:tr w14:paraId="3E08F9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7033" w:type="dxa"/>
            <w:gridSpan w:val="4"/>
            <w:tcBorders>
              <w:top w:val="single" w:color="FFFFFF" w:sz="2" w:space="0"/>
              <w:left w:val="single" w:color="FFFFFF" w:sz="2" w:space="0"/>
              <w:right w:val="single" w:color="FFFFFF" w:sz="2" w:space="0"/>
            </w:tcBorders>
            <w:vAlign w:val="top"/>
          </w:tcPr>
          <w:p w14:paraId="35BB653F">
            <w:pPr>
              <w:spacing w:before="95" w:line="225" w:lineRule="auto"/>
              <w:ind w:left="131"/>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2378" w:type="dxa"/>
            <w:tcBorders>
              <w:top w:val="single" w:color="FFFFFF" w:sz="2" w:space="0"/>
              <w:left w:val="single" w:color="FFFFFF" w:sz="2" w:space="0"/>
              <w:right w:val="single" w:color="FFFFFF" w:sz="2" w:space="0"/>
            </w:tcBorders>
            <w:vAlign w:val="top"/>
          </w:tcPr>
          <w:p w14:paraId="269D989E">
            <w:pPr>
              <w:spacing w:before="98" w:line="228" w:lineRule="auto"/>
              <w:ind w:left="369"/>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4769" w:type="dxa"/>
            <w:gridSpan w:val="2"/>
            <w:tcBorders>
              <w:top w:val="single" w:color="FFFFFF" w:sz="2" w:space="0"/>
              <w:left w:val="single" w:color="FFFFFF" w:sz="2" w:space="0"/>
              <w:right w:val="nil"/>
            </w:tcBorders>
            <w:vAlign w:val="top"/>
          </w:tcPr>
          <w:p w14:paraId="1AF56C4E">
            <w:pPr>
              <w:spacing w:before="100" w:line="229" w:lineRule="auto"/>
              <w:ind w:right="119"/>
              <w:jc w:val="right"/>
              <w:rPr>
                <w:rFonts w:ascii="宋体" w:hAnsi="宋体" w:eastAsia="宋体" w:cs="宋体"/>
                <w:sz w:val="22"/>
                <w:szCs w:val="22"/>
              </w:rPr>
            </w:pPr>
            <w:r>
              <w:pict>
                <v:shape id="_x0000_s1026" o:spid="_x0000_s1026" style="position:absolute;left:0pt;margin-left:238.25pt;margin-top:0.25pt;height:19.55pt;width:0.25pt;mso-position-horizontal-relative:page;mso-position-vertical-relative:page;z-index:251662336;mso-width-relative:page;mso-height-relative:page;" filled="f" stroked="t" coordsize="5,390" path="m2,0l2,390e">
                  <v:fill on="f" focussize="0,0"/>
                  <v:stroke weight="0.24pt" color="#FFFFFF" miterlimit="2" joinstyle="bevel"/>
                  <v:imagedata o:title=""/>
                  <o:lock v:ext="edit"/>
                </v:shape>
              </w:pict>
            </w: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208C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382C2C60">
            <w:pPr>
              <w:spacing w:line="390" w:lineRule="auto"/>
              <w:rPr>
                <w:rFonts w:ascii="Arial"/>
                <w:sz w:val="21"/>
              </w:rPr>
            </w:pPr>
          </w:p>
          <w:p w14:paraId="3C7E7591">
            <w:pPr>
              <w:spacing w:line="256" w:lineRule="exact"/>
              <w:ind w:firstLine="194"/>
              <w:textAlignment w:val="center"/>
            </w:pPr>
            <w:r>
              <w:drawing>
                <wp:inline distT="0" distB="0" distL="0" distR="0">
                  <wp:extent cx="290830" cy="162560"/>
                  <wp:effectExtent l="0" t="0" r="0" b="0"/>
                  <wp:docPr id="273" name="IM 273"/>
                  <wp:cNvGraphicFramePr/>
                  <a:graphic xmlns:a="http://schemas.openxmlformats.org/drawingml/2006/main">
                    <a:graphicData uri="http://schemas.openxmlformats.org/drawingml/2006/picture">
                      <pic:pic xmlns:pic="http://schemas.openxmlformats.org/drawingml/2006/picture">
                        <pic:nvPicPr>
                          <pic:cNvPr id="273" name="IM 273"/>
                          <pic:cNvPicPr/>
                        </pic:nvPicPr>
                        <pic:blipFill>
                          <a:blip r:embed="rId267"/>
                          <a:stretch>
                            <a:fillRect/>
                          </a:stretch>
                        </pic:blipFill>
                        <pic:spPr>
                          <a:xfrm>
                            <a:off x="0" y="0"/>
                            <a:ext cx="291172" cy="162712"/>
                          </a:xfrm>
                          <a:prstGeom prst="rect">
                            <a:avLst/>
                          </a:prstGeom>
                        </pic:spPr>
                      </pic:pic>
                    </a:graphicData>
                  </a:graphic>
                </wp:inline>
              </w:drawing>
            </w:r>
          </w:p>
        </w:tc>
        <w:tc>
          <w:tcPr>
            <w:tcW w:w="1927" w:type="dxa"/>
            <w:vMerge w:val="restart"/>
            <w:tcBorders>
              <w:bottom w:val="nil"/>
              <w:right w:val="nil"/>
            </w:tcBorders>
            <w:vAlign w:val="top"/>
          </w:tcPr>
          <w:p w14:paraId="6DC38D07">
            <w:pPr>
              <w:spacing w:line="391" w:lineRule="auto"/>
              <w:rPr>
                <w:rFonts w:ascii="Arial"/>
                <w:sz w:val="21"/>
              </w:rPr>
            </w:pPr>
          </w:p>
          <w:p w14:paraId="6DA8798D">
            <w:pPr>
              <w:spacing w:line="253" w:lineRule="exact"/>
              <w:ind w:firstLine="1561"/>
              <w:textAlignment w:val="center"/>
            </w:pPr>
            <w:r>
              <w:drawing>
                <wp:inline distT="0" distB="0" distL="0" distR="0">
                  <wp:extent cx="157480" cy="160655"/>
                  <wp:effectExtent l="0" t="0" r="0" b="0"/>
                  <wp:docPr id="274" name="IM 274"/>
                  <wp:cNvGraphicFramePr/>
                  <a:graphic xmlns:a="http://schemas.openxmlformats.org/drawingml/2006/main">
                    <a:graphicData uri="http://schemas.openxmlformats.org/drawingml/2006/picture">
                      <pic:pic xmlns:pic="http://schemas.openxmlformats.org/drawingml/2006/picture">
                        <pic:nvPicPr>
                          <pic:cNvPr id="274" name="IM 274"/>
                          <pic:cNvPicPr/>
                        </pic:nvPicPr>
                        <pic:blipFill>
                          <a:blip r:embed="rId268"/>
                          <a:stretch>
                            <a:fillRect/>
                          </a:stretch>
                        </pic:blipFill>
                        <pic:spPr>
                          <a:xfrm>
                            <a:off x="0" y="0"/>
                            <a:ext cx="157848" cy="160655"/>
                          </a:xfrm>
                          <a:prstGeom prst="rect">
                            <a:avLst/>
                          </a:prstGeom>
                        </pic:spPr>
                      </pic:pic>
                    </a:graphicData>
                  </a:graphic>
                </wp:inline>
              </w:drawing>
            </w:r>
          </w:p>
        </w:tc>
        <w:tc>
          <w:tcPr>
            <w:tcW w:w="1867" w:type="dxa"/>
            <w:vMerge w:val="restart"/>
            <w:tcBorders>
              <w:left w:val="nil"/>
              <w:bottom w:val="nil"/>
            </w:tcBorders>
            <w:vAlign w:val="top"/>
          </w:tcPr>
          <w:p w14:paraId="78701A69">
            <w:pPr>
              <w:spacing w:line="398" w:lineRule="auto"/>
              <w:rPr>
                <w:rFonts w:ascii="Arial"/>
                <w:sz w:val="21"/>
              </w:rPr>
            </w:pPr>
          </w:p>
          <w:p w14:paraId="23B8FCFB">
            <w:pPr>
              <w:spacing w:line="245" w:lineRule="exact"/>
              <w:ind w:firstLine="112"/>
              <w:textAlignment w:val="center"/>
            </w:pPr>
            <w:r>
              <w:drawing>
                <wp:inline distT="0" distB="0" distL="0" distR="0">
                  <wp:extent cx="118745" cy="154940"/>
                  <wp:effectExtent l="0" t="0" r="0" b="0"/>
                  <wp:docPr id="275" name="IM 275"/>
                  <wp:cNvGraphicFramePr/>
                  <a:graphic xmlns:a="http://schemas.openxmlformats.org/drawingml/2006/main">
                    <a:graphicData uri="http://schemas.openxmlformats.org/drawingml/2006/picture">
                      <pic:pic xmlns:pic="http://schemas.openxmlformats.org/drawingml/2006/picture">
                        <pic:nvPicPr>
                          <pic:cNvPr id="275" name="IM 275"/>
                          <pic:cNvPicPr/>
                        </pic:nvPicPr>
                        <pic:blipFill>
                          <a:blip r:embed="rId269"/>
                          <a:stretch>
                            <a:fillRect/>
                          </a:stretch>
                        </pic:blipFill>
                        <pic:spPr>
                          <a:xfrm>
                            <a:off x="0" y="0"/>
                            <a:ext cx="119113" cy="155321"/>
                          </a:xfrm>
                          <a:prstGeom prst="rect">
                            <a:avLst/>
                          </a:prstGeom>
                        </pic:spPr>
                      </pic:pic>
                    </a:graphicData>
                  </a:graphic>
                </wp:inline>
              </w:drawing>
            </w:r>
          </w:p>
        </w:tc>
        <w:tc>
          <w:tcPr>
            <w:tcW w:w="9525" w:type="dxa"/>
            <w:gridSpan w:val="4"/>
            <w:vAlign w:val="top"/>
          </w:tcPr>
          <w:p w14:paraId="0F3DD825">
            <w:pPr>
              <w:spacing w:before="83" w:line="256" w:lineRule="exact"/>
              <w:ind w:firstLine="4174"/>
              <w:textAlignment w:val="center"/>
            </w:pPr>
            <w:r>
              <w:drawing>
                <wp:inline distT="0" distB="0" distL="0" distR="0">
                  <wp:extent cx="741045" cy="161925"/>
                  <wp:effectExtent l="0" t="0" r="0" b="0"/>
                  <wp:docPr id="276" name="IM 276"/>
                  <wp:cNvGraphicFramePr/>
                  <a:graphic xmlns:a="http://schemas.openxmlformats.org/drawingml/2006/main">
                    <a:graphicData uri="http://schemas.openxmlformats.org/drawingml/2006/picture">
                      <pic:pic xmlns:pic="http://schemas.openxmlformats.org/drawingml/2006/picture">
                        <pic:nvPicPr>
                          <pic:cNvPr id="276" name="IM 276"/>
                          <pic:cNvPicPr/>
                        </pic:nvPicPr>
                        <pic:blipFill>
                          <a:blip r:embed="rId270"/>
                          <a:stretch>
                            <a:fillRect/>
                          </a:stretch>
                        </pic:blipFill>
                        <pic:spPr>
                          <a:xfrm>
                            <a:off x="0" y="0"/>
                            <a:ext cx="741349" cy="162483"/>
                          </a:xfrm>
                          <a:prstGeom prst="rect">
                            <a:avLst/>
                          </a:prstGeom>
                        </pic:spPr>
                      </pic:pic>
                    </a:graphicData>
                  </a:graphic>
                </wp:inline>
              </w:drawing>
            </w:r>
          </w:p>
        </w:tc>
      </w:tr>
      <w:tr w14:paraId="0CE849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861" w:type="dxa"/>
            <w:vMerge w:val="continue"/>
            <w:tcBorders>
              <w:top w:val="nil"/>
            </w:tcBorders>
            <w:vAlign w:val="top"/>
          </w:tcPr>
          <w:p w14:paraId="1D1EA3D9">
            <w:pPr>
              <w:rPr>
                <w:rFonts w:ascii="Arial"/>
                <w:sz w:val="21"/>
              </w:rPr>
            </w:pPr>
          </w:p>
        </w:tc>
        <w:tc>
          <w:tcPr>
            <w:tcW w:w="1927" w:type="dxa"/>
            <w:vMerge w:val="continue"/>
            <w:tcBorders>
              <w:top w:val="nil"/>
              <w:right w:val="nil"/>
            </w:tcBorders>
            <w:vAlign w:val="top"/>
          </w:tcPr>
          <w:p w14:paraId="062268D1">
            <w:pPr>
              <w:rPr>
                <w:rFonts w:ascii="Arial"/>
                <w:sz w:val="21"/>
              </w:rPr>
            </w:pPr>
          </w:p>
        </w:tc>
        <w:tc>
          <w:tcPr>
            <w:tcW w:w="1867" w:type="dxa"/>
            <w:vMerge w:val="continue"/>
            <w:tcBorders>
              <w:top w:val="nil"/>
              <w:left w:val="nil"/>
            </w:tcBorders>
            <w:vAlign w:val="top"/>
          </w:tcPr>
          <w:p w14:paraId="125302E0">
            <w:pPr>
              <w:rPr>
                <w:rFonts w:ascii="Arial"/>
                <w:sz w:val="21"/>
              </w:rPr>
            </w:pPr>
          </w:p>
        </w:tc>
        <w:tc>
          <w:tcPr>
            <w:tcW w:w="2378" w:type="dxa"/>
            <w:vAlign w:val="top"/>
          </w:tcPr>
          <w:p w14:paraId="48D48BC2">
            <w:pPr>
              <w:spacing w:before="201" w:line="255" w:lineRule="exact"/>
              <w:ind w:firstLine="954"/>
              <w:textAlignment w:val="center"/>
            </w:pPr>
            <w:r>
              <w:drawing>
                <wp:inline distT="0" distB="0" distL="0" distR="0">
                  <wp:extent cx="292735" cy="161925"/>
                  <wp:effectExtent l="0" t="0" r="0" b="0"/>
                  <wp:docPr id="277" name="IM 277"/>
                  <wp:cNvGraphicFramePr/>
                  <a:graphic xmlns:a="http://schemas.openxmlformats.org/drawingml/2006/main">
                    <a:graphicData uri="http://schemas.openxmlformats.org/drawingml/2006/picture">
                      <pic:pic xmlns:pic="http://schemas.openxmlformats.org/drawingml/2006/picture">
                        <pic:nvPicPr>
                          <pic:cNvPr id="277" name="IM 277"/>
                          <pic:cNvPicPr/>
                        </pic:nvPicPr>
                        <pic:blipFill>
                          <a:blip r:embed="rId271"/>
                          <a:stretch>
                            <a:fillRect/>
                          </a:stretch>
                        </pic:blipFill>
                        <pic:spPr>
                          <a:xfrm>
                            <a:off x="0" y="0"/>
                            <a:ext cx="293065" cy="162064"/>
                          </a:xfrm>
                          <a:prstGeom prst="rect">
                            <a:avLst/>
                          </a:prstGeom>
                        </pic:spPr>
                      </pic:pic>
                    </a:graphicData>
                  </a:graphic>
                </wp:inline>
              </w:drawing>
            </w:r>
          </w:p>
        </w:tc>
        <w:tc>
          <w:tcPr>
            <w:tcW w:w="2378" w:type="dxa"/>
            <w:vAlign w:val="top"/>
          </w:tcPr>
          <w:p w14:paraId="424AFD39">
            <w:pPr>
              <w:spacing w:before="38" w:line="259" w:lineRule="exact"/>
              <w:ind w:firstLine="543"/>
              <w:textAlignment w:val="center"/>
            </w:pPr>
            <w:r>
              <w:drawing>
                <wp:inline distT="0" distB="0" distL="0" distR="0">
                  <wp:extent cx="819150" cy="164465"/>
                  <wp:effectExtent l="0" t="0" r="0" b="0"/>
                  <wp:docPr id="278" name="IM 278"/>
                  <wp:cNvGraphicFramePr/>
                  <a:graphic xmlns:a="http://schemas.openxmlformats.org/drawingml/2006/main">
                    <a:graphicData uri="http://schemas.openxmlformats.org/drawingml/2006/picture">
                      <pic:pic xmlns:pic="http://schemas.openxmlformats.org/drawingml/2006/picture">
                        <pic:nvPicPr>
                          <pic:cNvPr id="278" name="IM 278"/>
                          <pic:cNvPicPr/>
                        </pic:nvPicPr>
                        <pic:blipFill>
                          <a:blip r:embed="rId272"/>
                          <a:stretch>
                            <a:fillRect/>
                          </a:stretch>
                        </pic:blipFill>
                        <pic:spPr>
                          <a:xfrm>
                            <a:off x="0" y="0"/>
                            <a:ext cx="819429" cy="164604"/>
                          </a:xfrm>
                          <a:prstGeom prst="rect">
                            <a:avLst/>
                          </a:prstGeom>
                        </pic:spPr>
                      </pic:pic>
                    </a:graphicData>
                  </a:graphic>
                </wp:inline>
              </w:drawing>
            </w:r>
          </w:p>
          <w:p w14:paraId="5F83F45C">
            <w:pPr>
              <w:spacing w:before="62" w:line="244" w:lineRule="exact"/>
              <w:ind w:firstLine="748"/>
              <w:textAlignment w:val="center"/>
            </w:pPr>
            <w:r>
              <w:drawing>
                <wp:inline distT="0" distB="0" distL="0" distR="0">
                  <wp:extent cx="560705" cy="154940"/>
                  <wp:effectExtent l="0" t="0" r="0" b="0"/>
                  <wp:docPr id="279" name="IM 279"/>
                  <wp:cNvGraphicFramePr/>
                  <a:graphic xmlns:a="http://schemas.openxmlformats.org/drawingml/2006/main">
                    <a:graphicData uri="http://schemas.openxmlformats.org/drawingml/2006/picture">
                      <pic:pic xmlns:pic="http://schemas.openxmlformats.org/drawingml/2006/picture">
                        <pic:nvPicPr>
                          <pic:cNvPr id="279" name="IM 279"/>
                          <pic:cNvPicPr/>
                        </pic:nvPicPr>
                        <pic:blipFill>
                          <a:blip r:embed="rId273"/>
                          <a:stretch>
                            <a:fillRect/>
                          </a:stretch>
                        </pic:blipFill>
                        <pic:spPr>
                          <a:xfrm>
                            <a:off x="0" y="0"/>
                            <a:ext cx="561073" cy="154940"/>
                          </a:xfrm>
                          <a:prstGeom prst="rect">
                            <a:avLst/>
                          </a:prstGeom>
                        </pic:spPr>
                      </pic:pic>
                    </a:graphicData>
                  </a:graphic>
                </wp:inline>
              </w:drawing>
            </w:r>
          </w:p>
        </w:tc>
        <w:tc>
          <w:tcPr>
            <w:tcW w:w="2378" w:type="dxa"/>
            <w:vAlign w:val="top"/>
          </w:tcPr>
          <w:p w14:paraId="609DF64E">
            <w:pPr>
              <w:spacing w:before="38" w:line="259" w:lineRule="exact"/>
              <w:ind w:firstLine="642"/>
              <w:textAlignment w:val="center"/>
            </w:pPr>
            <w:r>
              <w:drawing>
                <wp:inline distT="0" distB="0" distL="0" distR="0">
                  <wp:extent cx="694690" cy="164465"/>
                  <wp:effectExtent l="0" t="0" r="0" b="0"/>
                  <wp:docPr id="280" name="IM 280"/>
                  <wp:cNvGraphicFramePr/>
                  <a:graphic xmlns:a="http://schemas.openxmlformats.org/drawingml/2006/main">
                    <a:graphicData uri="http://schemas.openxmlformats.org/drawingml/2006/picture">
                      <pic:pic xmlns:pic="http://schemas.openxmlformats.org/drawingml/2006/picture">
                        <pic:nvPicPr>
                          <pic:cNvPr id="280" name="IM 280"/>
                          <pic:cNvPicPr/>
                        </pic:nvPicPr>
                        <pic:blipFill>
                          <a:blip r:embed="rId274"/>
                          <a:stretch>
                            <a:fillRect/>
                          </a:stretch>
                        </pic:blipFill>
                        <pic:spPr>
                          <a:xfrm>
                            <a:off x="0" y="0"/>
                            <a:ext cx="694969" cy="164566"/>
                          </a:xfrm>
                          <a:prstGeom prst="rect">
                            <a:avLst/>
                          </a:prstGeom>
                        </pic:spPr>
                      </pic:pic>
                    </a:graphicData>
                  </a:graphic>
                </wp:inline>
              </w:drawing>
            </w:r>
          </w:p>
          <w:p w14:paraId="2CC2DB36">
            <w:pPr>
              <w:spacing w:before="62" w:line="244" w:lineRule="exact"/>
              <w:ind w:firstLine="753"/>
              <w:textAlignment w:val="center"/>
            </w:pPr>
            <w:r>
              <w:drawing>
                <wp:inline distT="0" distB="0" distL="0" distR="0">
                  <wp:extent cx="556895" cy="154940"/>
                  <wp:effectExtent l="0" t="0" r="0" b="0"/>
                  <wp:docPr id="281" name="IM 281"/>
                  <wp:cNvGraphicFramePr/>
                  <a:graphic xmlns:a="http://schemas.openxmlformats.org/drawingml/2006/main">
                    <a:graphicData uri="http://schemas.openxmlformats.org/drawingml/2006/picture">
                      <pic:pic xmlns:pic="http://schemas.openxmlformats.org/drawingml/2006/picture">
                        <pic:nvPicPr>
                          <pic:cNvPr id="281" name="IM 281"/>
                          <pic:cNvPicPr/>
                        </pic:nvPicPr>
                        <pic:blipFill>
                          <a:blip r:embed="rId275"/>
                          <a:stretch>
                            <a:fillRect/>
                          </a:stretch>
                        </pic:blipFill>
                        <pic:spPr>
                          <a:xfrm>
                            <a:off x="0" y="0"/>
                            <a:ext cx="557427" cy="154940"/>
                          </a:xfrm>
                          <a:prstGeom prst="rect">
                            <a:avLst/>
                          </a:prstGeom>
                        </pic:spPr>
                      </pic:pic>
                    </a:graphicData>
                  </a:graphic>
                </wp:inline>
              </w:drawing>
            </w:r>
          </w:p>
        </w:tc>
        <w:tc>
          <w:tcPr>
            <w:tcW w:w="2391" w:type="dxa"/>
            <w:vAlign w:val="top"/>
          </w:tcPr>
          <w:p w14:paraId="676AE677">
            <w:pPr>
              <w:spacing w:before="39" w:line="259" w:lineRule="exact"/>
              <w:ind w:firstLine="582"/>
              <w:textAlignment w:val="center"/>
            </w:pPr>
            <w:r>
              <w:drawing>
                <wp:inline distT="0" distB="0" distL="0" distR="0">
                  <wp:extent cx="799465" cy="164465"/>
                  <wp:effectExtent l="0" t="0" r="0" b="0"/>
                  <wp:docPr id="282" name="IM 282"/>
                  <wp:cNvGraphicFramePr/>
                  <a:graphic xmlns:a="http://schemas.openxmlformats.org/drawingml/2006/main">
                    <a:graphicData uri="http://schemas.openxmlformats.org/drawingml/2006/picture">
                      <pic:pic xmlns:pic="http://schemas.openxmlformats.org/drawingml/2006/picture">
                        <pic:nvPicPr>
                          <pic:cNvPr id="282" name="IM 282"/>
                          <pic:cNvPicPr/>
                        </pic:nvPicPr>
                        <pic:blipFill>
                          <a:blip r:embed="rId276"/>
                          <a:stretch>
                            <a:fillRect/>
                          </a:stretch>
                        </pic:blipFill>
                        <pic:spPr>
                          <a:xfrm>
                            <a:off x="0" y="0"/>
                            <a:ext cx="799579" cy="164490"/>
                          </a:xfrm>
                          <a:prstGeom prst="rect">
                            <a:avLst/>
                          </a:prstGeom>
                        </pic:spPr>
                      </pic:pic>
                    </a:graphicData>
                  </a:graphic>
                </wp:inline>
              </w:drawing>
            </w:r>
          </w:p>
          <w:p w14:paraId="500306B2">
            <w:pPr>
              <w:spacing w:before="61" w:line="244" w:lineRule="exact"/>
              <w:ind w:firstLine="547"/>
              <w:textAlignment w:val="center"/>
            </w:pPr>
            <w:r>
              <w:drawing>
                <wp:inline distT="0" distB="0" distL="0" distR="0">
                  <wp:extent cx="822325" cy="154940"/>
                  <wp:effectExtent l="0" t="0" r="0" b="0"/>
                  <wp:docPr id="283" name="IM 283"/>
                  <wp:cNvGraphicFramePr/>
                  <a:graphic xmlns:a="http://schemas.openxmlformats.org/drawingml/2006/main">
                    <a:graphicData uri="http://schemas.openxmlformats.org/drawingml/2006/picture">
                      <pic:pic xmlns:pic="http://schemas.openxmlformats.org/drawingml/2006/picture">
                        <pic:nvPicPr>
                          <pic:cNvPr id="283" name="IM 283"/>
                          <pic:cNvPicPr/>
                        </pic:nvPicPr>
                        <pic:blipFill>
                          <a:blip r:embed="rId277"/>
                          <a:stretch>
                            <a:fillRect/>
                          </a:stretch>
                        </pic:blipFill>
                        <pic:spPr>
                          <a:xfrm>
                            <a:off x="0" y="0"/>
                            <a:ext cx="822859" cy="154940"/>
                          </a:xfrm>
                          <a:prstGeom prst="rect">
                            <a:avLst/>
                          </a:prstGeom>
                        </pic:spPr>
                      </pic:pic>
                    </a:graphicData>
                  </a:graphic>
                </wp:inline>
              </w:drawing>
            </w:r>
          </w:p>
        </w:tc>
      </w:tr>
      <w:tr w14:paraId="4D32A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861" w:type="dxa"/>
            <w:vAlign w:val="top"/>
          </w:tcPr>
          <w:p w14:paraId="0064B0A8">
            <w:pPr>
              <w:spacing w:before="187" w:line="255" w:lineRule="exact"/>
              <w:ind w:firstLine="196"/>
              <w:textAlignment w:val="center"/>
            </w:pPr>
            <w:r>
              <w:drawing>
                <wp:inline distT="0" distB="0" distL="0" distR="0">
                  <wp:extent cx="294005" cy="161290"/>
                  <wp:effectExtent l="0" t="0" r="0" b="0"/>
                  <wp:docPr id="284" name="IM 284"/>
                  <wp:cNvGraphicFramePr/>
                  <a:graphic xmlns:a="http://schemas.openxmlformats.org/drawingml/2006/main">
                    <a:graphicData uri="http://schemas.openxmlformats.org/drawingml/2006/picture">
                      <pic:pic xmlns:pic="http://schemas.openxmlformats.org/drawingml/2006/picture">
                        <pic:nvPicPr>
                          <pic:cNvPr id="284" name="IM 284"/>
                          <pic:cNvPicPr/>
                        </pic:nvPicPr>
                        <pic:blipFill>
                          <a:blip r:embed="rId278"/>
                          <a:stretch>
                            <a:fillRect/>
                          </a:stretch>
                        </pic:blipFill>
                        <pic:spPr>
                          <a:xfrm>
                            <a:off x="0" y="0"/>
                            <a:ext cx="294474" cy="161924"/>
                          </a:xfrm>
                          <a:prstGeom prst="rect">
                            <a:avLst/>
                          </a:prstGeom>
                        </pic:spPr>
                      </pic:pic>
                    </a:graphicData>
                  </a:graphic>
                </wp:inline>
              </w:drawing>
            </w:r>
          </w:p>
        </w:tc>
        <w:tc>
          <w:tcPr>
            <w:tcW w:w="3794" w:type="dxa"/>
            <w:gridSpan w:val="2"/>
            <w:vAlign w:val="top"/>
          </w:tcPr>
          <w:p w14:paraId="689684D2">
            <w:pPr>
              <w:spacing w:before="211" w:line="211" w:lineRule="exact"/>
              <w:ind w:firstLine="1846"/>
              <w:textAlignment w:val="center"/>
            </w:pPr>
            <w:r>
              <w:drawing>
                <wp:inline distT="0" distB="0" distL="0" distR="0">
                  <wp:extent cx="83820" cy="133350"/>
                  <wp:effectExtent l="0" t="0" r="0" b="0"/>
                  <wp:docPr id="285" name="IM 285"/>
                  <wp:cNvGraphicFramePr/>
                  <a:graphic xmlns:a="http://schemas.openxmlformats.org/drawingml/2006/main">
                    <a:graphicData uri="http://schemas.openxmlformats.org/drawingml/2006/picture">
                      <pic:pic xmlns:pic="http://schemas.openxmlformats.org/drawingml/2006/picture">
                        <pic:nvPicPr>
                          <pic:cNvPr id="285" name="IM 285"/>
                          <pic:cNvPicPr/>
                        </pic:nvPicPr>
                        <pic:blipFill>
                          <a:blip r:embed="rId279"/>
                          <a:stretch>
                            <a:fillRect/>
                          </a:stretch>
                        </pic:blipFill>
                        <pic:spPr>
                          <a:xfrm>
                            <a:off x="0" y="0"/>
                            <a:ext cx="84454" cy="133984"/>
                          </a:xfrm>
                          <a:prstGeom prst="rect">
                            <a:avLst/>
                          </a:prstGeom>
                        </pic:spPr>
                      </pic:pic>
                    </a:graphicData>
                  </a:graphic>
                </wp:inline>
              </w:drawing>
            </w:r>
          </w:p>
        </w:tc>
        <w:tc>
          <w:tcPr>
            <w:tcW w:w="2378" w:type="dxa"/>
            <w:vAlign w:val="top"/>
          </w:tcPr>
          <w:p w14:paraId="097F7836">
            <w:pPr>
              <w:spacing w:before="212" w:line="211" w:lineRule="exact"/>
              <w:ind w:firstLine="1115"/>
              <w:textAlignment w:val="center"/>
            </w:pPr>
            <w:r>
              <w:drawing>
                <wp:inline distT="0" distB="0" distL="0" distR="0">
                  <wp:extent cx="96520" cy="133350"/>
                  <wp:effectExtent l="0" t="0" r="0" b="0"/>
                  <wp:docPr id="286" name="IM 286"/>
                  <wp:cNvGraphicFramePr/>
                  <a:graphic xmlns:a="http://schemas.openxmlformats.org/drawingml/2006/main">
                    <a:graphicData uri="http://schemas.openxmlformats.org/drawingml/2006/picture">
                      <pic:pic xmlns:pic="http://schemas.openxmlformats.org/drawingml/2006/picture">
                        <pic:nvPicPr>
                          <pic:cNvPr id="286" name="IM 286"/>
                          <pic:cNvPicPr/>
                        </pic:nvPicPr>
                        <pic:blipFill>
                          <a:blip r:embed="rId280"/>
                          <a:stretch>
                            <a:fillRect/>
                          </a:stretch>
                        </pic:blipFill>
                        <pic:spPr>
                          <a:xfrm>
                            <a:off x="0" y="0"/>
                            <a:ext cx="97104" cy="133972"/>
                          </a:xfrm>
                          <a:prstGeom prst="rect">
                            <a:avLst/>
                          </a:prstGeom>
                        </pic:spPr>
                      </pic:pic>
                    </a:graphicData>
                  </a:graphic>
                </wp:inline>
              </w:drawing>
            </w:r>
          </w:p>
        </w:tc>
        <w:tc>
          <w:tcPr>
            <w:tcW w:w="2378" w:type="dxa"/>
            <w:vAlign w:val="top"/>
          </w:tcPr>
          <w:p w14:paraId="4AE5D7F2">
            <w:pPr>
              <w:spacing w:before="210" w:line="213" w:lineRule="exact"/>
              <w:ind w:firstLine="1121"/>
              <w:textAlignment w:val="center"/>
            </w:pPr>
            <w:r>
              <w:drawing>
                <wp:inline distT="0" distB="0" distL="0" distR="0">
                  <wp:extent cx="95250" cy="134620"/>
                  <wp:effectExtent l="0" t="0" r="0" b="0"/>
                  <wp:docPr id="287" name="IM 287"/>
                  <wp:cNvGraphicFramePr/>
                  <a:graphic xmlns:a="http://schemas.openxmlformats.org/drawingml/2006/main">
                    <a:graphicData uri="http://schemas.openxmlformats.org/drawingml/2006/picture">
                      <pic:pic xmlns:pic="http://schemas.openxmlformats.org/drawingml/2006/picture">
                        <pic:nvPicPr>
                          <pic:cNvPr id="287" name="IM 287"/>
                          <pic:cNvPicPr/>
                        </pic:nvPicPr>
                        <pic:blipFill>
                          <a:blip r:embed="rId281"/>
                          <a:stretch>
                            <a:fillRect/>
                          </a:stretch>
                        </pic:blipFill>
                        <pic:spPr>
                          <a:xfrm>
                            <a:off x="0" y="0"/>
                            <a:ext cx="95834" cy="135229"/>
                          </a:xfrm>
                          <a:prstGeom prst="rect">
                            <a:avLst/>
                          </a:prstGeom>
                        </pic:spPr>
                      </pic:pic>
                    </a:graphicData>
                  </a:graphic>
                </wp:inline>
              </w:drawing>
            </w:r>
          </w:p>
        </w:tc>
        <w:tc>
          <w:tcPr>
            <w:tcW w:w="2378" w:type="dxa"/>
            <w:vAlign w:val="top"/>
          </w:tcPr>
          <w:p w14:paraId="36849310">
            <w:pPr>
              <w:spacing w:before="213" w:line="210" w:lineRule="exact"/>
              <w:ind w:firstLine="1114"/>
              <w:textAlignment w:val="center"/>
            </w:pPr>
            <w:r>
              <w:drawing>
                <wp:inline distT="0" distB="0" distL="0" distR="0">
                  <wp:extent cx="101600" cy="133350"/>
                  <wp:effectExtent l="0" t="0" r="0" b="0"/>
                  <wp:docPr id="288" name="IM 288"/>
                  <wp:cNvGraphicFramePr/>
                  <a:graphic xmlns:a="http://schemas.openxmlformats.org/drawingml/2006/main">
                    <a:graphicData uri="http://schemas.openxmlformats.org/drawingml/2006/picture">
                      <pic:pic xmlns:pic="http://schemas.openxmlformats.org/drawingml/2006/picture">
                        <pic:nvPicPr>
                          <pic:cNvPr id="288" name="IM 288"/>
                          <pic:cNvPicPr/>
                        </pic:nvPicPr>
                        <pic:blipFill>
                          <a:blip r:embed="rId282"/>
                          <a:stretch>
                            <a:fillRect/>
                          </a:stretch>
                        </pic:blipFill>
                        <pic:spPr>
                          <a:xfrm>
                            <a:off x="0" y="0"/>
                            <a:ext cx="102196" cy="133451"/>
                          </a:xfrm>
                          <a:prstGeom prst="rect">
                            <a:avLst/>
                          </a:prstGeom>
                        </pic:spPr>
                      </pic:pic>
                    </a:graphicData>
                  </a:graphic>
                </wp:inline>
              </w:drawing>
            </w:r>
          </w:p>
        </w:tc>
        <w:tc>
          <w:tcPr>
            <w:tcW w:w="2391" w:type="dxa"/>
            <w:vAlign w:val="top"/>
          </w:tcPr>
          <w:p w14:paraId="2B7F7477">
            <w:pPr>
              <w:spacing w:before="212" w:line="211" w:lineRule="exact"/>
              <w:ind w:firstLine="1127"/>
              <w:textAlignment w:val="center"/>
            </w:pPr>
            <w:r>
              <w:drawing>
                <wp:inline distT="0" distB="0" distL="0" distR="0">
                  <wp:extent cx="95250" cy="133350"/>
                  <wp:effectExtent l="0" t="0" r="0" b="0"/>
                  <wp:docPr id="289" name="IM 289"/>
                  <wp:cNvGraphicFramePr/>
                  <a:graphic xmlns:a="http://schemas.openxmlformats.org/drawingml/2006/main">
                    <a:graphicData uri="http://schemas.openxmlformats.org/drawingml/2006/picture">
                      <pic:pic xmlns:pic="http://schemas.openxmlformats.org/drawingml/2006/picture">
                        <pic:nvPicPr>
                          <pic:cNvPr id="289" name="IM 289"/>
                          <pic:cNvPicPr/>
                        </pic:nvPicPr>
                        <pic:blipFill>
                          <a:blip r:embed="rId283"/>
                          <a:stretch>
                            <a:fillRect/>
                          </a:stretch>
                        </pic:blipFill>
                        <pic:spPr>
                          <a:xfrm>
                            <a:off x="0" y="0"/>
                            <a:ext cx="95846" cy="133984"/>
                          </a:xfrm>
                          <a:prstGeom prst="rect">
                            <a:avLst/>
                          </a:prstGeom>
                        </pic:spPr>
                      </pic:pic>
                    </a:graphicData>
                  </a:graphic>
                </wp:inline>
              </w:drawing>
            </w:r>
          </w:p>
        </w:tc>
      </w:tr>
      <w:tr w14:paraId="137F68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714925AD">
            <w:pPr>
              <w:spacing w:before="248" w:line="193" w:lineRule="auto"/>
              <w:ind w:left="417"/>
              <w:rPr>
                <w:rFonts w:ascii="宋体" w:hAnsi="宋体" w:eastAsia="宋体" w:cs="宋体"/>
                <w:sz w:val="19"/>
                <w:szCs w:val="19"/>
              </w:rPr>
            </w:pPr>
            <w:r>
              <w:rPr>
                <w:rFonts w:ascii="宋体" w:hAnsi="宋体" w:eastAsia="宋体" w:cs="宋体"/>
                <w:sz w:val="19"/>
                <w:szCs w:val="19"/>
              </w:rPr>
              <w:t>1</w:t>
            </w:r>
          </w:p>
        </w:tc>
        <w:tc>
          <w:tcPr>
            <w:tcW w:w="3794" w:type="dxa"/>
            <w:gridSpan w:val="2"/>
            <w:vAlign w:val="top"/>
          </w:tcPr>
          <w:p w14:paraId="096BE9DF">
            <w:pPr>
              <w:spacing w:before="189" w:line="255" w:lineRule="exact"/>
              <w:ind w:firstLine="1659"/>
              <w:textAlignment w:val="center"/>
            </w:pPr>
            <w:r>
              <w:drawing>
                <wp:inline distT="0" distB="0" distL="0" distR="0">
                  <wp:extent cx="292735" cy="161925"/>
                  <wp:effectExtent l="0" t="0" r="0" b="0"/>
                  <wp:docPr id="290" name="IM 290"/>
                  <wp:cNvGraphicFramePr/>
                  <a:graphic xmlns:a="http://schemas.openxmlformats.org/drawingml/2006/main">
                    <a:graphicData uri="http://schemas.openxmlformats.org/drawingml/2006/picture">
                      <pic:pic xmlns:pic="http://schemas.openxmlformats.org/drawingml/2006/picture">
                        <pic:nvPicPr>
                          <pic:cNvPr id="290" name="IM 290"/>
                          <pic:cNvPicPr/>
                        </pic:nvPicPr>
                        <pic:blipFill>
                          <a:blip r:embed="rId284"/>
                          <a:stretch>
                            <a:fillRect/>
                          </a:stretch>
                        </pic:blipFill>
                        <pic:spPr>
                          <a:xfrm>
                            <a:off x="0" y="0"/>
                            <a:ext cx="293065" cy="162064"/>
                          </a:xfrm>
                          <a:prstGeom prst="rect">
                            <a:avLst/>
                          </a:prstGeom>
                        </pic:spPr>
                      </pic:pic>
                    </a:graphicData>
                  </a:graphic>
                </wp:inline>
              </w:drawing>
            </w:r>
          </w:p>
        </w:tc>
        <w:tc>
          <w:tcPr>
            <w:tcW w:w="2378" w:type="dxa"/>
            <w:vAlign w:val="top"/>
          </w:tcPr>
          <w:p w14:paraId="4AD65EFF">
            <w:pPr>
              <w:spacing w:before="213" w:line="213" w:lineRule="exact"/>
              <w:ind w:firstLine="1831"/>
              <w:textAlignment w:val="center"/>
            </w:pPr>
            <w:r>
              <w:drawing>
                <wp:inline distT="0" distB="0" distL="0" distR="0">
                  <wp:extent cx="290195" cy="134620"/>
                  <wp:effectExtent l="0" t="0" r="0" b="0"/>
                  <wp:docPr id="291" name="IM 291"/>
                  <wp:cNvGraphicFramePr/>
                  <a:graphic xmlns:a="http://schemas.openxmlformats.org/drawingml/2006/main">
                    <a:graphicData uri="http://schemas.openxmlformats.org/drawingml/2006/picture">
                      <pic:pic xmlns:pic="http://schemas.openxmlformats.org/drawingml/2006/picture">
                        <pic:nvPicPr>
                          <pic:cNvPr id="291" name="IM 291"/>
                          <pic:cNvPicPr/>
                        </pic:nvPicPr>
                        <pic:blipFill>
                          <a:blip r:embed="rId285"/>
                          <a:stretch>
                            <a:fillRect/>
                          </a:stretch>
                        </pic:blipFill>
                        <pic:spPr>
                          <a:xfrm>
                            <a:off x="0" y="0"/>
                            <a:ext cx="290817" cy="135229"/>
                          </a:xfrm>
                          <a:prstGeom prst="rect">
                            <a:avLst/>
                          </a:prstGeom>
                        </pic:spPr>
                      </pic:pic>
                    </a:graphicData>
                  </a:graphic>
                </wp:inline>
              </w:drawing>
            </w:r>
          </w:p>
        </w:tc>
        <w:tc>
          <w:tcPr>
            <w:tcW w:w="2378" w:type="dxa"/>
            <w:vAlign w:val="top"/>
          </w:tcPr>
          <w:p w14:paraId="4294DA74">
            <w:pPr>
              <w:spacing w:before="213" w:line="213" w:lineRule="exact"/>
              <w:ind w:firstLine="1834"/>
              <w:textAlignment w:val="center"/>
            </w:pPr>
            <w:r>
              <w:drawing>
                <wp:inline distT="0" distB="0" distL="0" distR="0">
                  <wp:extent cx="290195" cy="134620"/>
                  <wp:effectExtent l="0" t="0" r="0" b="0"/>
                  <wp:docPr id="292" name="IM 292"/>
                  <wp:cNvGraphicFramePr/>
                  <a:graphic xmlns:a="http://schemas.openxmlformats.org/drawingml/2006/main">
                    <a:graphicData uri="http://schemas.openxmlformats.org/drawingml/2006/picture">
                      <pic:pic xmlns:pic="http://schemas.openxmlformats.org/drawingml/2006/picture">
                        <pic:nvPicPr>
                          <pic:cNvPr id="292" name="IM 292"/>
                          <pic:cNvPicPr/>
                        </pic:nvPicPr>
                        <pic:blipFill>
                          <a:blip r:embed="rId286"/>
                          <a:stretch>
                            <a:fillRect/>
                          </a:stretch>
                        </pic:blipFill>
                        <pic:spPr>
                          <a:xfrm>
                            <a:off x="0" y="0"/>
                            <a:ext cx="290817" cy="135229"/>
                          </a:xfrm>
                          <a:prstGeom prst="rect">
                            <a:avLst/>
                          </a:prstGeom>
                        </pic:spPr>
                      </pic:pic>
                    </a:graphicData>
                  </a:graphic>
                </wp:inline>
              </w:drawing>
            </w:r>
          </w:p>
        </w:tc>
        <w:tc>
          <w:tcPr>
            <w:tcW w:w="2378" w:type="dxa"/>
            <w:vAlign w:val="top"/>
          </w:tcPr>
          <w:p w14:paraId="3E5A2F89">
            <w:pPr>
              <w:rPr>
                <w:rFonts w:ascii="Arial"/>
                <w:sz w:val="21"/>
              </w:rPr>
            </w:pPr>
          </w:p>
        </w:tc>
        <w:tc>
          <w:tcPr>
            <w:tcW w:w="2391" w:type="dxa"/>
            <w:vAlign w:val="top"/>
          </w:tcPr>
          <w:p w14:paraId="29F52F53">
            <w:pPr>
              <w:rPr>
                <w:rFonts w:ascii="Arial"/>
                <w:sz w:val="21"/>
              </w:rPr>
            </w:pPr>
          </w:p>
        </w:tc>
      </w:tr>
      <w:tr w14:paraId="1CE704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861" w:type="dxa"/>
            <w:vAlign w:val="top"/>
          </w:tcPr>
          <w:p w14:paraId="221B81DC">
            <w:pPr>
              <w:spacing w:before="254" w:line="192" w:lineRule="auto"/>
              <w:ind w:left="393"/>
              <w:rPr>
                <w:rFonts w:ascii="宋体" w:hAnsi="宋体" w:eastAsia="宋体" w:cs="宋体"/>
                <w:sz w:val="19"/>
                <w:szCs w:val="19"/>
              </w:rPr>
            </w:pPr>
            <w:r>
              <w:rPr>
                <w:rFonts w:ascii="宋体" w:hAnsi="宋体" w:eastAsia="宋体" w:cs="宋体"/>
                <w:sz w:val="19"/>
                <w:szCs w:val="19"/>
              </w:rPr>
              <w:t>2</w:t>
            </w:r>
          </w:p>
        </w:tc>
        <w:tc>
          <w:tcPr>
            <w:tcW w:w="3794" w:type="dxa"/>
            <w:gridSpan w:val="2"/>
            <w:vAlign w:val="top"/>
          </w:tcPr>
          <w:p w14:paraId="4242DBC1">
            <w:pPr>
              <w:spacing w:before="220" w:line="228" w:lineRule="auto"/>
              <w:ind w:left="121"/>
              <w:rPr>
                <w:rFonts w:ascii="宋体" w:hAnsi="宋体" w:eastAsia="宋体" w:cs="宋体"/>
                <w:sz w:val="19"/>
                <w:szCs w:val="19"/>
              </w:rPr>
            </w:pPr>
            <w:r>
              <w:rPr>
                <w:rFonts w:ascii="宋体" w:hAnsi="宋体" w:eastAsia="宋体" w:cs="宋体"/>
                <w:spacing w:val="21"/>
                <w:sz w:val="19"/>
                <w:szCs w:val="19"/>
              </w:rPr>
              <w:t>一</w:t>
            </w:r>
            <w:r>
              <w:rPr>
                <w:rFonts w:ascii="宋体" w:hAnsi="宋体" w:eastAsia="宋体" w:cs="宋体"/>
                <w:spacing w:val="15"/>
                <w:sz w:val="19"/>
                <w:szCs w:val="19"/>
              </w:rPr>
              <w:t>、因公出国 (境) 费</w:t>
            </w:r>
          </w:p>
        </w:tc>
        <w:tc>
          <w:tcPr>
            <w:tcW w:w="2378" w:type="dxa"/>
            <w:vAlign w:val="top"/>
          </w:tcPr>
          <w:p w14:paraId="0ADABA11">
            <w:pPr>
              <w:rPr>
                <w:rFonts w:ascii="Arial"/>
                <w:sz w:val="21"/>
              </w:rPr>
            </w:pPr>
          </w:p>
        </w:tc>
        <w:tc>
          <w:tcPr>
            <w:tcW w:w="2378" w:type="dxa"/>
            <w:vAlign w:val="top"/>
          </w:tcPr>
          <w:p w14:paraId="4B7A5D0A">
            <w:pPr>
              <w:rPr>
                <w:rFonts w:ascii="Arial"/>
                <w:sz w:val="21"/>
              </w:rPr>
            </w:pPr>
          </w:p>
        </w:tc>
        <w:tc>
          <w:tcPr>
            <w:tcW w:w="2378" w:type="dxa"/>
            <w:vAlign w:val="top"/>
          </w:tcPr>
          <w:p w14:paraId="7B7101AC">
            <w:pPr>
              <w:rPr>
                <w:rFonts w:ascii="Arial"/>
                <w:sz w:val="21"/>
              </w:rPr>
            </w:pPr>
          </w:p>
        </w:tc>
        <w:tc>
          <w:tcPr>
            <w:tcW w:w="2391" w:type="dxa"/>
            <w:vAlign w:val="top"/>
          </w:tcPr>
          <w:p w14:paraId="70ABAA7E">
            <w:pPr>
              <w:rPr>
                <w:rFonts w:ascii="Arial"/>
                <w:sz w:val="21"/>
              </w:rPr>
            </w:pPr>
          </w:p>
        </w:tc>
      </w:tr>
      <w:tr w14:paraId="07E81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10B04D04">
            <w:pPr>
              <w:spacing w:before="252" w:line="191" w:lineRule="auto"/>
              <w:ind w:left="397"/>
              <w:rPr>
                <w:rFonts w:ascii="宋体" w:hAnsi="宋体" w:eastAsia="宋体" w:cs="宋体"/>
                <w:sz w:val="19"/>
                <w:szCs w:val="19"/>
              </w:rPr>
            </w:pPr>
            <w:r>
              <w:rPr>
                <w:rFonts w:ascii="宋体" w:hAnsi="宋体" w:eastAsia="宋体" w:cs="宋体"/>
                <w:sz w:val="19"/>
                <w:szCs w:val="19"/>
              </w:rPr>
              <w:t>3</w:t>
            </w:r>
          </w:p>
        </w:tc>
        <w:tc>
          <w:tcPr>
            <w:tcW w:w="3794" w:type="dxa"/>
            <w:gridSpan w:val="2"/>
            <w:vAlign w:val="top"/>
          </w:tcPr>
          <w:p w14:paraId="4D38A18F">
            <w:pPr>
              <w:spacing w:before="238" w:line="260" w:lineRule="exact"/>
              <w:ind w:left="121"/>
              <w:rPr>
                <w:rFonts w:ascii="宋体" w:hAnsi="宋体" w:eastAsia="宋体" w:cs="宋体"/>
                <w:sz w:val="19"/>
                <w:szCs w:val="19"/>
              </w:rPr>
            </w:pPr>
            <w:r>
              <w:rPr>
                <w:rFonts w:ascii="宋体" w:hAnsi="宋体" w:eastAsia="宋体" w:cs="宋体"/>
                <w:spacing w:val="20"/>
                <w:position w:val="1"/>
                <w:sz w:val="19"/>
                <w:szCs w:val="19"/>
              </w:rPr>
              <w:t>二</w:t>
            </w:r>
            <w:r>
              <w:rPr>
                <w:rFonts w:ascii="宋体" w:hAnsi="宋体" w:eastAsia="宋体" w:cs="宋体"/>
                <w:spacing w:val="17"/>
                <w:position w:val="1"/>
                <w:sz w:val="19"/>
                <w:szCs w:val="19"/>
              </w:rPr>
              <w:t>、公务用车购置及运维费</w:t>
            </w:r>
          </w:p>
        </w:tc>
        <w:tc>
          <w:tcPr>
            <w:tcW w:w="2378" w:type="dxa"/>
            <w:vAlign w:val="top"/>
          </w:tcPr>
          <w:p w14:paraId="14E74ABE">
            <w:pPr>
              <w:spacing w:before="255" w:line="192" w:lineRule="auto"/>
              <w:ind w:right="108"/>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378" w:type="dxa"/>
            <w:vAlign w:val="top"/>
          </w:tcPr>
          <w:p w14:paraId="0C8D9039">
            <w:pPr>
              <w:spacing w:before="255" w:line="192" w:lineRule="auto"/>
              <w:ind w:right="105"/>
              <w:jc w:val="right"/>
              <w:rPr>
                <w:rFonts w:ascii="宋体" w:hAnsi="宋体" w:eastAsia="宋体" w:cs="宋体"/>
                <w:sz w:val="19"/>
                <w:szCs w:val="19"/>
              </w:rPr>
            </w:pPr>
            <w:r>
              <w:rPr>
                <w:rFonts w:ascii="宋体" w:hAnsi="宋体" w:eastAsia="宋体" w:cs="宋体"/>
                <w:spacing w:val="4"/>
                <w:sz w:val="19"/>
                <w:szCs w:val="19"/>
              </w:rPr>
              <w:t>2.00</w:t>
            </w:r>
          </w:p>
        </w:tc>
        <w:tc>
          <w:tcPr>
            <w:tcW w:w="2378" w:type="dxa"/>
            <w:vAlign w:val="top"/>
          </w:tcPr>
          <w:p w14:paraId="1A247841">
            <w:pPr>
              <w:rPr>
                <w:rFonts w:ascii="Arial"/>
                <w:sz w:val="21"/>
              </w:rPr>
            </w:pPr>
          </w:p>
        </w:tc>
        <w:tc>
          <w:tcPr>
            <w:tcW w:w="2391" w:type="dxa"/>
            <w:vAlign w:val="top"/>
          </w:tcPr>
          <w:p w14:paraId="39036754">
            <w:pPr>
              <w:rPr>
                <w:rFonts w:ascii="Arial"/>
                <w:sz w:val="21"/>
              </w:rPr>
            </w:pPr>
          </w:p>
        </w:tc>
      </w:tr>
      <w:tr w14:paraId="0ABB96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01404FF6">
            <w:pPr>
              <w:spacing w:before="257" w:line="192" w:lineRule="auto"/>
              <w:ind w:left="385"/>
              <w:rPr>
                <w:rFonts w:ascii="宋体" w:hAnsi="宋体" w:eastAsia="宋体" w:cs="宋体"/>
                <w:sz w:val="19"/>
                <w:szCs w:val="19"/>
              </w:rPr>
            </w:pPr>
            <w:r>
              <w:rPr>
                <w:rFonts w:ascii="宋体" w:hAnsi="宋体" w:eastAsia="宋体" w:cs="宋体"/>
                <w:sz w:val="19"/>
                <w:szCs w:val="19"/>
              </w:rPr>
              <w:t>4</w:t>
            </w:r>
          </w:p>
        </w:tc>
        <w:tc>
          <w:tcPr>
            <w:tcW w:w="3794" w:type="dxa"/>
            <w:gridSpan w:val="2"/>
            <w:vAlign w:val="top"/>
          </w:tcPr>
          <w:p w14:paraId="395FA9F9">
            <w:pPr>
              <w:spacing w:before="220" w:line="227" w:lineRule="auto"/>
              <w:ind w:left="536"/>
              <w:rPr>
                <w:rFonts w:ascii="宋体" w:hAnsi="宋体" w:eastAsia="宋体" w:cs="宋体"/>
                <w:sz w:val="19"/>
                <w:szCs w:val="19"/>
              </w:rPr>
            </w:pPr>
            <w:r>
              <w:rPr>
                <w:rFonts w:ascii="宋体" w:hAnsi="宋体" w:eastAsia="宋体" w:cs="宋体"/>
                <w:spacing w:val="7"/>
                <w:sz w:val="19"/>
                <w:szCs w:val="19"/>
              </w:rPr>
              <w:t>其中： 公务用车购置费</w:t>
            </w:r>
          </w:p>
        </w:tc>
        <w:tc>
          <w:tcPr>
            <w:tcW w:w="2378" w:type="dxa"/>
            <w:vAlign w:val="top"/>
          </w:tcPr>
          <w:p w14:paraId="6AE86776">
            <w:pPr>
              <w:rPr>
                <w:rFonts w:ascii="Arial"/>
                <w:sz w:val="21"/>
              </w:rPr>
            </w:pPr>
          </w:p>
        </w:tc>
        <w:tc>
          <w:tcPr>
            <w:tcW w:w="2378" w:type="dxa"/>
            <w:vAlign w:val="top"/>
          </w:tcPr>
          <w:p w14:paraId="4CA92C32">
            <w:pPr>
              <w:rPr>
                <w:rFonts w:ascii="Arial"/>
                <w:sz w:val="21"/>
              </w:rPr>
            </w:pPr>
          </w:p>
        </w:tc>
        <w:tc>
          <w:tcPr>
            <w:tcW w:w="2378" w:type="dxa"/>
            <w:vAlign w:val="top"/>
          </w:tcPr>
          <w:p w14:paraId="49DC6FF7">
            <w:pPr>
              <w:rPr>
                <w:rFonts w:ascii="Arial"/>
                <w:sz w:val="21"/>
              </w:rPr>
            </w:pPr>
          </w:p>
        </w:tc>
        <w:tc>
          <w:tcPr>
            <w:tcW w:w="2391" w:type="dxa"/>
            <w:vAlign w:val="top"/>
          </w:tcPr>
          <w:p w14:paraId="68A4A0C7">
            <w:pPr>
              <w:rPr>
                <w:rFonts w:ascii="Arial"/>
                <w:sz w:val="21"/>
              </w:rPr>
            </w:pPr>
          </w:p>
        </w:tc>
      </w:tr>
      <w:tr w14:paraId="67E3BE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7C2EC713">
            <w:pPr>
              <w:spacing w:before="256" w:line="189" w:lineRule="auto"/>
              <w:ind w:left="397"/>
              <w:rPr>
                <w:rFonts w:ascii="宋体" w:hAnsi="宋体" w:eastAsia="宋体" w:cs="宋体"/>
                <w:sz w:val="19"/>
                <w:szCs w:val="19"/>
              </w:rPr>
            </w:pPr>
            <w:r>
              <w:rPr>
                <w:rFonts w:ascii="宋体" w:hAnsi="宋体" w:eastAsia="宋体" w:cs="宋体"/>
                <w:sz w:val="19"/>
                <w:szCs w:val="19"/>
              </w:rPr>
              <w:t>5</w:t>
            </w:r>
          </w:p>
        </w:tc>
        <w:tc>
          <w:tcPr>
            <w:tcW w:w="3794" w:type="dxa"/>
            <w:gridSpan w:val="2"/>
            <w:vAlign w:val="top"/>
          </w:tcPr>
          <w:p w14:paraId="482A0CAE">
            <w:pPr>
              <w:spacing w:before="221" w:line="228" w:lineRule="auto"/>
              <w:ind w:left="1175"/>
              <w:rPr>
                <w:rFonts w:ascii="宋体" w:hAnsi="宋体" w:eastAsia="宋体" w:cs="宋体"/>
                <w:sz w:val="19"/>
                <w:szCs w:val="19"/>
              </w:rPr>
            </w:pPr>
            <w:r>
              <w:rPr>
                <w:rFonts w:ascii="宋体" w:hAnsi="宋体" w:eastAsia="宋体" w:cs="宋体"/>
                <w:spacing w:val="16"/>
                <w:sz w:val="19"/>
                <w:szCs w:val="19"/>
              </w:rPr>
              <w:t>公务用车运行维护</w:t>
            </w:r>
            <w:r>
              <w:rPr>
                <w:rFonts w:ascii="宋体" w:hAnsi="宋体" w:eastAsia="宋体" w:cs="宋体"/>
                <w:spacing w:val="15"/>
                <w:sz w:val="19"/>
                <w:szCs w:val="19"/>
              </w:rPr>
              <w:t>费</w:t>
            </w:r>
          </w:p>
        </w:tc>
        <w:tc>
          <w:tcPr>
            <w:tcW w:w="2378" w:type="dxa"/>
            <w:vAlign w:val="top"/>
          </w:tcPr>
          <w:p w14:paraId="567F3A90">
            <w:pPr>
              <w:spacing w:before="257" w:line="192" w:lineRule="auto"/>
              <w:ind w:right="108"/>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378" w:type="dxa"/>
            <w:vAlign w:val="top"/>
          </w:tcPr>
          <w:p w14:paraId="2E47BC5D">
            <w:pPr>
              <w:spacing w:before="257" w:line="192" w:lineRule="auto"/>
              <w:ind w:right="105"/>
              <w:jc w:val="right"/>
              <w:rPr>
                <w:rFonts w:ascii="宋体" w:hAnsi="宋体" w:eastAsia="宋体" w:cs="宋体"/>
                <w:sz w:val="19"/>
                <w:szCs w:val="19"/>
              </w:rPr>
            </w:pPr>
            <w:r>
              <w:rPr>
                <w:rFonts w:ascii="宋体" w:hAnsi="宋体" w:eastAsia="宋体" w:cs="宋体"/>
                <w:spacing w:val="4"/>
                <w:sz w:val="19"/>
                <w:szCs w:val="19"/>
              </w:rPr>
              <w:t>2.00</w:t>
            </w:r>
          </w:p>
        </w:tc>
        <w:tc>
          <w:tcPr>
            <w:tcW w:w="2378" w:type="dxa"/>
            <w:vAlign w:val="top"/>
          </w:tcPr>
          <w:p w14:paraId="13717A0C">
            <w:pPr>
              <w:rPr>
                <w:rFonts w:ascii="Arial"/>
                <w:sz w:val="21"/>
              </w:rPr>
            </w:pPr>
          </w:p>
        </w:tc>
        <w:tc>
          <w:tcPr>
            <w:tcW w:w="2391" w:type="dxa"/>
            <w:vAlign w:val="top"/>
          </w:tcPr>
          <w:p w14:paraId="5A4327AC">
            <w:pPr>
              <w:rPr>
                <w:rFonts w:ascii="Arial"/>
                <w:sz w:val="21"/>
              </w:rPr>
            </w:pPr>
          </w:p>
        </w:tc>
      </w:tr>
      <w:tr w14:paraId="09922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6" w:hRule="atLeast"/>
        </w:trPr>
        <w:tc>
          <w:tcPr>
            <w:tcW w:w="861" w:type="dxa"/>
            <w:vAlign w:val="top"/>
          </w:tcPr>
          <w:p w14:paraId="4FEAD4F3">
            <w:pPr>
              <w:spacing w:before="256" w:line="191" w:lineRule="auto"/>
              <w:ind w:left="392"/>
              <w:rPr>
                <w:rFonts w:ascii="宋体" w:hAnsi="宋体" w:eastAsia="宋体" w:cs="宋体"/>
                <w:sz w:val="19"/>
                <w:szCs w:val="19"/>
              </w:rPr>
            </w:pPr>
            <w:r>
              <w:rPr>
                <w:rFonts w:ascii="宋体" w:hAnsi="宋体" w:eastAsia="宋体" w:cs="宋体"/>
                <w:sz w:val="19"/>
                <w:szCs w:val="19"/>
              </w:rPr>
              <w:t>6</w:t>
            </w:r>
          </w:p>
        </w:tc>
        <w:tc>
          <w:tcPr>
            <w:tcW w:w="3794" w:type="dxa"/>
            <w:gridSpan w:val="2"/>
            <w:vAlign w:val="top"/>
          </w:tcPr>
          <w:p w14:paraId="0045BA9A">
            <w:pPr>
              <w:spacing w:before="235" w:line="253" w:lineRule="exact"/>
              <w:ind w:left="115"/>
              <w:rPr>
                <w:rFonts w:ascii="宋体" w:hAnsi="宋体" w:eastAsia="宋体" w:cs="宋体"/>
                <w:sz w:val="19"/>
                <w:szCs w:val="19"/>
              </w:rPr>
            </w:pPr>
            <w:r>
              <w:rPr>
                <w:rFonts w:ascii="宋体" w:hAnsi="宋体" w:eastAsia="宋体" w:cs="宋体"/>
                <w:spacing w:val="16"/>
                <w:position w:val="1"/>
                <w:sz w:val="19"/>
                <w:szCs w:val="19"/>
              </w:rPr>
              <w:t>三、公务接待</w:t>
            </w:r>
            <w:r>
              <w:rPr>
                <w:rFonts w:ascii="宋体" w:hAnsi="宋体" w:eastAsia="宋体" w:cs="宋体"/>
                <w:spacing w:val="15"/>
                <w:position w:val="1"/>
                <w:sz w:val="19"/>
                <w:szCs w:val="19"/>
              </w:rPr>
              <w:t>费</w:t>
            </w:r>
          </w:p>
        </w:tc>
        <w:tc>
          <w:tcPr>
            <w:tcW w:w="2378" w:type="dxa"/>
            <w:vAlign w:val="top"/>
          </w:tcPr>
          <w:p w14:paraId="33B215FF">
            <w:pPr>
              <w:rPr>
                <w:rFonts w:ascii="Arial"/>
                <w:sz w:val="21"/>
              </w:rPr>
            </w:pPr>
          </w:p>
        </w:tc>
        <w:tc>
          <w:tcPr>
            <w:tcW w:w="2378" w:type="dxa"/>
            <w:vAlign w:val="top"/>
          </w:tcPr>
          <w:p w14:paraId="20C1C40C">
            <w:pPr>
              <w:rPr>
                <w:rFonts w:ascii="Arial"/>
                <w:sz w:val="21"/>
              </w:rPr>
            </w:pPr>
          </w:p>
        </w:tc>
        <w:tc>
          <w:tcPr>
            <w:tcW w:w="2378" w:type="dxa"/>
            <w:vAlign w:val="top"/>
          </w:tcPr>
          <w:p w14:paraId="1680BB4F">
            <w:pPr>
              <w:rPr>
                <w:rFonts w:ascii="Arial"/>
                <w:sz w:val="21"/>
              </w:rPr>
            </w:pPr>
          </w:p>
        </w:tc>
        <w:tc>
          <w:tcPr>
            <w:tcW w:w="2391" w:type="dxa"/>
            <w:vAlign w:val="top"/>
          </w:tcPr>
          <w:p w14:paraId="4132067E">
            <w:pPr>
              <w:rPr>
                <w:rFonts w:ascii="Arial"/>
                <w:sz w:val="21"/>
              </w:rPr>
            </w:pPr>
          </w:p>
        </w:tc>
      </w:tr>
    </w:tbl>
    <w:p w14:paraId="224F837E">
      <w:pPr>
        <w:rPr>
          <w:rFonts w:ascii="Arial"/>
          <w:sz w:val="21"/>
        </w:rPr>
      </w:pPr>
    </w:p>
    <w:p w14:paraId="4465A3DD">
      <w:pPr>
        <w:sectPr>
          <w:footerReference r:id="rId21" w:type="default"/>
          <w:pgSz w:w="16840" w:h="11907"/>
          <w:pgMar w:top="1012" w:right="1010" w:bottom="1141" w:left="1325" w:header="0" w:footer="989" w:gutter="0"/>
          <w:cols w:space="720" w:num="1"/>
        </w:sectPr>
      </w:pPr>
    </w:p>
    <w:p w14:paraId="4CD03B1E"/>
    <w:p w14:paraId="46DBBDD6">
      <w:pPr>
        <w:spacing w:line="139" w:lineRule="exact"/>
      </w:pPr>
    </w:p>
    <w:p w14:paraId="31B50CA2">
      <w:pPr>
        <w:sectPr>
          <w:footerReference r:id="rId22" w:type="default"/>
          <w:pgSz w:w="16840" w:h="11907"/>
          <w:pgMar w:top="1012" w:right="1014" w:bottom="1141" w:left="1030" w:header="0" w:footer="989" w:gutter="0"/>
          <w:cols w:equalWidth="0" w:num="1">
            <w:col w:w="14796"/>
          </w:cols>
        </w:sectPr>
      </w:pPr>
    </w:p>
    <w:p w14:paraId="06CF2449">
      <w:pPr>
        <w:spacing w:before="85" w:line="221" w:lineRule="auto"/>
        <w:ind w:right="66"/>
        <w:jc w:val="right"/>
        <w:rPr>
          <w:rFonts w:ascii="宋体" w:hAnsi="宋体" w:eastAsia="宋体" w:cs="宋体"/>
          <w:sz w:val="42"/>
          <w:szCs w:val="42"/>
        </w:rPr>
      </w:pPr>
      <w:r>
        <w:rPr>
          <w:rFonts w:ascii="宋体" w:hAnsi="宋体" w:eastAsia="宋体" w:cs="宋体"/>
          <w:spacing w:val="12"/>
          <w:sz w:val="42"/>
          <w:szCs w:val="42"/>
        </w:rPr>
        <w:t>区</w:t>
      </w:r>
      <w:r>
        <w:rPr>
          <w:rFonts w:ascii="宋体" w:hAnsi="宋体" w:eastAsia="宋体" w:cs="宋体"/>
          <w:spacing w:val="6"/>
          <w:sz w:val="42"/>
          <w:szCs w:val="42"/>
        </w:rPr>
        <w:t>委区政府督促检查办公室</w:t>
      </w:r>
    </w:p>
    <w:p w14:paraId="3AAEA56F">
      <w:pPr>
        <w:spacing w:before="203" w:line="347" w:lineRule="auto"/>
        <w:ind w:right="45" w:firstLine="573"/>
        <w:rPr>
          <w:rFonts w:ascii="宋体" w:hAnsi="宋体" w:eastAsia="宋体" w:cs="宋体"/>
          <w:sz w:val="28"/>
          <w:szCs w:val="28"/>
        </w:rPr>
      </w:pPr>
      <w:r>
        <w:rPr>
          <w:rFonts w:ascii="宋体" w:hAnsi="宋体" w:eastAsia="宋体" w:cs="宋体"/>
          <w:spacing w:val="-12"/>
          <w:sz w:val="28"/>
          <w:szCs w:val="28"/>
        </w:rPr>
        <w:t>按</w:t>
      </w:r>
      <w:r>
        <w:rPr>
          <w:rFonts w:ascii="宋体" w:hAnsi="宋体" w:eastAsia="宋体" w:cs="宋体"/>
          <w:spacing w:val="-7"/>
          <w:sz w:val="28"/>
          <w:szCs w:val="28"/>
        </w:rPr>
        <w:t>照</w:t>
      </w:r>
      <w:r>
        <w:rPr>
          <w:rFonts w:hint="eastAsia" w:ascii="宋体" w:hAnsi="宋体" w:eastAsia="宋体" w:cs="宋体"/>
          <w:spacing w:val="-7"/>
          <w:sz w:val="28"/>
          <w:szCs w:val="28"/>
          <w:lang w:eastAsia="zh-CN"/>
        </w:rPr>
        <w:t>《中华人民共和国预算法》</w:t>
      </w:r>
      <w:r>
        <w:rPr>
          <w:rFonts w:ascii="宋体" w:hAnsi="宋体" w:eastAsia="宋体" w:cs="宋体"/>
          <w:spacing w:val="-7"/>
          <w:sz w:val="28"/>
          <w:szCs w:val="28"/>
        </w:rPr>
        <w:t>、《地方预决算公开操作规程》和</w:t>
      </w:r>
      <w:r>
        <w:rPr>
          <w:rFonts w:ascii="宋体" w:hAnsi="宋体" w:eastAsia="宋体" w:cs="宋体"/>
          <w:sz w:val="28"/>
          <w:szCs w:val="28"/>
        </w:rPr>
        <w:t xml:space="preserve"> </w:t>
      </w:r>
      <w:r>
        <w:rPr>
          <w:rFonts w:ascii="Times New Roman" w:hAnsi="Times New Roman" w:eastAsia="Times New Roman" w:cs="Times New Roman"/>
          <w:spacing w:val="-1"/>
          <w:sz w:val="28"/>
          <w:szCs w:val="28"/>
        </w:rPr>
        <w:t xml:space="preserve">2021 </w:t>
      </w:r>
      <w:r>
        <w:rPr>
          <w:rFonts w:ascii="宋体" w:hAnsi="宋体" w:eastAsia="宋体" w:cs="宋体"/>
          <w:spacing w:val="-1"/>
          <w:sz w:val="28"/>
          <w:szCs w:val="28"/>
        </w:rPr>
        <w:t>年部门预算公开</w:t>
      </w:r>
      <w:r>
        <w:rPr>
          <w:rFonts w:ascii="宋体" w:hAnsi="宋体" w:eastAsia="宋体" w:cs="宋体"/>
          <w:sz w:val="28"/>
          <w:szCs w:val="28"/>
        </w:rPr>
        <w:t>如下：</w:t>
      </w:r>
    </w:p>
    <w:p w14:paraId="79D14290">
      <w:pPr>
        <w:spacing w:before="156" w:line="194" w:lineRule="auto"/>
        <w:ind w:left="663"/>
        <w:outlineLvl w:val="2"/>
        <w:rPr>
          <w:rFonts w:ascii="黑体" w:hAnsi="黑体" w:eastAsia="黑体" w:cs="黑体"/>
          <w:sz w:val="30"/>
          <w:szCs w:val="30"/>
        </w:rPr>
      </w:pPr>
      <w:bookmarkStart w:id="9" w:name="_bookmark10"/>
      <w:bookmarkEnd w:id="9"/>
      <w:r>
        <w:rPr>
          <w:rFonts w:ascii="黑体" w:hAnsi="黑体" w:eastAsia="黑体" w:cs="黑体"/>
          <w:spacing w:val="21"/>
          <w:sz w:val="30"/>
          <w:szCs w:val="30"/>
        </w:rPr>
        <w:t>一</w:t>
      </w:r>
      <w:r>
        <w:rPr>
          <w:rFonts w:ascii="黑体" w:hAnsi="黑体" w:eastAsia="黑体" w:cs="黑体"/>
          <w:spacing w:val="16"/>
          <w:sz w:val="30"/>
          <w:szCs w:val="30"/>
        </w:rPr>
        <w:t>、部门职责及机构设置情况</w:t>
      </w:r>
    </w:p>
    <w:p w14:paraId="536A8E59">
      <w:pPr>
        <w:spacing w:line="14" w:lineRule="auto"/>
        <w:rPr>
          <w:rFonts w:ascii="Arial"/>
          <w:sz w:val="2"/>
        </w:rPr>
      </w:pPr>
      <w:r>
        <w:rPr>
          <w:rFonts w:ascii="Arial" w:hAnsi="Arial" w:eastAsia="Arial" w:cs="Arial"/>
          <w:sz w:val="2"/>
          <w:szCs w:val="2"/>
        </w:rPr>
        <w:br w:type="column"/>
      </w:r>
    </w:p>
    <w:p w14:paraId="7AF8AB1F">
      <w:pPr>
        <w:spacing w:before="85" w:line="224" w:lineRule="auto"/>
        <w:ind w:left="71"/>
        <w:rPr>
          <w:rFonts w:ascii="宋体" w:hAnsi="宋体" w:eastAsia="宋体" w:cs="宋体"/>
          <w:sz w:val="42"/>
          <w:szCs w:val="42"/>
        </w:rPr>
      </w:pPr>
      <w:r>
        <w:rPr>
          <w:rFonts w:ascii="宋体" w:hAnsi="宋体" w:eastAsia="宋体" w:cs="宋体"/>
          <w:spacing w:val="14"/>
          <w:sz w:val="42"/>
          <w:szCs w:val="42"/>
        </w:rPr>
        <w:t>2</w:t>
      </w:r>
      <w:r>
        <w:rPr>
          <w:rFonts w:ascii="宋体" w:hAnsi="宋体" w:eastAsia="宋体" w:cs="宋体"/>
          <w:spacing w:val="7"/>
          <w:sz w:val="42"/>
          <w:szCs w:val="42"/>
        </w:rPr>
        <w:t>021 年部门预算信息公开情况说明</w:t>
      </w:r>
    </w:p>
    <w:p w14:paraId="7CB71624">
      <w:pPr>
        <w:spacing w:before="195" w:line="228" w:lineRule="auto"/>
        <w:rPr>
          <w:rFonts w:ascii="宋体" w:hAnsi="宋体" w:eastAsia="宋体" w:cs="宋体"/>
          <w:sz w:val="27"/>
          <w:szCs w:val="27"/>
        </w:rPr>
      </w:pPr>
      <w:r>
        <w:rPr>
          <w:rFonts w:ascii="宋体" w:hAnsi="宋体" w:eastAsia="宋体" w:cs="宋体"/>
          <w:spacing w:val="-1"/>
          <w:sz w:val="27"/>
          <w:szCs w:val="27"/>
        </w:rPr>
        <w:t>《河北省省级预算公开办法》规定，现将区委区政府督促检</w:t>
      </w:r>
      <w:r>
        <w:rPr>
          <w:rFonts w:ascii="宋体" w:hAnsi="宋体" w:eastAsia="宋体" w:cs="宋体"/>
          <w:sz w:val="27"/>
          <w:szCs w:val="27"/>
        </w:rPr>
        <w:t>查办公室</w:t>
      </w:r>
    </w:p>
    <w:p w14:paraId="3876B9E4">
      <w:pPr>
        <w:sectPr>
          <w:type w:val="continuous"/>
          <w:pgSz w:w="16840" w:h="11907"/>
          <w:pgMar w:top="1012" w:right="1014" w:bottom="1141" w:left="1030" w:header="0" w:footer="989" w:gutter="0"/>
          <w:cols w:equalWidth="0" w:num="2">
            <w:col w:w="6621" w:space="100"/>
            <w:col w:w="8075"/>
          </w:cols>
        </w:sectPr>
      </w:pPr>
    </w:p>
    <w:p w14:paraId="67819606">
      <w:pPr>
        <w:spacing w:line="362" w:lineRule="auto"/>
        <w:rPr>
          <w:rFonts w:ascii="Arial"/>
          <w:sz w:val="21"/>
        </w:rPr>
      </w:pPr>
    </w:p>
    <w:p w14:paraId="1FF1A326">
      <w:pPr>
        <w:spacing w:line="350" w:lineRule="exact"/>
        <w:ind w:firstLine="625"/>
        <w:textAlignment w:val="center"/>
      </w:pPr>
      <w:r>
        <w:drawing>
          <wp:inline distT="0" distB="0" distL="0" distR="0">
            <wp:extent cx="888365" cy="222250"/>
            <wp:effectExtent l="0" t="0" r="0" b="0"/>
            <wp:docPr id="293" name="IM 293"/>
            <wp:cNvGraphicFramePr/>
            <a:graphic xmlns:a="http://schemas.openxmlformats.org/drawingml/2006/main">
              <a:graphicData uri="http://schemas.openxmlformats.org/drawingml/2006/picture">
                <pic:pic xmlns:pic="http://schemas.openxmlformats.org/drawingml/2006/picture">
                  <pic:nvPicPr>
                    <pic:cNvPr id="293" name="IM 293"/>
                    <pic:cNvPicPr/>
                  </pic:nvPicPr>
                  <pic:blipFill>
                    <a:blip r:embed="rId287"/>
                    <a:stretch>
                      <a:fillRect/>
                    </a:stretch>
                  </pic:blipFill>
                  <pic:spPr>
                    <a:xfrm>
                      <a:off x="0" y="0"/>
                      <a:ext cx="888593" cy="222287"/>
                    </a:xfrm>
                    <a:prstGeom prst="rect">
                      <a:avLst/>
                    </a:prstGeom>
                  </pic:spPr>
                </pic:pic>
              </a:graphicData>
            </a:graphic>
          </wp:inline>
        </w:drawing>
      </w:r>
    </w:p>
    <w:p w14:paraId="60646E32">
      <w:pPr>
        <w:spacing w:before="273" w:line="516" w:lineRule="exact"/>
        <w:ind w:left="574"/>
        <w:rPr>
          <w:rFonts w:ascii="宋体" w:hAnsi="宋体" w:eastAsia="宋体" w:cs="宋体"/>
          <w:sz w:val="28"/>
          <w:szCs w:val="28"/>
        </w:rPr>
      </w:pPr>
      <w:r>
        <w:rPr>
          <w:rFonts w:ascii="宋体" w:hAnsi="宋体" w:eastAsia="宋体" w:cs="宋体"/>
          <w:spacing w:val="-9"/>
          <w:position w:val="17"/>
          <w:sz w:val="28"/>
          <w:szCs w:val="28"/>
        </w:rPr>
        <w:t>部门职责：根据《区委区政府督促检查办公室职能配置、内设机构和人员编制规定》，   区委区政府督促检查办公室</w:t>
      </w:r>
      <w:r>
        <w:rPr>
          <w:rFonts w:ascii="宋体" w:hAnsi="宋体" w:eastAsia="宋体" w:cs="宋体"/>
          <w:spacing w:val="-3"/>
          <w:position w:val="17"/>
          <w:sz w:val="28"/>
          <w:szCs w:val="28"/>
        </w:rPr>
        <w:t>的</w:t>
      </w:r>
    </w:p>
    <w:p w14:paraId="54DEADCE">
      <w:pPr>
        <w:spacing w:before="1" w:line="217" w:lineRule="auto"/>
        <w:ind w:left="14"/>
        <w:rPr>
          <w:rFonts w:ascii="宋体" w:hAnsi="宋体" w:eastAsia="宋体" w:cs="宋体"/>
          <w:sz w:val="28"/>
          <w:szCs w:val="28"/>
        </w:rPr>
      </w:pPr>
      <w:r>
        <w:rPr>
          <w:rFonts w:ascii="宋体" w:hAnsi="宋体" w:eastAsia="宋体" w:cs="宋体"/>
          <w:spacing w:val="-6"/>
          <w:sz w:val="28"/>
          <w:szCs w:val="28"/>
        </w:rPr>
        <w:t>主</w:t>
      </w:r>
      <w:r>
        <w:rPr>
          <w:rFonts w:ascii="宋体" w:hAnsi="宋体" w:eastAsia="宋体" w:cs="宋体"/>
          <w:spacing w:val="-4"/>
          <w:sz w:val="28"/>
          <w:szCs w:val="28"/>
        </w:rPr>
        <w:t>要</w:t>
      </w:r>
      <w:r>
        <w:rPr>
          <w:rFonts w:ascii="宋体" w:hAnsi="宋体" w:eastAsia="宋体" w:cs="宋体"/>
          <w:spacing w:val="-3"/>
          <w:sz w:val="28"/>
          <w:szCs w:val="28"/>
        </w:rPr>
        <w:t>职责是：</w:t>
      </w:r>
    </w:p>
    <w:p w14:paraId="5BC803E7">
      <w:pPr>
        <w:spacing w:before="110" w:line="330" w:lineRule="auto"/>
        <w:ind w:left="20" w:right="62" w:firstLine="549"/>
        <w:rPr>
          <w:rFonts w:ascii="宋体" w:hAnsi="宋体" w:eastAsia="宋体" w:cs="宋体"/>
          <w:sz w:val="28"/>
          <w:szCs w:val="28"/>
        </w:rPr>
      </w:pPr>
      <w:r>
        <w:rPr>
          <w:rFonts w:ascii="Times New Roman" w:hAnsi="Times New Roman" w:eastAsia="Times New Roman" w:cs="Times New Roman"/>
          <w:spacing w:val="-1"/>
          <w:sz w:val="28"/>
          <w:szCs w:val="28"/>
        </w:rPr>
        <w:t>(</w:t>
      </w:r>
      <w:r>
        <w:rPr>
          <w:rFonts w:ascii="宋体" w:hAnsi="宋体" w:eastAsia="宋体" w:cs="宋体"/>
          <w:spacing w:val="-1"/>
          <w:sz w:val="28"/>
          <w:szCs w:val="28"/>
        </w:rPr>
        <w:t>一</w:t>
      </w:r>
      <w:r>
        <w:rPr>
          <w:rFonts w:ascii="Times New Roman" w:hAnsi="Times New Roman" w:eastAsia="Times New Roman" w:cs="Times New Roman"/>
          <w:spacing w:val="-1"/>
          <w:sz w:val="28"/>
          <w:szCs w:val="28"/>
        </w:rPr>
        <w:t>)</w:t>
      </w:r>
      <w:r>
        <w:rPr>
          <w:rFonts w:ascii="宋体" w:hAnsi="宋体" w:eastAsia="宋体" w:cs="宋体"/>
          <w:spacing w:val="-1"/>
          <w:sz w:val="28"/>
          <w:szCs w:val="28"/>
        </w:rPr>
        <w:t>负责党中央、国务院和省委、省政府、市委、市</w:t>
      </w:r>
      <w:r>
        <w:rPr>
          <w:rFonts w:ascii="宋体" w:hAnsi="宋体" w:eastAsia="宋体" w:cs="宋体"/>
          <w:sz w:val="28"/>
          <w:szCs w:val="28"/>
        </w:rPr>
        <w:t xml:space="preserve">政府以及区委、区政府重大决策、重要工作部署贯彻落实情况的 </w:t>
      </w:r>
      <w:r>
        <w:rPr>
          <w:rFonts w:ascii="宋体" w:hAnsi="宋体" w:eastAsia="宋体" w:cs="宋体"/>
          <w:spacing w:val="-5"/>
          <w:sz w:val="28"/>
          <w:szCs w:val="28"/>
        </w:rPr>
        <w:t>督</w:t>
      </w:r>
      <w:r>
        <w:rPr>
          <w:rFonts w:ascii="宋体" w:hAnsi="宋体" w:eastAsia="宋体" w:cs="宋体"/>
          <w:spacing w:val="-4"/>
          <w:sz w:val="28"/>
          <w:szCs w:val="28"/>
        </w:rPr>
        <w:t>促检</w:t>
      </w:r>
      <w:r>
        <w:rPr>
          <w:rFonts w:hint="eastAsia" w:ascii="宋体" w:hAnsi="宋体" w:eastAsia="宋体" w:cs="宋体"/>
          <w:spacing w:val="-4"/>
          <w:sz w:val="28"/>
          <w:szCs w:val="28"/>
          <w:lang w:eastAsia="zh-CN"/>
        </w:rPr>
        <w:t>查</w:t>
      </w:r>
      <w:r>
        <w:rPr>
          <w:rFonts w:ascii="宋体" w:hAnsi="宋体" w:eastAsia="宋体" w:cs="宋体"/>
          <w:spacing w:val="-4"/>
          <w:sz w:val="28"/>
          <w:szCs w:val="28"/>
        </w:rPr>
        <w:t>工作。</w:t>
      </w:r>
    </w:p>
    <w:p w14:paraId="317BE10C">
      <w:pPr>
        <w:spacing w:line="322" w:lineRule="auto"/>
        <w:ind w:left="20" w:right="62" w:firstLine="549"/>
        <w:rPr>
          <w:rFonts w:ascii="宋体" w:hAnsi="宋体" w:eastAsia="宋体" w:cs="宋体"/>
          <w:sz w:val="28"/>
          <w:szCs w:val="28"/>
        </w:rPr>
      </w:pPr>
      <w:r>
        <w:rPr>
          <w:rFonts w:ascii="Times New Roman" w:hAnsi="Times New Roman" w:eastAsia="Times New Roman" w:cs="Times New Roman"/>
          <w:spacing w:val="-1"/>
          <w:sz w:val="28"/>
          <w:szCs w:val="28"/>
        </w:rPr>
        <w:t>(</w:t>
      </w:r>
      <w:r>
        <w:rPr>
          <w:rFonts w:ascii="宋体" w:hAnsi="宋体" w:eastAsia="宋体" w:cs="宋体"/>
          <w:spacing w:val="-1"/>
          <w:sz w:val="28"/>
          <w:szCs w:val="28"/>
        </w:rPr>
        <w:t>二</w:t>
      </w:r>
      <w:r>
        <w:rPr>
          <w:rFonts w:ascii="Times New Roman" w:hAnsi="Times New Roman" w:eastAsia="Times New Roman" w:cs="Times New Roman"/>
          <w:spacing w:val="-1"/>
          <w:sz w:val="28"/>
          <w:szCs w:val="28"/>
        </w:rPr>
        <w:t>)</w:t>
      </w:r>
      <w:r>
        <w:rPr>
          <w:rFonts w:ascii="宋体" w:hAnsi="宋体" w:eastAsia="宋体" w:cs="宋体"/>
          <w:spacing w:val="-1"/>
          <w:sz w:val="28"/>
          <w:szCs w:val="28"/>
        </w:rPr>
        <w:t>负责党中央、国务院领导，省委、省政府主要领</w:t>
      </w:r>
      <w:r>
        <w:rPr>
          <w:rFonts w:ascii="宋体" w:hAnsi="宋体" w:eastAsia="宋体" w:cs="宋体"/>
          <w:sz w:val="28"/>
          <w:szCs w:val="28"/>
        </w:rPr>
        <w:t xml:space="preserve">导，市委、市政府主要领导和区委、区政府主要领导有关批示的 </w:t>
      </w:r>
      <w:r>
        <w:rPr>
          <w:rFonts w:ascii="宋体" w:hAnsi="宋体" w:eastAsia="宋体" w:cs="宋体"/>
          <w:spacing w:val="-4"/>
          <w:sz w:val="28"/>
          <w:szCs w:val="28"/>
        </w:rPr>
        <w:t>督</w:t>
      </w:r>
      <w:r>
        <w:rPr>
          <w:rFonts w:ascii="宋体" w:hAnsi="宋体" w:eastAsia="宋体" w:cs="宋体"/>
          <w:spacing w:val="-3"/>
          <w:sz w:val="28"/>
          <w:szCs w:val="28"/>
        </w:rPr>
        <w:t>办落实及反馈工作。</w:t>
      </w:r>
    </w:p>
    <w:p w14:paraId="7C50C838">
      <w:pPr>
        <w:spacing w:line="369" w:lineRule="exact"/>
        <w:ind w:left="569"/>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三</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负责市委、市政府重要会议和区委、区政府重要</w:t>
      </w:r>
      <w:r>
        <w:rPr>
          <w:rFonts w:ascii="宋体" w:hAnsi="宋体" w:eastAsia="宋体" w:cs="宋体"/>
          <w:position w:val="3"/>
          <w:sz w:val="28"/>
          <w:szCs w:val="28"/>
        </w:rPr>
        <w:t>会议议定事项的督办落实及反馈工作。</w:t>
      </w:r>
    </w:p>
    <w:p w14:paraId="4591BAB0">
      <w:pPr>
        <w:spacing w:before="146" w:line="324" w:lineRule="auto"/>
        <w:ind w:left="13" w:right="62" w:firstLine="556"/>
        <w:rPr>
          <w:rFonts w:ascii="宋体" w:hAnsi="宋体" w:eastAsia="宋体" w:cs="宋体"/>
          <w:sz w:val="28"/>
          <w:szCs w:val="28"/>
        </w:rPr>
      </w:pPr>
      <w:r>
        <w:rPr>
          <w:rFonts w:ascii="Times New Roman" w:hAnsi="Times New Roman" w:eastAsia="Times New Roman" w:cs="Times New Roman"/>
          <w:spacing w:val="-1"/>
          <w:sz w:val="28"/>
          <w:szCs w:val="28"/>
        </w:rPr>
        <w:t>(</w:t>
      </w:r>
      <w:r>
        <w:rPr>
          <w:rFonts w:ascii="宋体" w:hAnsi="宋体" w:eastAsia="宋体" w:cs="宋体"/>
          <w:spacing w:val="-1"/>
          <w:sz w:val="28"/>
          <w:szCs w:val="28"/>
        </w:rPr>
        <w:t>四</w:t>
      </w:r>
      <w:r>
        <w:rPr>
          <w:rFonts w:ascii="Times New Roman" w:hAnsi="Times New Roman" w:eastAsia="Times New Roman" w:cs="Times New Roman"/>
          <w:spacing w:val="-1"/>
          <w:sz w:val="28"/>
          <w:szCs w:val="28"/>
        </w:rPr>
        <w:t>)</w:t>
      </w:r>
      <w:r>
        <w:rPr>
          <w:rFonts w:ascii="宋体" w:hAnsi="宋体" w:eastAsia="宋体" w:cs="宋体"/>
          <w:spacing w:val="-1"/>
          <w:sz w:val="28"/>
          <w:szCs w:val="28"/>
        </w:rPr>
        <w:t>负责党中央、国务院领导，省委、省政府主要领</w:t>
      </w:r>
      <w:r>
        <w:rPr>
          <w:rFonts w:ascii="宋体" w:hAnsi="宋体" w:eastAsia="宋体" w:cs="宋体"/>
          <w:sz w:val="28"/>
          <w:szCs w:val="28"/>
        </w:rPr>
        <w:t xml:space="preserve">导，市委、市政府主要领导和区委、区政府主要领导调研检查工 </w:t>
      </w:r>
      <w:r>
        <w:rPr>
          <w:rFonts w:ascii="宋体" w:hAnsi="宋体" w:eastAsia="宋体" w:cs="宋体"/>
          <w:spacing w:val="-2"/>
          <w:sz w:val="28"/>
          <w:szCs w:val="28"/>
        </w:rPr>
        <w:t>作有关指示的督办</w:t>
      </w:r>
      <w:r>
        <w:rPr>
          <w:rFonts w:ascii="宋体" w:hAnsi="宋体" w:eastAsia="宋体" w:cs="宋体"/>
          <w:spacing w:val="-1"/>
          <w:sz w:val="28"/>
          <w:szCs w:val="28"/>
        </w:rPr>
        <w:t>落实及反馈工作。</w:t>
      </w:r>
    </w:p>
    <w:p w14:paraId="1D10B8B2">
      <w:pPr>
        <w:spacing w:line="369" w:lineRule="exact"/>
        <w:ind w:left="569"/>
        <w:rPr>
          <w:rFonts w:ascii="宋体" w:hAnsi="宋体" w:eastAsia="宋体" w:cs="宋体"/>
          <w:sz w:val="28"/>
          <w:szCs w:val="28"/>
        </w:rPr>
      </w:pP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五</w:t>
      </w: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负</w:t>
      </w:r>
      <w:r>
        <w:rPr>
          <w:rFonts w:ascii="宋体" w:hAnsi="宋体" w:eastAsia="宋体" w:cs="宋体"/>
          <w:spacing w:val="-1"/>
          <w:position w:val="3"/>
          <w:sz w:val="28"/>
          <w:szCs w:val="28"/>
        </w:rPr>
        <w:t>责</w:t>
      </w:r>
      <w:r>
        <w:rPr>
          <w:rFonts w:hint="eastAsia" w:ascii="宋体" w:hAnsi="宋体" w:eastAsia="宋体" w:cs="宋体"/>
          <w:spacing w:val="-1"/>
          <w:position w:val="3"/>
          <w:sz w:val="28"/>
          <w:szCs w:val="28"/>
          <w:lang w:val="en-US" w:eastAsia="zh-CN"/>
        </w:rPr>
        <w:t>统筹</w:t>
      </w:r>
      <w:r>
        <w:rPr>
          <w:rFonts w:ascii="宋体" w:hAnsi="宋体" w:eastAsia="宋体" w:cs="宋体"/>
          <w:spacing w:val="-1"/>
          <w:position w:val="3"/>
          <w:sz w:val="28"/>
          <w:szCs w:val="28"/>
        </w:rPr>
        <w:t>协调全区督查检查考核工作。</w:t>
      </w:r>
      <w:bookmarkStart w:id="19" w:name="_GoBack"/>
      <w:bookmarkEnd w:id="19"/>
    </w:p>
    <w:p w14:paraId="221C2EB0">
      <w:pPr>
        <w:spacing w:before="130" w:line="369" w:lineRule="exact"/>
        <w:ind w:left="569"/>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六</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负责全区点工作落实</w:t>
      </w:r>
      <w:r>
        <w:rPr>
          <w:rFonts w:hint="eastAsia" w:ascii="宋体" w:hAnsi="宋体" w:eastAsia="宋体" w:cs="宋体"/>
          <w:spacing w:val="-1"/>
          <w:position w:val="3"/>
          <w:sz w:val="28"/>
          <w:szCs w:val="28"/>
          <w:lang w:eastAsia="zh-CN"/>
        </w:rPr>
        <w:t>情况</w:t>
      </w:r>
      <w:r>
        <w:rPr>
          <w:rFonts w:ascii="宋体" w:hAnsi="宋体" w:eastAsia="宋体" w:cs="宋体"/>
          <w:spacing w:val="-1"/>
          <w:position w:val="3"/>
          <w:sz w:val="28"/>
          <w:szCs w:val="28"/>
        </w:rPr>
        <w:t>的跟踪督办考评工作</w:t>
      </w:r>
      <w:r>
        <w:rPr>
          <w:rFonts w:ascii="宋体" w:hAnsi="宋体" w:eastAsia="宋体" w:cs="宋体"/>
          <w:position w:val="3"/>
          <w:sz w:val="28"/>
          <w:szCs w:val="28"/>
        </w:rPr>
        <w:t>。</w:t>
      </w:r>
    </w:p>
    <w:p w14:paraId="44CD5E17">
      <w:pPr>
        <w:spacing w:before="133" w:line="369" w:lineRule="exact"/>
        <w:ind w:left="569"/>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七</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负责市委、市政府督促检查办公室及市委大督查</w:t>
      </w:r>
      <w:r>
        <w:rPr>
          <w:rFonts w:ascii="宋体" w:hAnsi="宋体" w:eastAsia="宋体" w:cs="宋体"/>
          <w:position w:val="3"/>
          <w:sz w:val="28"/>
          <w:szCs w:val="28"/>
        </w:rPr>
        <w:t>驻区工作组交办事项的督办落实及反愤工作。</w:t>
      </w:r>
    </w:p>
    <w:p w14:paraId="1439A217">
      <w:pPr>
        <w:sectPr>
          <w:type w:val="continuous"/>
          <w:pgSz w:w="16840" w:h="11907"/>
          <w:pgMar w:top="1012" w:right="1014" w:bottom="1141" w:left="1030" w:header="0" w:footer="989" w:gutter="0"/>
          <w:cols w:equalWidth="0" w:num="1">
            <w:col w:w="14796"/>
          </w:cols>
        </w:sectPr>
      </w:pPr>
    </w:p>
    <w:p w14:paraId="42889EE9">
      <w:pPr>
        <w:spacing w:line="353" w:lineRule="auto"/>
        <w:rPr>
          <w:rFonts w:ascii="Arial"/>
          <w:sz w:val="21"/>
        </w:rPr>
      </w:pPr>
    </w:p>
    <w:p w14:paraId="12D4D711">
      <w:pPr>
        <w:spacing w:before="91" w:line="368" w:lineRule="exact"/>
        <w:ind w:left="560"/>
        <w:rPr>
          <w:rFonts w:ascii="宋体" w:hAnsi="宋体" w:eastAsia="宋体" w:cs="宋体"/>
          <w:sz w:val="28"/>
          <w:szCs w:val="28"/>
        </w:rPr>
      </w:pP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八</w:t>
      </w: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完成区</w:t>
      </w:r>
      <w:r>
        <w:rPr>
          <w:rFonts w:ascii="宋体" w:hAnsi="宋体" w:eastAsia="宋体" w:cs="宋体"/>
          <w:spacing w:val="-1"/>
          <w:position w:val="3"/>
          <w:sz w:val="28"/>
          <w:szCs w:val="28"/>
        </w:rPr>
        <w:t>委、区政府交办的其他任务。</w:t>
      </w:r>
    </w:p>
    <w:p w14:paraId="49D7041B">
      <w:pPr>
        <w:spacing w:line="344" w:lineRule="auto"/>
        <w:rPr>
          <w:rFonts w:ascii="Arial"/>
          <w:sz w:val="21"/>
        </w:rPr>
      </w:pPr>
    </w:p>
    <w:p w14:paraId="58A48EB5">
      <w:pPr>
        <w:spacing w:line="344" w:lineRule="auto"/>
        <w:rPr>
          <w:rFonts w:ascii="Arial"/>
          <w:sz w:val="21"/>
        </w:rPr>
      </w:pPr>
    </w:p>
    <w:p w14:paraId="533328C6">
      <w:pPr>
        <w:spacing w:line="353" w:lineRule="exact"/>
        <w:ind w:firstLine="605"/>
        <w:textAlignment w:val="center"/>
      </w:pPr>
      <w:r>
        <w:drawing>
          <wp:inline distT="0" distB="0" distL="0" distR="0">
            <wp:extent cx="892810" cy="223520"/>
            <wp:effectExtent l="0" t="0" r="0" b="0"/>
            <wp:docPr id="294" name="IM 294"/>
            <wp:cNvGraphicFramePr/>
            <a:graphic xmlns:a="http://schemas.openxmlformats.org/drawingml/2006/main">
              <a:graphicData uri="http://schemas.openxmlformats.org/drawingml/2006/picture">
                <pic:pic xmlns:pic="http://schemas.openxmlformats.org/drawingml/2006/picture">
                  <pic:nvPicPr>
                    <pic:cNvPr id="294" name="IM 294"/>
                    <pic:cNvPicPr/>
                  </pic:nvPicPr>
                  <pic:blipFill>
                    <a:blip r:embed="rId288"/>
                    <a:stretch>
                      <a:fillRect/>
                    </a:stretch>
                  </pic:blipFill>
                  <pic:spPr>
                    <a:xfrm>
                      <a:off x="0" y="0"/>
                      <a:ext cx="892937" cy="223977"/>
                    </a:xfrm>
                    <a:prstGeom prst="rect">
                      <a:avLst/>
                    </a:prstGeom>
                  </pic:spPr>
                </pic:pic>
              </a:graphicData>
            </a:graphic>
          </wp:inline>
        </w:drawing>
      </w:r>
    </w:p>
    <w:p w14:paraId="16CBB1A7">
      <w:pPr>
        <w:spacing w:before="288" w:line="226" w:lineRule="auto"/>
        <w:ind w:left="6130"/>
        <w:rPr>
          <w:rFonts w:ascii="宋体" w:hAnsi="宋体" w:eastAsia="宋体" w:cs="宋体"/>
          <w:sz w:val="30"/>
          <w:szCs w:val="30"/>
        </w:rPr>
      </w:pPr>
      <w:r>
        <w:rPr>
          <w:rFonts w:ascii="宋体" w:hAnsi="宋体" w:eastAsia="宋体" w:cs="宋体"/>
          <w:spacing w:val="18"/>
          <w:sz w:val="30"/>
          <w:szCs w:val="30"/>
        </w:rPr>
        <w:t>部</w:t>
      </w:r>
      <w:r>
        <w:rPr>
          <w:rFonts w:ascii="宋体" w:hAnsi="宋体" w:eastAsia="宋体" w:cs="宋体"/>
          <w:spacing w:val="14"/>
          <w:sz w:val="30"/>
          <w:szCs w:val="30"/>
        </w:rPr>
        <w:t>门机构设置情况</w:t>
      </w:r>
    </w:p>
    <w:p w14:paraId="08246863">
      <w:pPr>
        <w:spacing w:line="76" w:lineRule="exact"/>
      </w:pPr>
    </w:p>
    <w:tbl>
      <w:tblPr>
        <w:tblStyle w:val="4"/>
        <w:tblW w:w="13473" w:type="dxa"/>
        <w:tblInd w:w="64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5"/>
        <w:gridCol w:w="1841"/>
        <w:gridCol w:w="2123"/>
        <w:gridCol w:w="3834"/>
      </w:tblGrid>
      <w:tr w14:paraId="0BD32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2" w:hRule="atLeast"/>
        </w:trPr>
        <w:tc>
          <w:tcPr>
            <w:tcW w:w="5675" w:type="dxa"/>
            <w:vAlign w:val="top"/>
          </w:tcPr>
          <w:p w14:paraId="590C60BF">
            <w:pPr>
              <w:spacing w:before="193" w:line="256" w:lineRule="exact"/>
              <w:ind w:firstLine="2399"/>
              <w:textAlignment w:val="center"/>
            </w:pPr>
            <w:r>
              <w:drawing>
                <wp:inline distT="0" distB="0" distL="0" distR="0">
                  <wp:extent cx="554990" cy="161925"/>
                  <wp:effectExtent l="0" t="0" r="0" b="0"/>
                  <wp:docPr id="295" name="IM 295"/>
                  <wp:cNvGraphicFramePr/>
                  <a:graphic xmlns:a="http://schemas.openxmlformats.org/drawingml/2006/main">
                    <a:graphicData uri="http://schemas.openxmlformats.org/drawingml/2006/picture">
                      <pic:pic xmlns:pic="http://schemas.openxmlformats.org/drawingml/2006/picture">
                        <pic:nvPicPr>
                          <pic:cNvPr id="295" name="IM 295"/>
                          <pic:cNvPicPr/>
                        </pic:nvPicPr>
                        <pic:blipFill>
                          <a:blip r:embed="rId289"/>
                          <a:stretch>
                            <a:fillRect/>
                          </a:stretch>
                        </pic:blipFill>
                        <pic:spPr>
                          <a:xfrm>
                            <a:off x="0" y="0"/>
                            <a:ext cx="555218" cy="162458"/>
                          </a:xfrm>
                          <a:prstGeom prst="rect">
                            <a:avLst/>
                          </a:prstGeom>
                        </pic:spPr>
                      </pic:pic>
                    </a:graphicData>
                  </a:graphic>
                </wp:inline>
              </w:drawing>
            </w:r>
          </w:p>
        </w:tc>
        <w:tc>
          <w:tcPr>
            <w:tcW w:w="1841" w:type="dxa"/>
            <w:vAlign w:val="top"/>
          </w:tcPr>
          <w:p w14:paraId="08D5F02F">
            <w:pPr>
              <w:spacing w:before="193" w:line="256" w:lineRule="exact"/>
              <w:ind w:firstLine="480"/>
              <w:textAlignment w:val="center"/>
            </w:pPr>
            <w:r>
              <w:drawing>
                <wp:inline distT="0" distB="0" distL="0" distR="0">
                  <wp:extent cx="546735" cy="161925"/>
                  <wp:effectExtent l="0" t="0" r="0" b="0"/>
                  <wp:docPr id="296" name="IM 296"/>
                  <wp:cNvGraphicFramePr/>
                  <a:graphic xmlns:a="http://schemas.openxmlformats.org/drawingml/2006/main">
                    <a:graphicData uri="http://schemas.openxmlformats.org/drawingml/2006/picture">
                      <pic:pic xmlns:pic="http://schemas.openxmlformats.org/drawingml/2006/picture">
                        <pic:nvPicPr>
                          <pic:cNvPr id="296" name="IM 296"/>
                          <pic:cNvPicPr/>
                        </pic:nvPicPr>
                        <pic:blipFill>
                          <a:blip r:embed="rId290"/>
                          <a:stretch>
                            <a:fillRect/>
                          </a:stretch>
                        </pic:blipFill>
                        <pic:spPr>
                          <a:xfrm>
                            <a:off x="0" y="0"/>
                            <a:ext cx="547192" cy="162496"/>
                          </a:xfrm>
                          <a:prstGeom prst="rect">
                            <a:avLst/>
                          </a:prstGeom>
                        </pic:spPr>
                      </pic:pic>
                    </a:graphicData>
                  </a:graphic>
                </wp:inline>
              </w:drawing>
            </w:r>
          </w:p>
        </w:tc>
        <w:tc>
          <w:tcPr>
            <w:tcW w:w="2123" w:type="dxa"/>
            <w:vAlign w:val="top"/>
          </w:tcPr>
          <w:p w14:paraId="7AB5FCCE">
            <w:pPr>
              <w:spacing w:before="191" w:line="256" w:lineRule="exact"/>
              <w:ind w:firstLine="624"/>
              <w:textAlignment w:val="center"/>
            </w:pPr>
            <w:r>
              <w:drawing>
                <wp:inline distT="0" distB="0" distL="0" distR="0">
                  <wp:extent cx="556895" cy="162560"/>
                  <wp:effectExtent l="0" t="0" r="0" b="0"/>
                  <wp:docPr id="297" name="IM 297"/>
                  <wp:cNvGraphicFramePr/>
                  <a:graphic xmlns:a="http://schemas.openxmlformats.org/drawingml/2006/main">
                    <a:graphicData uri="http://schemas.openxmlformats.org/drawingml/2006/picture">
                      <pic:pic xmlns:pic="http://schemas.openxmlformats.org/drawingml/2006/picture">
                        <pic:nvPicPr>
                          <pic:cNvPr id="297" name="IM 297"/>
                          <pic:cNvPicPr/>
                        </pic:nvPicPr>
                        <pic:blipFill>
                          <a:blip r:embed="rId291"/>
                          <a:stretch>
                            <a:fillRect/>
                          </a:stretch>
                        </pic:blipFill>
                        <pic:spPr>
                          <a:xfrm>
                            <a:off x="0" y="0"/>
                            <a:ext cx="557428" cy="162788"/>
                          </a:xfrm>
                          <a:prstGeom prst="rect">
                            <a:avLst/>
                          </a:prstGeom>
                        </pic:spPr>
                      </pic:pic>
                    </a:graphicData>
                  </a:graphic>
                </wp:inline>
              </w:drawing>
            </w:r>
          </w:p>
        </w:tc>
        <w:tc>
          <w:tcPr>
            <w:tcW w:w="3834" w:type="dxa"/>
            <w:vAlign w:val="top"/>
          </w:tcPr>
          <w:p w14:paraId="2A216D0B">
            <w:pPr>
              <w:spacing w:before="191" w:line="256" w:lineRule="exact"/>
              <w:ind w:firstLine="1265"/>
              <w:textAlignment w:val="center"/>
            </w:pPr>
            <w:r>
              <w:drawing>
                <wp:inline distT="0" distB="0" distL="0" distR="0">
                  <wp:extent cx="822960" cy="162560"/>
                  <wp:effectExtent l="0" t="0" r="0" b="0"/>
                  <wp:docPr id="298" name="IM 298"/>
                  <wp:cNvGraphicFramePr/>
                  <a:graphic xmlns:a="http://schemas.openxmlformats.org/drawingml/2006/main">
                    <a:graphicData uri="http://schemas.openxmlformats.org/drawingml/2006/picture">
                      <pic:pic xmlns:pic="http://schemas.openxmlformats.org/drawingml/2006/picture">
                        <pic:nvPicPr>
                          <pic:cNvPr id="298" name="IM 298"/>
                          <pic:cNvPicPr/>
                        </pic:nvPicPr>
                        <pic:blipFill>
                          <a:blip r:embed="rId292"/>
                          <a:stretch>
                            <a:fillRect/>
                          </a:stretch>
                        </pic:blipFill>
                        <pic:spPr>
                          <a:xfrm>
                            <a:off x="0" y="0"/>
                            <a:ext cx="823201" cy="162788"/>
                          </a:xfrm>
                          <a:prstGeom prst="rect">
                            <a:avLst/>
                          </a:prstGeom>
                        </pic:spPr>
                      </pic:pic>
                    </a:graphicData>
                  </a:graphic>
                </wp:inline>
              </w:drawing>
            </w:r>
          </w:p>
        </w:tc>
      </w:tr>
      <w:tr w14:paraId="1C727A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5675" w:type="dxa"/>
            <w:vAlign w:val="top"/>
          </w:tcPr>
          <w:p w14:paraId="0FCF003C">
            <w:pPr>
              <w:spacing w:before="94" w:line="246" w:lineRule="auto"/>
              <w:ind w:left="124" w:right="319" w:firstLine="37"/>
              <w:rPr>
                <w:rFonts w:ascii="宋体" w:hAnsi="宋体" w:eastAsia="宋体" w:cs="宋体"/>
                <w:sz w:val="19"/>
                <w:szCs w:val="19"/>
              </w:rPr>
            </w:pPr>
            <w:r>
              <w:rPr>
                <w:rFonts w:ascii="宋体" w:hAnsi="宋体" w:eastAsia="宋体" w:cs="宋体"/>
                <w:spacing w:val="30"/>
                <w:sz w:val="19"/>
                <w:szCs w:val="19"/>
              </w:rPr>
              <w:t>中</w:t>
            </w:r>
            <w:r>
              <w:rPr>
                <w:rFonts w:ascii="宋体" w:hAnsi="宋体" w:eastAsia="宋体" w:cs="宋体"/>
                <w:spacing w:val="17"/>
                <w:sz w:val="19"/>
                <w:szCs w:val="19"/>
              </w:rPr>
              <w:t>共石家庄市井陉矿区委石家庄市井陉矿区人民政府督促</w:t>
            </w:r>
            <w:r>
              <w:rPr>
                <w:rFonts w:ascii="宋体" w:hAnsi="宋体" w:eastAsia="宋体" w:cs="宋体"/>
                <w:sz w:val="19"/>
                <w:szCs w:val="19"/>
              </w:rPr>
              <w:t xml:space="preserve"> </w:t>
            </w:r>
            <w:r>
              <w:rPr>
                <w:rFonts w:ascii="宋体" w:hAnsi="宋体" w:eastAsia="宋体" w:cs="宋体"/>
                <w:spacing w:val="18"/>
                <w:sz w:val="19"/>
                <w:szCs w:val="19"/>
              </w:rPr>
              <w:t>检</w:t>
            </w:r>
            <w:r>
              <w:rPr>
                <w:rFonts w:ascii="宋体" w:hAnsi="宋体" w:eastAsia="宋体" w:cs="宋体"/>
                <w:spacing w:val="16"/>
                <w:sz w:val="19"/>
                <w:szCs w:val="19"/>
              </w:rPr>
              <w:t>查办公室本级</w:t>
            </w:r>
          </w:p>
        </w:tc>
        <w:tc>
          <w:tcPr>
            <w:tcW w:w="1841" w:type="dxa"/>
            <w:vAlign w:val="top"/>
          </w:tcPr>
          <w:p w14:paraId="09F388F7">
            <w:pPr>
              <w:spacing w:before="235" w:line="230" w:lineRule="auto"/>
              <w:ind w:left="728"/>
              <w:rPr>
                <w:rFonts w:ascii="宋体" w:hAnsi="宋体" w:eastAsia="宋体" w:cs="宋体"/>
                <w:sz w:val="19"/>
                <w:szCs w:val="19"/>
              </w:rPr>
            </w:pPr>
            <w:r>
              <w:rPr>
                <w:rFonts w:ascii="宋体" w:hAnsi="宋体" w:eastAsia="宋体" w:cs="宋体"/>
                <w:spacing w:val="6"/>
                <w:sz w:val="19"/>
                <w:szCs w:val="19"/>
              </w:rPr>
              <w:t>行政</w:t>
            </w:r>
          </w:p>
        </w:tc>
        <w:tc>
          <w:tcPr>
            <w:tcW w:w="2123" w:type="dxa"/>
            <w:vAlign w:val="top"/>
          </w:tcPr>
          <w:p w14:paraId="5CF22E8D">
            <w:pPr>
              <w:spacing w:before="236" w:line="228" w:lineRule="auto"/>
              <w:ind w:left="770"/>
              <w:rPr>
                <w:rFonts w:ascii="宋体" w:hAnsi="宋体" w:eastAsia="宋体" w:cs="宋体"/>
                <w:sz w:val="19"/>
                <w:szCs w:val="19"/>
              </w:rPr>
            </w:pPr>
            <w:r>
              <w:rPr>
                <w:rFonts w:ascii="宋体" w:hAnsi="宋体" w:eastAsia="宋体" w:cs="宋体"/>
                <w:spacing w:val="9"/>
                <w:sz w:val="19"/>
                <w:szCs w:val="19"/>
              </w:rPr>
              <w:t>正科级</w:t>
            </w:r>
          </w:p>
        </w:tc>
        <w:tc>
          <w:tcPr>
            <w:tcW w:w="3834" w:type="dxa"/>
            <w:vAlign w:val="top"/>
          </w:tcPr>
          <w:p w14:paraId="4418AF8B">
            <w:pPr>
              <w:spacing w:before="236" w:line="229" w:lineRule="auto"/>
              <w:ind w:left="1511"/>
              <w:rPr>
                <w:rFonts w:ascii="宋体" w:hAnsi="宋体" w:eastAsia="宋体" w:cs="宋体"/>
                <w:sz w:val="19"/>
                <w:szCs w:val="19"/>
              </w:rPr>
            </w:pPr>
            <w:r>
              <w:rPr>
                <w:rFonts w:ascii="宋体" w:hAnsi="宋体" w:eastAsia="宋体" w:cs="宋体"/>
                <w:spacing w:val="13"/>
                <w:sz w:val="19"/>
                <w:szCs w:val="19"/>
              </w:rPr>
              <w:t>财政拨款</w:t>
            </w:r>
          </w:p>
        </w:tc>
      </w:tr>
    </w:tbl>
    <w:p w14:paraId="24C02976">
      <w:pPr>
        <w:spacing w:line="258" w:lineRule="auto"/>
        <w:rPr>
          <w:rFonts w:ascii="Arial"/>
          <w:sz w:val="21"/>
        </w:rPr>
      </w:pPr>
    </w:p>
    <w:p w14:paraId="247912DA">
      <w:pPr>
        <w:spacing w:before="97" w:line="405" w:lineRule="exact"/>
        <w:ind w:left="655"/>
        <w:outlineLvl w:val="2"/>
        <w:rPr>
          <w:rFonts w:ascii="黑体" w:hAnsi="黑体" w:eastAsia="黑体" w:cs="黑体"/>
          <w:sz w:val="30"/>
          <w:szCs w:val="30"/>
        </w:rPr>
      </w:pPr>
      <w:bookmarkStart w:id="10" w:name="_bookmark11"/>
      <w:bookmarkEnd w:id="10"/>
      <w:r>
        <w:rPr>
          <w:rFonts w:ascii="黑体" w:hAnsi="黑体" w:eastAsia="黑体" w:cs="黑体"/>
          <w:spacing w:val="21"/>
          <w:position w:val="2"/>
          <w:sz w:val="30"/>
          <w:szCs w:val="30"/>
        </w:rPr>
        <w:t>二</w:t>
      </w:r>
      <w:r>
        <w:rPr>
          <w:rFonts w:ascii="黑体" w:hAnsi="黑体" w:eastAsia="黑体" w:cs="黑体"/>
          <w:spacing w:val="16"/>
          <w:position w:val="2"/>
          <w:sz w:val="30"/>
          <w:szCs w:val="30"/>
        </w:rPr>
        <w:t>、部门预算安排的总体情况</w:t>
      </w:r>
    </w:p>
    <w:p w14:paraId="131E6942">
      <w:pPr>
        <w:spacing w:line="281" w:lineRule="auto"/>
        <w:rPr>
          <w:rFonts w:ascii="Arial"/>
          <w:sz w:val="21"/>
        </w:rPr>
      </w:pPr>
    </w:p>
    <w:p w14:paraId="2745C2C3">
      <w:pPr>
        <w:spacing w:before="91" w:line="326" w:lineRule="auto"/>
        <w:ind w:right="23" w:firstLine="564"/>
        <w:rPr>
          <w:rFonts w:ascii="宋体" w:hAnsi="宋体" w:eastAsia="宋体" w:cs="宋体"/>
          <w:sz w:val="28"/>
          <w:szCs w:val="28"/>
        </w:rPr>
      </w:pPr>
      <w:r>
        <w:rPr>
          <w:rFonts w:ascii="宋体" w:hAnsi="宋体" w:eastAsia="宋体" w:cs="宋体"/>
          <w:spacing w:val="-4"/>
          <w:sz w:val="28"/>
          <w:szCs w:val="28"/>
        </w:rPr>
        <w:t>按照预算管理有关规定， 目前我省部门预算的编制实行综合预算管理，即全部收入和支出都反映在预算中。区委区</w:t>
      </w:r>
      <w:r>
        <w:rPr>
          <w:rFonts w:ascii="宋体" w:hAnsi="宋体" w:eastAsia="宋体" w:cs="宋体"/>
          <w:sz w:val="28"/>
          <w:szCs w:val="28"/>
        </w:rPr>
        <w:t xml:space="preserve">政 </w:t>
      </w:r>
      <w:r>
        <w:rPr>
          <w:rFonts w:ascii="宋体" w:hAnsi="宋体" w:eastAsia="宋体" w:cs="宋体"/>
          <w:spacing w:val="-1"/>
          <w:sz w:val="28"/>
          <w:szCs w:val="28"/>
        </w:rPr>
        <w:t>府督促检查办公室机关及所属事业单位的收</w:t>
      </w:r>
      <w:r>
        <w:rPr>
          <w:rFonts w:ascii="宋体" w:hAnsi="宋体" w:eastAsia="宋体" w:cs="宋体"/>
          <w:sz w:val="28"/>
          <w:szCs w:val="28"/>
        </w:rPr>
        <w:t>支包含在部门预算中。</w:t>
      </w:r>
    </w:p>
    <w:p w14:paraId="719EFAFF">
      <w:pPr>
        <w:spacing w:before="2" w:line="232" w:lineRule="auto"/>
        <w:ind w:left="603"/>
        <w:rPr>
          <w:rFonts w:ascii="宋体" w:hAnsi="宋体" w:eastAsia="宋体" w:cs="宋体"/>
          <w:sz w:val="28"/>
          <w:szCs w:val="28"/>
        </w:rPr>
      </w:pPr>
      <w:r>
        <w:rPr>
          <w:rFonts w:ascii="Times New Roman" w:hAnsi="Times New Roman" w:eastAsia="Times New Roman" w:cs="Times New Roman"/>
          <w:spacing w:val="-16"/>
          <w:sz w:val="28"/>
          <w:szCs w:val="28"/>
        </w:rPr>
        <w:t>1</w:t>
      </w:r>
      <w:r>
        <w:rPr>
          <w:rFonts w:ascii="Times New Roman" w:hAnsi="Times New Roman" w:eastAsia="Times New Roman" w:cs="Times New Roman"/>
          <w:spacing w:val="-15"/>
          <w:sz w:val="28"/>
          <w:szCs w:val="28"/>
        </w:rPr>
        <w:t xml:space="preserve"> </w:t>
      </w:r>
      <w:r>
        <w:rPr>
          <w:rFonts w:ascii="宋体" w:hAnsi="宋体" w:eastAsia="宋体" w:cs="宋体"/>
          <w:spacing w:val="-15"/>
          <w:sz w:val="28"/>
          <w:szCs w:val="28"/>
        </w:rPr>
        <w:t>、收入说明</w:t>
      </w:r>
    </w:p>
    <w:p w14:paraId="415A82FD">
      <w:pPr>
        <w:spacing w:before="152" w:line="327" w:lineRule="auto"/>
        <w:ind w:left="4" w:firstLine="556"/>
        <w:rPr>
          <w:rFonts w:ascii="宋体" w:hAnsi="宋体" w:eastAsia="宋体" w:cs="宋体"/>
          <w:sz w:val="28"/>
          <w:szCs w:val="28"/>
        </w:rPr>
      </w:pPr>
      <w:r>
        <w:rPr>
          <w:rFonts w:ascii="宋体" w:hAnsi="宋体" w:eastAsia="宋体" w:cs="宋体"/>
          <w:spacing w:val="-9"/>
          <w:sz w:val="28"/>
          <w:szCs w:val="28"/>
        </w:rPr>
        <w:t>反</w:t>
      </w:r>
      <w:r>
        <w:rPr>
          <w:rFonts w:ascii="宋体" w:hAnsi="宋体" w:eastAsia="宋体" w:cs="宋体"/>
          <w:spacing w:val="-7"/>
          <w:sz w:val="28"/>
          <w:szCs w:val="28"/>
        </w:rPr>
        <w:t>映本部门当年全部收入。</w:t>
      </w:r>
      <w:r>
        <w:rPr>
          <w:rFonts w:ascii="Times New Roman" w:hAnsi="Times New Roman" w:eastAsia="Times New Roman" w:cs="Times New Roman"/>
          <w:spacing w:val="-7"/>
          <w:sz w:val="28"/>
          <w:szCs w:val="28"/>
        </w:rPr>
        <w:t xml:space="preserve">2021 </w:t>
      </w:r>
      <w:r>
        <w:rPr>
          <w:rFonts w:ascii="宋体" w:hAnsi="宋体" w:eastAsia="宋体" w:cs="宋体"/>
          <w:spacing w:val="-7"/>
          <w:sz w:val="28"/>
          <w:szCs w:val="28"/>
        </w:rPr>
        <w:t xml:space="preserve">年预算收入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万元，其中：一般公共预算收入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万元，基金预算收入 </w:t>
      </w:r>
      <w:r>
        <w:rPr>
          <w:rFonts w:ascii="Times New Roman" w:hAnsi="Times New Roman" w:eastAsia="Times New Roman" w:cs="Times New Roman"/>
          <w:spacing w:val="-7"/>
          <w:sz w:val="28"/>
          <w:szCs w:val="28"/>
        </w:rPr>
        <w:t xml:space="preserve">0 </w:t>
      </w:r>
      <w:r>
        <w:rPr>
          <w:rFonts w:ascii="宋体" w:hAnsi="宋体" w:eastAsia="宋体" w:cs="宋体"/>
          <w:spacing w:val="-7"/>
          <w:sz w:val="28"/>
          <w:szCs w:val="28"/>
        </w:rPr>
        <w:t>万元，</w:t>
      </w:r>
      <w:r>
        <w:rPr>
          <w:rFonts w:ascii="宋体" w:hAnsi="宋体" w:eastAsia="宋体" w:cs="宋体"/>
          <w:sz w:val="28"/>
          <w:szCs w:val="28"/>
        </w:rPr>
        <w:t xml:space="preserve"> </w:t>
      </w:r>
      <w:r>
        <w:rPr>
          <w:rFonts w:ascii="宋体" w:hAnsi="宋体" w:eastAsia="宋体" w:cs="宋体"/>
          <w:spacing w:val="-6"/>
          <w:sz w:val="28"/>
          <w:szCs w:val="28"/>
        </w:rPr>
        <w:t xml:space="preserve">财政专户核拨收入 </w:t>
      </w:r>
      <w:r>
        <w:rPr>
          <w:rFonts w:ascii="Times New Roman" w:hAnsi="Times New Roman" w:eastAsia="Times New Roman" w:cs="Times New Roman"/>
          <w:spacing w:val="-6"/>
          <w:sz w:val="28"/>
          <w:szCs w:val="28"/>
        </w:rPr>
        <w:t xml:space="preserve">0 </w:t>
      </w:r>
      <w:r>
        <w:rPr>
          <w:rFonts w:ascii="宋体" w:hAnsi="宋体" w:eastAsia="宋体" w:cs="宋体"/>
          <w:spacing w:val="-6"/>
          <w:sz w:val="28"/>
          <w:szCs w:val="28"/>
        </w:rPr>
        <w:t xml:space="preserve">万元，其他来源收入 </w:t>
      </w:r>
      <w:r>
        <w:rPr>
          <w:rFonts w:ascii="Times New Roman" w:hAnsi="Times New Roman" w:eastAsia="Times New Roman" w:cs="Times New Roman"/>
          <w:spacing w:val="-6"/>
          <w:sz w:val="28"/>
          <w:szCs w:val="28"/>
        </w:rPr>
        <w:t xml:space="preserve">0 </w:t>
      </w:r>
      <w:r>
        <w:rPr>
          <w:rFonts w:ascii="宋体" w:hAnsi="宋体" w:eastAsia="宋体" w:cs="宋体"/>
          <w:spacing w:val="-6"/>
          <w:sz w:val="28"/>
          <w:szCs w:val="28"/>
        </w:rPr>
        <w:t>万元</w:t>
      </w:r>
      <w:r>
        <w:rPr>
          <w:rFonts w:ascii="宋体" w:hAnsi="宋体" w:eastAsia="宋体" w:cs="宋体"/>
          <w:spacing w:val="-2"/>
          <w:sz w:val="28"/>
          <w:szCs w:val="28"/>
        </w:rPr>
        <w:t>。</w:t>
      </w:r>
    </w:p>
    <w:p w14:paraId="6B78F5C3">
      <w:pPr>
        <w:spacing w:before="1" w:line="232" w:lineRule="auto"/>
        <w:ind w:left="550"/>
        <w:rPr>
          <w:rFonts w:ascii="宋体" w:hAnsi="宋体" w:eastAsia="宋体" w:cs="宋体"/>
          <w:sz w:val="28"/>
          <w:szCs w:val="28"/>
        </w:rPr>
      </w:pPr>
      <w:r>
        <w:rPr>
          <w:rFonts w:ascii="Times New Roman" w:hAnsi="Times New Roman" w:eastAsia="Times New Roman" w:cs="Times New Roman"/>
          <w:spacing w:val="-11"/>
          <w:sz w:val="28"/>
          <w:szCs w:val="28"/>
        </w:rPr>
        <w:t>2</w:t>
      </w:r>
      <w:r>
        <w:rPr>
          <w:rFonts w:ascii="Times New Roman" w:hAnsi="Times New Roman" w:eastAsia="Times New Roman" w:cs="Times New Roman"/>
          <w:spacing w:val="-8"/>
          <w:sz w:val="28"/>
          <w:szCs w:val="28"/>
        </w:rPr>
        <w:t xml:space="preserve"> </w:t>
      </w:r>
      <w:r>
        <w:rPr>
          <w:rFonts w:ascii="宋体" w:hAnsi="宋体" w:eastAsia="宋体" w:cs="宋体"/>
          <w:spacing w:val="-8"/>
          <w:sz w:val="28"/>
          <w:szCs w:val="28"/>
        </w:rPr>
        <w:t>、支出说明</w:t>
      </w:r>
    </w:p>
    <w:p w14:paraId="34F56804">
      <w:pPr>
        <w:spacing w:before="152" w:line="343" w:lineRule="auto"/>
        <w:ind w:left="10" w:right="14" w:firstLine="569"/>
        <w:rPr>
          <w:rFonts w:ascii="宋体" w:hAnsi="宋体" w:eastAsia="宋体" w:cs="宋体"/>
          <w:sz w:val="28"/>
          <w:szCs w:val="28"/>
        </w:rPr>
      </w:pPr>
      <w:r>
        <w:rPr>
          <w:rFonts w:ascii="宋体" w:hAnsi="宋体" w:eastAsia="宋体" w:cs="宋体"/>
          <w:spacing w:val="-2"/>
          <w:sz w:val="28"/>
          <w:szCs w:val="28"/>
        </w:rPr>
        <w:t>收支预算总表支出栏、基本支出表、项目支出表按经济分类和支出功</w:t>
      </w:r>
      <w:r>
        <w:rPr>
          <w:rFonts w:ascii="宋体" w:hAnsi="宋体" w:eastAsia="宋体" w:cs="宋体"/>
          <w:spacing w:val="-1"/>
          <w:sz w:val="28"/>
          <w:szCs w:val="28"/>
        </w:rPr>
        <w:t>能分类科目编制，反映区委区政府督促检查办公</w:t>
      </w:r>
      <w:r>
        <w:rPr>
          <w:rFonts w:ascii="宋体" w:hAnsi="宋体" w:eastAsia="宋体" w:cs="宋体"/>
          <w:sz w:val="28"/>
          <w:szCs w:val="28"/>
        </w:rPr>
        <w:t xml:space="preserve"> </w:t>
      </w:r>
      <w:r>
        <w:rPr>
          <w:rFonts w:ascii="宋体" w:hAnsi="宋体" w:eastAsia="宋体" w:cs="宋体"/>
          <w:spacing w:val="-12"/>
          <w:sz w:val="28"/>
          <w:szCs w:val="28"/>
        </w:rPr>
        <w:t>室</w:t>
      </w:r>
      <w:r>
        <w:rPr>
          <w:rFonts w:ascii="宋体" w:hAnsi="宋体" w:eastAsia="宋体" w:cs="宋体"/>
          <w:spacing w:val="-7"/>
          <w:sz w:val="28"/>
          <w:szCs w:val="28"/>
        </w:rPr>
        <w:t>年度部门预算中支出预算的总体情况。</w:t>
      </w:r>
      <w:r>
        <w:rPr>
          <w:rFonts w:ascii="Times New Roman" w:hAnsi="Times New Roman" w:eastAsia="Times New Roman" w:cs="Times New Roman"/>
          <w:spacing w:val="-7"/>
          <w:sz w:val="28"/>
          <w:szCs w:val="28"/>
        </w:rPr>
        <w:t xml:space="preserve">2020 </w:t>
      </w:r>
      <w:r>
        <w:rPr>
          <w:rFonts w:ascii="宋体" w:hAnsi="宋体" w:eastAsia="宋体" w:cs="宋体"/>
          <w:spacing w:val="-7"/>
          <w:sz w:val="28"/>
          <w:szCs w:val="28"/>
        </w:rPr>
        <w:t xml:space="preserve">年部门支出预算为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万元，其中基本支出 </w:t>
      </w:r>
      <w:r>
        <w:rPr>
          <w:rFonts w:ascii="Times New Roman" w:hAnsi="Times New Roman" w:eastAsia="Times New Roman" w:cs="Times New Roman"/>
          <w:spacing w:val="-7"/>
          <w:sz w:val="28"/>
          <w:szCs w:val="28"/>
        </w:rPr>
        <w:t xml:space="preserve">29.94 </w:t>
      </w:r>
      <w:r>
        <w:rPr>
          <w:rFonts w:ascii="宋体" w:hAnsi="宋体" w:eastAsia="宋体" w:cs="宋体"/>
          <w:spacing w:val="-7"/>
          <w:sz w:val="28"/>
          <w:szCs w:val="28"/>
        </w:rPr>
        <w:t xml:space="preserve">万元，包括人员经费 </w:t>
      </w:r>
      <w:r>
        <w:rPr>
          <w:rFonts w:ascii="Times New Roman" w:hAnsi="Times New Roman" w:eastAsia="Times New Roman" w:cs="Times New Roman"/>
          <w:spacing w:val="-7"/>
          <w:sz w:val="28"/>
          <w:szCs w:val="28"/>
        </w:rPr>
        <w:t>25.9</w:t>
      </w:r>
      <w:r>
        <w:rPr>
          <w:rFonts w:ascii="Times New Roman" w:hAnsi="Times New Roman" w:eastAsia="Times New Roman" w:cs="Times New Roman"/>
          <w:sz w:val="28"/>
          <w:szCs w:val="28"/>
        </w:rPr>
        <w:t xml:space="preserve"> </w:t>
      </w:r>
      <w:r>
        <w:rPr>
          <w:rFonts w:ascii="宋体" w:hAnsi="宋体" w:eastAsia="宋体" w:cs="宋体"/>
          <w:spacing w:val="-5"/>
          <w:sz w:val="28"/>
          <w:szCs w:val="28"/>
        </w:rPr>
        <w:t xml:space="preserve">万元和日常公用经费 </w:t>
      </w:r>
      <w:r>
        <w:rPr>
          <w:rFonts w:ascii="Times New Roman" w:hAnsi="Times New Roman" w:eastAsia="Times New Roman" w:cs="Times New Roman"/>
          <w:spacing w:val="-5"/>
          <w:sz w:val="28"/>
          <w:szCs w:val="28"/>
        </w:rPr>
        <w:t xml:space="preserve">4.04 </w:t>
      </w:r>
      <w:r>
        <w:rPr>
          <w:rFonts w:ascii="宋体" w:hAnsi="宋体" w:eastAsia="宋体" w:cs="宋体"/>
          <w:spacing w:val="-5"/>
          <w:sz w:val="28"/>
          <w:szCs w:val="28"/>
        </w:rPr>
        <w:t xml:space="preserve">万元；项目支出 </w:t>
      </w:r>
      <w:r>
        <w:rPr>
          <w:rFonts w:ascii="Times New Roman" w:hAnsi="Times New Roman" w:eastAsia="Times New Roman" w:cs="Times New Roman"/>
          <w:spacing w:val="-5"/>
          <w:sz w:val="28"/>
          <w:szCs w:val="28"/>
        </w:rPr>
        <w:t xml:space="preserve">12 </w:t>
      </w:r>
      <w:r>
        <w:rPr>
          <w:rFonts w:ascii="宋体" w:hAnsi="宋体" w:eastAsia="宋体" w:cs="宋体"/>
          <w:spacing w:val="-5"/>
          <w:sz w:val="28"/>
          <w:szCs w:val="28"/>
        </w:rPr>
        <w:t xml:space="preserve">万元，主要为行政运行支出 </w:t>
      </w:r>
      <w:r>
        <w:rPr>
          <w:rFonts w:ascii="Times New Roman" w:hAnsi="Times New Roman" w:eastAsia="Times New Roman" w:cs="Times New Roman"/>
          <w:spacing w:val="-5"/>
          <w:sz w:val="28"/>
          <w:szCs w:val="28"/>
        </w:rPr>
        <w:t xml:space="preserve">24.45 </w:t>
      </w:r>
      <w:r>
        <w:rPr>
          <w:rFonts w:ascii="宋体" w:hAnsi="宋体" w:eastAsia="宋体" w:cs="宋体"/>
          <w:spacing w:val="-5"/>
          <w:sz w:val="28"/>
          <w:szCs w:val="28"/>
        </w:rPr>
        <w:t>万</w:t>
      </w:r>
      <w:r>
        <w:rPr>
          <w:rFonts w:ascii="宋体" w:hAnsi="宋体" w:eastAsia="宋体" w:cs="宋体"/>
          <w:spacing w:val="-1"/>
          <w:sz w:val="28"/>
          <w:szCs w:val="28"/>
        </w:rPr>
        <w:t>元</w:t>
      </w:r>
      <w:r>
        <w:rPr>
          <w:rFonts w:ascii="宋体" w:hAnsi="宋体" w:eastAsia="宋体" w:cs="宋体"/>
          <w:sz w:val="28"/>
          <w:szCs w:val="28"/>
        </w:rPr>
        <w:t>。</w:t>
      </w:r>
    </w:p>
    <w:p w14:paraId="02558049">
      <w:pPr>
        <w:sectPr>
          <w:footerReference r:id="rId23" w:type="default"/>
          <w:pgSz w:w="16840" w:h="11907"/>
          <w:pgMar w:top="1012" w:right="995" w:bottom="1141" w:left="1039" w:header="0" w:footer="989" w:gutter="0"/>
          <w:cols w:space="720" w:num="1"/>
        </w:sectPr>
      </w:pPr>
    </w:p>
    <w:p w14:paraId="5BD028D9">
      <w:pPr>
        <w:spacing w:before="158" w:line="233" w:lineRule="auto"/>
        <w:ind w:left="557"/>
        <w:rPr>
          <w:rFonts w:ascii="宋体" w:hAnsi="宋体" w:eastAsia="宋体" w:cs="宋体"/>
          <w:sz w:val="28"/>
          <w:szCs w:val="28"/>
        </w:rPr>
      </w:pPr>
      <w:r>
        <w:rPr>
          <w:rFonts w:ascii="Arial" w:hAnsi="Arial" w:eastAsia="Arial" w:cs="Arial"/>
          <w:spacing w:val="-2"/>
          <w:sz w:val="28"/>
          <w:szCs w:val="28"/>
        </w:rPr>
        <w:t>3</w:t>
      </w:r>
      <w:r>
        <w:rPr>
          <w:rFonts w:ascii="宋体" w:hAnsi="宋体" w:eastAsia="宋体" w:cs="宋体"/>
          <w:spacing w:val="-1"/>
          <w:sz w:val="28"/>
          <w:szCs w:val="28"/>
        </w:rPr>
        <w:t>、比上年增减情况</w:t>
      </w:r>
    </w:p>
    <w:p w14:paraId="5623A08B">
      <w:pPr>
        <w:spacing w:before="149" w:line="339" w:lineRule="auto"/>
        <w:ind w:firstLine="554"/>
        <w:rPr>
          <w:rFonts w:ascii="宋体" w:hAnsi="宋体" w:eastAsia="宋体" w:cs="宋体"/>
          <w:sz w:val="28"/>
          <w:szCs w:val="28"/>
        </w:rPr>
      </w:pPr>
      <w:r>
        <w:rPr>
          <w:rFonts w:ascii="Arial" w:hAnsi="Arial" w:eastAsia="Arial" w:cs="Arial"/>
          <w:spacing w:val="-1"/>
          <w:sz w:val="28"/>
          <w:szCs w:val="28"/>
        </w:rPr>
        <w:t>2021</w:t>
      </w:r>
      <w:r>
        <w:rPr>
          <w:rFonts w:ascii="宋体" w:hAnsi="宋体" w:eastAsia="宋体" w:cs="宋体"/>
          <w:spacing w:val="-1"/>
          <w:sz w:val="28"/>
          <w:szCs w:val="28"/>
        </w:rPr>
        <w:t>年预算支</w:t>
      </w:r>
      <w:r>
        <w:rPr>
          <w:rFonts w:ascii="宋体" w:hAnsi="宋体" w:eastAsia="宋体" w:cs="宋体"/>
          <w:sz w:val="28"/>
          <w:szCs w:val="28"/>
        </w:rPr>
        <w:t>出安排</w:t>
      </w:r>
      <w:r>
        <w:rPr>
          <w:rFonts w:ascii="Arial" w:hAnsi="Arial" w:eastAsia="Arial" w:cs="Arial"/>
          <w:sz w:val="28"/>
          <w:szCs w:val="28"/>
        </w:rPr>
        <w:t>41.94</w:t>
      </w:r>
      <w:r>
        <w:rPr>
          <w:rFonts w:ascii="宋体" w:hAnsi="宋体" w:eastAsia="宋体" w:cs="宋体"/>
          <w:sz w:val="28"/>
          <w:szCs w:val="28"/>
        </w:rPr>
        <w:t>万元，较</w:t>
      </w:r>
      <w:r>
        <w:rPr>
          <w:rFonts w:ascii="Arial" w:hAnsi="Arial" w:eastAsia="Arial" w:cs="Arial"/>
          <w:sz w:val="28"/>
          <w:szCs w:val="28"/>
        </w:rPr>
        <w:t>2020</w:t>
      </w:r>
      <w:r>
        <w:rPr>
          <w:rFonts w:ascii="宋体" w:hAnsi="宋体" w:eastAsia="宋体" w:cs="宋体"/>
          <w:sz w:val="28"/>
          <w:szCs w:val="28"/>
        </w:rPr>
        <w:t>年预算减少</w:t>
      </w:r>
      <w:r>
        <w:rPr>
          <w:rFonts w:ascii="Arial" w:hAnsi="Arial" w:eastAsia="Arial" w:cs="Arial"/>
          <w:sz w:val="28"/>
          <w:szCs w:val="28"/>
        </w:rPr>
        <w:t>4.8</w:t>
      </w:r>
      <w:r>
        <w:rPr>
          <w:rFonts w:ascii="宋体" w:hAnsi="宋体" w:eastAsia="宋体" w:cs="宋体"/>
          <w:sz w:val="28"/>
          <w:szCs w:val="28"/>
        </w:rPr>
        <w:t>万元，其中：基本支出减少</w:t>
      </w:r>
      <w:r>
        <w:rPr>
          <w:rFonts w:ascii="Arial" w:hAnsi="Arial" w:eastAsia="Arial" w:cs="Arial"/>
          <w:sz w:val="28"/>
          <w:szCs w:val="28"/>
        </w:rPr>
        <w:t>4.8</w:t>
      </w:r>
      <w:r>
        <w:rPr>
          <w:rFonts w:ascii="宋体" w:hAnsi="宋体" w:eastAsia="宋体" w:cs="宋体"/>
          <w:sz w:val="28"/>
          <w:szCs w:val="28"/>
        </w:rPr>
        <w:t>万元，主要原因是</w:t>
      </w:r>
      <w:r>
        <w:rPr>
          <w:rFonts w:ascii="Arial" w:hAnsi="Arial" w:eastAsia="Arial" w:cs="Arial"/>
          <w:sz w:val="28"/>
          <w:szCs w:val="28"/>
        </w:rPr>
        <w:t>2021</w:t>
      </w:r>
      <w:r>
        <w:rPr>
          <w:rFonts w:ascii="宋体" w:hAnsi="宋体" w:eastAsia="宋体" w:cs="宋体"/>
          <w:sz w:val="28"/>
          <w:szCs w:val="28"/>
        </w:rPr>
        <w:t xml:space="preserve">年在职 </w:t>
      </w:r>
      <w:r>
        <w:rPr>
          <w:rFonts w:ascii="宋体" w:hAnsi="宋体" w:eastAsia="宋体" w:cs="宋体"/>
          <w:spacing w:val="-1"/>
          <w:sz w:val="28"/>
          <w:szCs w:val="28"/>
        </w:rPr>
        <w:t>人员</w:t>
      </w:r>
      <w:r>
        <w:rPr>
          <w:rFonts w:ascii="Arial" w:hAnsi="Arial" w:eastAsia="Arial" w:cs="Arial"/>
          <w:spacing w:val="-1"/>
          <w:sz w:val="28"/>
          <w:szCs w:val="28"/>
        </w:rPr>
        <w:t>2</w:t>
      </w:r>
      <w:r>
        <w:rPr>
          <w:rFonts w:ascii="宋体" w:hAnsi="宋体" w:eastAsia="宋体" w:cs="宋体"/>
          <w:spacing w:val="-1"/>
          <w:sz w:val="28"/>
          <w:szCs w:val="28"/>
        </w:rPr>
        <w:t>人，</w:t>
      </w:r>
      <w:r>
        <w:rPr>
          <w:rFonts w:ascii="Arial" w:hAnsi="Arial" w:eastAsia="Arial" w:cs="Arial"/>
          <w:spacing w:val="-1"/>
          <w:sz w:val="28"/>
          <w:szCs w:val="28"/>
        </w:rPr>
        <w:t>2020</w:t>
      </w:r>
      <w:r>
        <w:rPr>
          <w:rFonts w:ascii="宋体" w:hAnsi="宋体" w:eastAsia="宋体" w:cs="宋体"/>
          <w:spacing w:val="-1"/>
          <w:sz w:val="28"/>
          <w:szCs w:val="28"/>
        </w:rPr>
        <w:t>年在职</w:t>
      </w:r>
      <w:r>
        <w:rPr>
          <w:rFonts w:ascii="宋体" w:hAnsi="宋体" w:eastAsia="宋体" w:cs="宋体"/>
          <w:sz w:val="28"/>
          <w:szCs w:val="28"/>
        </w:rPr>
        <w:t>人员</w:t>
      </w:r>
      <w:r>
        <w:rPr>
          <w:rFonts w:ascii="Arial" w:hAnsi="Arial" w:eastAsia="Arial" w:cs="Arial"/>
          <w:sz w:val="28"/>
          <w:szCs w:val="28"/>
        </w:rPr>
        <w:t>3</w:t>
      </w:r>
      <w:r>
        <w:rPr>
          <w:rFonts w:ascii="宋体" w:hAnsi="宋体" w:eastAsia="宋体" w:cs="宋体"/>
          <w:sz w:val="28"/>
          <w:szCs w:val="28"/>
        </w:rPr>
        <w:t>人，项目支出增加减少</w:t>
      </w:r>
      <w:r>
        <w:rPr>
          <w:rFonts w:ascii="Arial" w:hAnsi="Arial" w:eastAsia="Arial" w:cs="Arial"/>
          <w:sz w:val="28"/>
          <w:szCs w:val="28"/>
        </w:rPr>
        <w:t>0</w:t>
      </w:r>
      <w:r>
        <w:rPr>
          <w:rFonts w:ascii="宋体" w:hAnsi="宋体" w:eastAsia="宋体" w:cs="宋体"/>
          <w:sz w:val="28"/>
          <w:szCs w:val="28"/>
        </w:rPr>
        <w:t>万元，主要原因是</w:t>
      </w:r>
      <w:r>
        <w:rPr>
          <w:rFonts w:ascii="Arial" w:hAnsi="Arial" w:eastAsia="Arial" w:cs="Arial"/>
          <w:sz w:val="28"/>
          <w:szCs w:val="28"/>
        </w:rPr>
        <w:t>2021</w:t>
      </w:r>
      <w:r>
        <w:rPr>
          <w:rFonts w:ascii="宋体" w:hAnsi="宋体" w:eastAsia="宋体" w:cs="宋体"/>
          <w:sz w:val="28"/>
          <w:szCs w:val="28"/>
        </w:rPr>
        <w:t>年项目为</w:t>
      </w:r>
      <w:r>
        <w:rPr>
          <w:rFonts w:ascii="Arial" w:hAnsi="Arial" w:eastAsia="Arial" w:cs="Arial"/>
          <w:sz w:val="28"/>
          <w:szCs w:val="28"/>
        </w:rPr>
        <w:t>12</w:t>
      </w:r>
      <w:r>
        <w:rPr>
          <w:rFonts w:ascii="宋体" w:hAnsi="宋体" w:eastAsia="宋体" w:cs="宋体"/>
          <w:sz w:val="28"/>
          <w:szCs w:val="28"/>
        </w:rPr>
        <w:t>万元，</w:t>
      </w:r>
      <w:r>
        <w:rPr>
          <w:rFonts w:ascii="Arial" w:hAnsi="Arial" w:eastAsia="Arial" w:cs="Arial"/>
          <w:sz w:val="28"/>
          <w:szCs w:val="28"/>
        </w:rPr>
        <w:t>2020</w:t>
      </w:r>
      <w:r>
        <w:rPr>
          <w:rFonts w:ascii="宋体" w:hAnsi="宋体" w:eastAsia="宋体" w:cs="宋体"/>
          <w:sz w:val="28"/>
          <w:szCs w:val="28"/>
        </w:rPr>
        <w:t>年项目为</w:t>
      </w:r>
      <w:r>
        <w:rPr>
          <w:rFonts w:ascii="Arial" w:hAnsi="Arial" w:eastAsia="Arial" w:cs="Arial"/>
          <w:sz w:val="28"/>
          <w:szCs w:val="28"/>
        </w:rPr>
        <w:t>12</w:t>
      </w:r>
      <w:r>
        <w:rPr>
          <w:rFonts w:ascii="宋体" w:hAnsi="宋体" w:eastAsia="宋体" w:cs="宋体"/>
          <w:sz w:val="28"/>
          <w:szCs w:val="28"/>
        </w:rPr>
        <w:t>万元。</w:t>
      </w:r>
    </w:p>
    <w:p w14:paraId="0A74BE9C">
      <w:pPr>
        <w:sectPr>
          <w:footerReference r:id="rId24" w:type="default"/>
          <w:pgSz w:w="16840" w:h="11907"/>
          <w:pgMar w:top="1012" w:right="983" w:bottom="1141" w:left="1042" w:header="0" w:footer="989" w:gutter="0"/>
          <w:cols w:space="720" w:num="1"/>
        </w:sectPr>
      </w:pPr>
    </w:p>
    <w:p w14:paraId="5C22ADA2">
      <w:pPr>
        <w:spacing w:line="274" w:lineRule="auto"/>
        <w:rPr>
          <w:rFonts w:ascii="Arial"/>
          <w:sz w:val="21"/>
        </w:rPr>
      </w:pPr>
      <w:r>
        <w:drawing>
          <wp:anchor distT="0" distB="0" distL="0" distR="0" simplePos="0" relativeHeight="251663360" behindDoc="0" locked="0" layoutInCell="0" allowOverlap="1">
            <wp:simplePos x="0" y="0"/>
            <wp:positionH relativeFrom="page">
              <wp:posOffset>1967865</wp:posOffset>
            </wp:positionH>
            <wp:positionV relativeFrom="page">
              <wp:posOffset>5281930</wp:posOffset>
            </wp:positionV>
            <wp:extent cx="1632585" cy="222885"/>
            <wp:effectExtent l="0" t="0" r="0" b="0"/>
            <wp:wrapNone/>
            <wp:docPr id="299" name="IM 299"/>
            <wp:cNvGraphicFramePr/>
            <a:graphic xmlns:a="http://schemas.openxmlformats.org/drawingml/2006/main">
              <a:graphicData uri="http://schemas.openxmlformats.org/drawingml/2006/picture">
                <pic:pic xmlns:pic="http://schemas.openxmlformats.org/drawingml/2006/picture">
                  <pic:nvPicPr>
                    <pic:cNvPr id="299" name="IM 299"/>
                    <pic:cNvPicPr/>
                  </pic:nvPicPr>
                  <pic:blipFill>
                    <a:blip r:embed="rId293"/>
                    <a:stretch>
                      <a:fillRect/>
                    </a:stretch>
                  </pic:blipFill>
                  <pic:spPr>
                    <a:xfrm>
                      <a:off x="0" y="0"/>
                      <a:ext cx="1632369" cy="222910"/>
                    </a:xfrm>
                    <a:prstGeom prst="rect">
                      <a:avLst/>
                    </a:prstGeom>
                  </pic:spPr>
                </pic:pic>
              </a:graphicData>
            </a:graphic>
          </wp:anchor>
        </w:drawing>
      </w:r>
    </w:p>
    <w:p w14:paraId="2E3A7F4C">
      <w:pPr>
        <w:spacing w:line="274" w:lineRule="auto"/>
        <w:rPr>
          <w:rFonts w:ascii="Arial"/>
          <w:sz w:val="21"/>
        </w:rPr>
      </w:pPr>
    </w:p>
    <w:p w14:paraId="40B24CCC">
      <w:pPr>
        <w:spacing w:line="274" w:lineRule="auto"/>
        <w:rPr>
          <w:rFonts w:ascii="Arial"/>
          <w:sz w:val="21"/>
        </w:rPr>
      </w:pPr>
    </w:p>
    <w:p w14:paraId="4A4EE9F0">
      <w:pPr>
        <w:spacing w:line="274" w:lineRule="auto"/>
        <w:rPr>
          <w:rFonts w:ascii="Arial"/>
          <w:sz w:val="21"/>
        </w:rPr>
      </w:pPr>
    </w:p>
    <w:p w14:paraId="21B4A4AF">
      <w:pPr>
        <w:spacing w:before="98" w:line="242" w:lineRule="auto"/>
        <w:ind w:left="656"/>
        <w:outlineLvl w:val="2"/>
        <w:rPr>
          <w:rFonts w:ascii="黑体" w:hAnsi="黑体" w:eastAsia="黑体" w:cs="黑体"/>
          <w:sz w:val="30"/>
          <w:szCs w:val="30"/>
        </w:rPr>
      </w:pPr>
      <w:bookmarkStart w:id="11" w:name="_bookmark12"/>
      <w:bookmarkEnd w:id="11"/>
      <w:r>
        <w:rPr>
          <w:rFonts w:ascii="黑体" w:hAnsi="黑体" w:eastAsia="黑体" w:cs="黑体"/>
          <w:spacing w:val="17"/>
          <w:sz w:val="30"/>
          <w:szCs w:val="30"/>
        </w:rPr>
        <w:t>三</w:t>
      </w:r>
      <w:r>
        <w:rPr>
          <w:rFonts w:ascii="黑体" w:hAnsi="黑体" w:eastAsia="黑体" w:cs="黑体"/>
          <w:spacing w:val="16"/>
          <w:sz w:val="30"/>
          <w:szCs w:val="30"/>
        </w:rPr>
        <w:t>、机关运行经费安排情况</w:t>
      </w:r>
    </w:p>
    <w:p w14:paraId="750DCDE1">
      <w:pPr>
        <w:spacing w:line="295" w:lineRule="auto"/>
        <w:rPr>
          <w:rFonts w:ascii="Arial"/>
          <w:sz w:val="21"/>
        </w:rPr>
      </w:pPr>
    </w:p>
    <w:p w14:paraId="6295FF56">
      <w:pPr>
        <w:spacing w:before="91" w:line="221" w:lineRule="auto"/>
        <w:ind w:left="550"/>
        <w:rPr>
          <w:rFonts w:ascii="宋体" w:hAnsi="宋体" w:eastAsia="宋体" w:cs="宋体"/>
          <w:sz w:val="28"/>
          <w:szCs w:val="28"/>
        </w:rPr>
      </w:pPr>
      <w:r>
        <w:rPr>
          <w:rFonts w:ascii="Times New Roman" w:hAnsi="Times New Roman" w:eastAsia="Times New Roman" w:cs="Times New Roman"/>
          <w:spacing w:val="-4"/>
          <w:sz w:val="28"/>
          <w:szCs w:val="28"/>
        </w:rPr>
        <w:t>202</w:t>
      </w:r>
      <w:r>
        <w:rPr>
          <w:rFonts w:ascii="Times New Roman" w:hAnsi="Times New Roman" w:eastAsia="Times New Roman" w:cs="Times New Roman"/>
          <w:spacing w:val="-2"/>
          <w:sz w:val="28"/>
          <w:szCs w:val="28"/>
        </w:rPr>
        <w:t xml:space="preserve">1 </w:t>
      </w:r>
      <w:r>
        <w:rPr>
          <w:rFonts w:ascii="宋体" w:hAnsi="宋体" w:eastAsia="宋体" w:cs="宋体"/>
          <w:spacing w:val="-2"/>
          <w:sz w:val="28"/>
          <w:szCs w:val="28"/>
        </w:rPr>
        <w:t xml:space="preserve">年，我部门机关运行经费共计安排 </w:t>
      </w:r>
      <w:r>
        <w:rPr>
          <w:rFonts w:ascii="Times New Roman" w:hAnsi="Times New Roman" w:eastAsia="Times New Roman" w:cs="Times New Roman"/>
          <w:spacing w:val="-2"/>
          <w:sz w:val="28"/>
          <w:szCs w:val="28"/>
        </w:rPr>
        <w:t xml:space="preserve">4.04 </w:t>
      </w:r>
      <w:r>
        <w:rPr>
          <w:rFonts w:ascii="宋体" w:hAnsi="宋体" w:eastAsia="宋体" w:cs="宋体"/>
          <w:spacing w:val="-2"/>
          <w:sz w:val="28"/>
          <w:szCs w:val="28"/>
        </w:rPr>
        <w:t>万元，主要用于保证机关正常运转的办公及印刷费、邮电费、差旅费、</w:t>
      </w:r>
    </w:p>
    <w:p w14:paraId="6C4E6BA6">
      <w:pPr>
        <w:spacing w:before="176" w:line="217" w:lineRule="auto"/>
        <w:rPr>
          <w:rFonts w:ascii="宋体" w:hAnsi="宋体" w:eastAsia="宋体" w:cs="宋体"/>
          <w:sz w:val="28"/>
          <w:szCs w:val="28"/>
        </w:rPr>
      </w:pPr>
      <w:r>
        <w:rPr>
          <w:rFonts w:ascii="宋体" w:hAnsi="宋体" w:eastAsia="宋体" w:cs="宋体"/>
          <w:spacing w:val="-1"/>
          <w:sz w:val="28"/>
          <w:szCs w:val="28"/>
        </w:rPr>
        <w:t>会议费、专用材料及一般设备购置费、公务</w:t>
      </w:r>
      <w:r>
        <w:rPr>
          <w:rFonts w:ascii="宋体" w:hAnsi="宋体" w:eastAsia="宋体" w:cs="宋体"/>
          <w:sz w:val="28"/>
          <w:szCs w:val="28"/>
        </w:rPr>
        <w:t>车运行维护费等支出。</w:t>
      </w:r>
    </w:p>
    <w:p w14:paraId="10946D79">
      <w:pPr>
        <w:spacing w:line="297" w:lineRule="auto"/>
        <w:rPr>
          <w:rFonts w:ascii="Arial"/>
          <w:sz w:val="21"/>
        </w:rPr>
      </w:pPr>
    </w:p>
    <w:p w14:paraId="66B99A0A">
      <w:pPr>
        <w:spacing w:line="298" w:lineRule="auto"/>
        <w:rPr>
          <w:rFonts w:ascii="Arial"/>
          <w:sz w:val="21"/>
        </w:rPr>
      </w:pPr>
    </w:p>
    <w:p w14:paraId="047BA7DD">
      <w:pPr>
        <w:spacing w:line="298" w:lineRule="auto"/>
        <w:rPr>
          <w:rFonts w:ascii="Arial"/>
          <w:sz w:val="21"/>
        </w:rPr>
      </w:pPr>
    </w:p>
    <w:p w14:paraId="2233E434">
      <w:pPr>
        <w:spacing w:line="298" w:lineRule="auto"/>
        <w:rPr>
          <w:rFonts w:ascii="Arial"/>
          <w:sz w:val="21"/>
        </w:rPr>
      </w:pPr>
    </w:p>
    <w:p w14:paraId="2965052D">
      <w:pPr>
        <w:spacing w:before="98" w:line="228" w:lineRule="auto"/>
        <w:ind w:left="682"/>
        <w:outlineLvl w:val="2"/>
        <w:rPr>
          <w:rFonts w:ascii="黑体" w:hAnsi="黑体" w:eastAsia="黑体" w:cs="黑体"/>
          <w:sz w:val="30"/>
          <w:szCs w:val="30"/>
        </w:rPr>
      </w:pPr>
      <w:bookmarkStart w:id="12" w:name="_bookmark13"/>
      <w:bookmarkEnd w:id="12"/>
      <w:r>
        <w:rPr>
          <w:rFonts w:ascii="黑体" w:hAnsi="黑体" w:eastAsia="黑体" w:cs="黑体"/>
          <w:spacing w:val="20"/>
          <w:sz w:val="30"/>
          <w:szCs w:val="30"/>
        </w:rPr>
        <w:t>四</w:t>
      </w:r>
      <w:r>
        <w:rPr>
          <w:rFonts w:ascii="黑体" w:hAnsi="黑体" w:eastAsia="黑体" w:cs="黑体"/>
          <w:spacing w:val="12"/>
          <w:sz w:val="30"/>
          <w:szCs w:val="30"/>
        </w:rPr>
        <w:t>、</w:t>
      </w:r>
      <w:r>
        <w:rPr>
          <w:rFonts w:ascii="黑体" w:hAnsi="黑体" w:eastAsia="黑体" w:cs="黑体"/>
          <w:spacing w:val="10"/>
          <w:sz w:val="30"/>
          <w:szCs w:val="30"/>
        </w:rPr>
        <w:t>财政拨款</w:t>
      </w:r>
      <w:r>
        <w:rPr>
          <w:rFonts w:ascii="Times New Roman" w:hAnsi="Times New Roman" w:eastAsia="Times New Roman" w:cs="Times New Roman"/>
          <w:spacing w:val="10"/>
          <w:sz w:val="22"/>
          <w:szCs w:val="22"/>
        </w:rPr>
        <w:t xml:space="preserve">“ </w:t>
      </w:r>
      <w:r>
        <w:rPr>
          <w:rFonts w:ascii="黑体" w:hAnsi="黑体" w:eastAsia="黑体" w:cs="黑体"/>
          <w:spacing w:val="10"/>
          <w:sz w:val="30"/>
          <w:szCs w:val="30"/>
        </w:rPr>
        <w:t>三公</w:t>
      </w:r>
      <w:r>
        <w:rPr>
          <w:rFonts w:ascii="Times New Roman" w:hAnsi="Times New Roman" w:eastAsia="Times New Roman" w:cs="Times New Roman"/>
          <w:spacing w:val="10"/>
          <w:sz w:val="22"/>
          <w:szCs w:val="22"/>
        </w:rPr>
        <w:t xml:space="preserve">” </w:t>
      </w:r>
      <w:r>
        <w:rPr>
          <w:rFonts w:ascii="黑体" w:hAnsi="黑体" w:eastAsia="黑体" w:cs="黑体"/>
          <w:spacing w:val="10"/>
          <w:sz w:val="30"/>
          <w:szCs w:val="30"/>
        </w:rPr>
        <w:t>经费预算情况及增减变化原因</w:t>
      </w:r>
    </w:p>
    <w:p w14:paraId="1FDDC040">
      <w:pPr>
        <w:spacing w:line="305" w:lineRule="auto"/>
        <w:rPr>
          <w:rFonts w:ascii="Arial"/>
          <w:sz w:val="21"/>
        </w:rPr>
      </w:pPr>
    </w:p>
    <w:p w14:paraId="0C5D4116">
      <w:pPr>
        <w:spacing w:before="90" w:line="369" w:lineRule="exact"/>
        <w:rPr>
          <w:rFonts w:ascii="宋体" w:hAnsi="宋体" w:eastAsia="宋体" w:cs="宋体"/>
          <w:sz w:val="28"/>
          <w:szCs w:val="28"/>
        </w:rPr>
      </w:pPr>
      <w:r>
        <w:rPr>
          <w:rFonts w:ascii="Times New Roman" w:hAnsi="Times New Roman" w:eastAsia="Times New Roman" w:cs="Times New Roman"/>
          <w:spacing w:val="-6"/>
          <w:sz w:val="28"/>
          <w:szCs w:val="28"/>
        </w:rPr>
        <w:t xml:space="preserve">2021 </w:t>
      </w:r>
      <w:r>
        <w:rPr>
          <w:rFonts w:ascii="宋体" w:hAnsi="宋体" w:eastAsia="宋体" w:cs="宋体"/>
          <w:spacing w:val="-6"/>
          <w:sz w:val="28"/>
          <w:szCs w:val="28"/>
        </w:rPr>
        <w:t>年，</w:t>
      </w:r>
      <w:r>
        <w:rPr>
          <w:rFonts w:hint="eastAsia"/>
          <w:sz w:val="28"/>
          <w:szCs w:val="28"/>
          <w:lang w:val="en-US" w:eastAsia="zh-CN"/>
        </w:rPr>
        <w:t>我部门财政拨款“三公”经费预算安排2万元，其中：因公出国（境）费0万元，与上年无变化；公务用车购置及运维费2万元，与上年无变化（其中：公务用车购置费0万元，公务用车运行维护费2万元）；公务接待费0万元，与上年无变化。“三公”经费与上年持平，无增减变化。</w:t>
      </w:r>
    </w:p>
    <w:p w14:paraId="035AE12C">
      <w:pPr>
        <w:spacing w:line="262" w:lineRule="auto"/>
        <w:rPr>
          <w:rFonts w:ascii="Arial"/>
          <w:sz w:val="21"/>
        </w:rPr>
      </w:pPr>
    </w:p>
    <w:p w14:paraId="4D05E0B5">
      <w:pPr>
        <w:spacing w:line="263" w:lineRule="auto"/>
        <w:rPr>
          <w:rFonts w:ascii="Arial"/>
          <w:sz w:val="21"/>
        </w:rPr>
      </w:pPr>
    </w:p>
    <w:p w14:paraId="6A958AFD">
      <w:pPr>
        <w:spacing w:line="263" w:lineRule="auto"/>
        <w:rPr>
          <w:rFonts w:ascii="Arial"/>
          <w:sz w:val="21"/>
        </w:rPr>
      </w:pPr>
    </w:p>
    <w:p w14:paraId="41F6261A">
      <w:pPr>
        <w:spacing w:before="97" w:line="241" w:lineRule="auto"/>
        <w:ind w:left="661"/>
        <w:outlineLvl w:val="2"/>
        <w:rPr>
          <w:rFonts w:ascii="黑体" w:hAnsi="黑体" w:eastAsia="黑体" w:cs="黑体"/>
          <w:sz w:val="30"/>
          <w:szCs w:val="30"/>
        </w:rPr>
      </w:pPr>
      <w:bookmarkStart w:id="13" w:name="_bookmark14"/>
      <w:bookmarkEnd w:id="13"/>
      <w:r>
        <w:rPr>
          <w:rFonts w:ascii="黑体" w:hAnsi="黑体" w:eastAsia="黑体" w:cs="黑体"/>
          <w:spacing w:val="18"/>
          <w:sz w:val="30"/>
          <w:szCs w:val="30"/>
        </w:rPr>
        <w:t>五</w:t>
      </w:r>
      <w:r>
        <w:rPr>
          <w:rFonts w:ascii="黑体" w:hAnsi="黑体" w:eastAsia="黑体" w:cs="黑体"/>
          <w:spacing w:val="13"/>
          <w:sz w:val="30"/>
          <w:szCs w:val="30"/>
        </w:rPr>
        <w:t>、预算绩效信息</w:t>
      </w:r>
    </w:p>
    <w:p w14:paraId="138B9B00">
      <w:pPr>
        <w:spacing w:line="344" w:lineRule="auto"/>
        <w:rPr>
          <w:rFonts w:ascii="Arial"/>
          <w:sz w:val="21"/>
        </w:rPr>
      </w:pPr>
    </w:p>
    <w:p w14:paraId="5FA05D1A">
      <w:pPr>
        <w:spacing w:before="1" w:line="348" w:lineRule="exact"/>
        <w:ind w:firstLine="606"/>
        <w:textAlignment w:val="center"/>
      </w:pPr>
      <w:r>
        <w:drawing>
          <wp:inline distT="0" distB="0" distL="0" distR="0">
            <wp:extent cx="834390" cy="220980"/>
            <wp:effectExtent l="0" t="0" r="0" b="0"/>
            <wp:docPr id="300" name="IM 300"/>
            <wp:cNvGraphicFramePr/>
            <a:graphic xmlns:a="http://schemas.openxmlformats.org/drawingml/2006/main">
              <a:graphicData uri="http://schemas.openxmlformats.org/drawingml/2006/picture">
                <pic:pic xmlns:pic="http://schemas.openxmlformats.org/drawingml/2006/picture">
                  <pic:nvPicPr>
                    <pic:cNvPr id="300" name="IM 300"/>
                    <pic:cNvPicPr/>
                  </pic:nvPicPr>
                  <pic:blipFill>
                    <a:blip r:embed="rId294"/>
                    <a:stretch>
                      <a:fillRect/>
                    </a:stretch>
                  </pic:blipFill>
                  <pic:spPr>
                    <a:xfrm>
                      <a:off x="0" y="0"/>
                      <a:ext cx="834542" cy="221488"/>
                    </a:xfrm>
                    <a:prstGeom prst="rect">
                      <a:avLst/>
                    </a:prstGeom>
                  </pic:spPr>
                </pic:pic>
              </a:graphicData>
            </a:graphic>
          </wp:inline>
        </w:drawing>
      </w:r>
    </w:p>
    <w:p w14:paraId="0921C868">
      <w:pPr>
        <w:spacing w:before="287" w:line="218" w:lineRule="auto"/>
        <w:ind w:left="616"/>
        <w:rPr>
          <w:rFonts w:ascii="宋体" w:hAnsi="宋体" w:eastAsia="宋体" w:cs="宋体"/>
          <w:sz w:val="28"/>
          <w:szCs w:val="28"/>
        </w:rPr>
      </w:pPr>
      <w:r>
        <w:rPr>
          <w:rFonts w:ascii="宋体" w:hAnsi="宋体" w:eastAsia="宋体" w:cs="宋体"/>
          <w:spacing w:val="5"/>
          <w:sz w:val="28"/>
          <w:szCs w:val="28"/>
        </w:rPr>
        <w:t>(一) 总体绩效目标</w:t>
      </w:r>
    </w:p>
    <w:p w14:paraId="0E484251">
      <w:pPr>
        <w:spacing w:before="199" w:line="348" w:lineRule="auto"/>
        <w:ind w:left="53" w:right="2" w:firstLine="546"/>
        <w:rPr>
          <w:rFonts w:ascii="宋体" w:hAnsi="宋体" w:eastAsia="宋体" w:cs="宋体"/>
          <w:sz w:val="28"/>
          <w:szCs w:val="28"/>
        </w:rPr>
      </w:pPr>
      <w:r>
        <w:rPr>
          <w:rFonts w:ascii="宋体" w:hAnsi="宋体" w:eastAsia="宋体" w:cs="宋体"/>
          <w:spacing w:val="-4"/>
          <w:sz w:val="28"/>
          <w:szCs w:val="28"/>
        </w:rPr>
        <w:t>区委区政府督促检查办公室</w:t>
      </w:r>
      <w:r>
        <w:rPr>
          <w:rFonts w:ascii="宋体" w:hAnsi="宋体" w:eastAsia="宋体" w:cs="宋体"/>
          <w:spacing w:val="-2"/>
          <w:sz w:val="28"/>
          <w:szCs w:val="28"/>
        </w:rPr>
        <w:t xml:space="preserve"> </w:t>
      </w:r>
      <w:r>
        <w:rPr>
          <w:rFonts w:ascii="Times New Roman" w:hAnsi="Times New Roman" w:eastAsia="Times New Roman" w:cs="Times New Roman"/>
          <w:spacing w:val="-2"/>
          <w:sz w:val="28"/>
          <w:szCs w:val="28"/>
        </w:rPr>
        <w:t xml:space="preserve">2021 </w:t>
      </w:r>
      <w:r>
        <w:rPr>
          <w:rFonts w:ascii="宋体" w:hAnsi="宋体" w:eastAsia="宋体" w:cs="宋体"/>
          <w:spacing w:val="-2"/>
          <w:sz w:val="28"/>
          <w:szCs w:val="28"/>
        </w:rPr>
        <w:t>年总体绩效目标：坚持以习近平新时代中国特色社会主义思想为指导，认真对标党</w:t>
      </w:r>
      <w:r>
        <w:rPr>
          <w:rFonts w:ascii="宋体" w:hAnsi="宋体" w:eastAsia="宋体" w:cs="宋体"/>
          <w:sz w:val="28"/>
          <w:szCs w:val="28"/>
        </w:rPr>
        <w:t xml:space="preserve"> </w:t>
      </w:r>
      <w:r>
        <w:rPr>
          <w:rFonts w:ascii="宋体" w:hAnsi="宋体" w:eastAsia="宋体" w:cs="宋体"/>
          <w:spacing w:val="-4"/>
          <w:sz w:val="28"/>
          <w:szCs w:val="28"/>
        </w:rPr>
        <w:t>中央和省</w:t>
      </w:r>
      <w:r>
        <w:rPr>
          <w:rFonts w:ascii="宋体" w:hAnsi="宋体" w:eastAsia="宋体" w:cs="宋体"/>
          <w:spacing w:val="-3"/>
          <w:sz w:val="28"/>
          <w:szCs w:val="28"/>
        </w:rPr>
        <w:t>、</w:t>
      </w:r>
      <w:r>
        <w:rPr>
          <w:rFonts w:ascii="宋体" w:hAnsi="宋体" w:eastAsia="宋体" w:cs="宋体"/>
          <w:spacing w:val="-2"/>
          <w:sz w:val="28"/>
          <w:szCs w:val="28"/>
        </w:rPr>
        <w:t>市各项决策部署，紧紧围绕区委、区政府制定的着力开辟产业转型全面提速、城市建设全面提档、乡村振兴全</w:t>
      </w:r>
    </w:p>
    <w:p w14:paraId="4F599D11">
      <w:pPr>
        <w:sectPr>
          <w:footerReference r:id="rId25" w:type="default"/>
          <w:pgSz w:w="16840" w:h="11907"/>
          <w:pgMar w:top="1012" w:right="1019" w:bottom="1141" w:left="1039" w:header="0" w:footer="989" w:gutter="0"/>
          <w:cols w:space="720" w:num="1"/>
        </w:sectPr>
      </w:pPr>
    </w:p>
    <w:p w14:paraId="3B02F182">
      <w:pPr>
        <w:spacing w:line="454" w:lineRule="auto"/>
        <w:rPr>
          <w:rFonts w:ascii="Arial"/>
          <w:sz w:val="21"/>
        </w:rPr>
      </w:pPr>
    </w:p>
    <w:p w14:paraId="5A006C54">
      <w:pPr>
        <w:spacing w:before="91" w:line="340" w:lineRule="auto"/>
        <w:ind w:left="10" w:right="42" w:hanging="2"/>
        <w:rPr>
          <w:rFonts w:ascii="宋体" w:hAnsi="宋体" w:eastAsia="宋体" w:cs="宋体"/>
          <w:sz w:val="28"/>
          <w:szCs w:val="28"/>
        </w:rPr>
      </w:pPr>
      <w:r>
        <w:rPr>
          <w:rFonts w:ascii="宋体" w:hAnsi="宋体" w:eastAsia="宋体" w:cs="宋体"/>
          <w:spacing w:val="-3"/>
          <w:sz w:val="28"/>
          <w:szCs w:val="28"/>
        </w:rPr>
        <w:t>面体质</w:t>
      </w:r>
      <w:r>
        <w:rPr>
          <w:rFonts w:ascii="Times New Roman" w:hAnsi="Times New Roman" w:eastAsia="Times New Roman" w:cs="Times New Roman"/>
          <w:spacing w:val="-3"/>
          <w:sz w:val="28"/>
          <w:szCs w:val="28"/>
        </w:rPr>
        <w:t>“</w:t>
      </w:r>
      <w:r>
        <w:rPr>
          <w:rFonts w:ascii="宋体" w:hAnsi="宋体" w:eastAsia="宋体" w:cs="宋体"/>
          <w:spacing w:val="-3"/>
          <w:sz w:val="28"/>
          <w:szCs w:val="28"/>
        </w:rPr>
        <w:t>三个战场</w:t>
      </w:r>
      <w:r>
        <w:rPr>
          <w:rFonts w:ascii="Times New Roman" w:hAnsi="Times New Roman" w:eastAsia="Times New Roman" w:cs="Times New Roman"/>
          <w:spacing w:val="-3"/>
          <w:sz w:val="28"/>
          <w:szCs w:val="28"/>
        </w:rPr>
        <w:t xml:space="preserve">” </w:t>
      </w:r>
      <w:r>
        <w:rPr>
          <w:rFonts w:ascii="宋体" w:hAnsi="宋体" w:eastAsia="宋体" w:cs="宋体"/>
          <w:spacing w:val="-3"/>
          <w:sz w:val="28"/>
          <w:szCs w:val="28"/>
        </w:rPr>
        <w:t>，全面服务石钢投产达效、做大文旅产业、城市精细化管理等</w:t>
      </w:r>
      <w:r>
        <w:rPr>
          <w:rFonts w:ascii="Times New Roman" w:hAnsi="Times New Roman" w:eastAsia="Times New Roman" w:cs="Times New Roman"/>
          <w:spacing w:val="-3"/>
          <w:sz w:val="28"/>
          <w:szCs w:val="28"/>
        </w:rPr>
        <w:t>“</w:t>
      </w:r>
      <w:r>
        <w:rPr>
          <w:rFonts w:ascii="宋体" w:hAnsi="宋体" w:eastAsia="宋体" w:cs="宋体"/>
          <w:spacing w:val="-3"/>
          <w:sz w:val="28"/>
          <w:szCs w:val="28"/>
        </w:rPr>
        <w:t>十大攻坚战役</w:t>
      </w:r>
      <w:r>
        <w:rPr>
          <w:rFonts w:ascii="Times New Roman" w:hAnsi="Times New Roman" w:eastAsia="Times New Roman" w:cs="Times New Roman"/>
          <w:spacing w:val="-3"/>
          <w:sz w:val="28"/>
          <w:szCs w:val="28"/>
        </w:rPr>
        <w:t xml:space="preserve">” </w:t>
      </w:r>
      <w:r>
        <w:rPr>
          <w:rFonts w:ascii="宋体" w:hAnsi="宋体" w:eastAsia="宋体" w:cs="宋体"/>
          <w:spacing w:val="-3"/>
          <w:sz w:val="28"/>
          <w:szCs w:val="28"/>
        </w:rPr>
        <w:t>，创新督查方式、</w:t>
      </w:r>
      <w:r>
        <w:rPr>
          <w:rFonts w:ascii="宋体" w:hAnsi="宋体" w:eastAsia="宋体" w:cs="宋体"/>
          <w:sz w:val="28"/>
          <w:szCs w:val="28"/>
        </w:rPr>
        <w:t xml:space="preserve">明确督 </w:t>
      </w:r>
      <w:r>
        <w:rPr>
          <w:rFonts w:ascii="宋体" w:hAnsi="宋体" w:eastAsia="宋体" w:cs="宋体"/>
          <w:spacing w:val="-2"/>
          <w:sz w:val="28"/>
          <w:szCs w:val="28"/>
        </w:rPr>
        <w:t>查内</w:t>
      </w:r>
      <w:r>
        <w:rPr>
          <w:rFonts w:ascii="宋体" w:hAnsi="宋体" w:eastAsia="宋体" w:cs="宋体"/>
          <w:spacing w:val="-1"/>
          <w:sz w:val="28"/>
          <w:szCs w:val="28"/>
        </w:rPr>
        <w:t>容，扎实推进</w:t>
      </w:r>
      <w:r>
        <w:rPr>
          <w:rFonts w:ascii="Times New Roman" w:hAnsi="Times New Roman" w:eastAsia="Times New Roman" w:cs="Times New Roman"/>
          <w:spacing w:val="-1"/>
          <w:sz w:val="28"/>
          <w:szCs w:val="28"/>
        </w:rPr>
        <w:t>“</w:t>
      </w:r>
      <w:r>
        <w:rPr>
          <w:rFonts w:ascii="宋体" w:hAnsi="宋体" w:eastAsia="宋体" w:cs="宋体"/>
          <w:spacing w:val="-1"/>
          <w:sz w:val="28"/>
          <w:szCs w:val="28"/>
        </w:rPr>
        <w:t>纠四风</w:t>
      </w:r>
      <w:r>
        <w:rPr>
          <w:rFonts w:ascii="Times New Roman" w:hAnsi="Times New Roman" w:eastAsia="Times New Roman" w:cs="Times New Roman"/>
          <w:spacing w:val="-1"/>
          <w:sz w:val="28"/>
          <w:szCs w:val="28"/>
        </w:rPr>
        <w:t>”</w:t>
      </w:r>
      <w:r>
        <w:rPr>
          <w:rFonts w:ascii="宋体" w:hAnsi="宋体" w:eastAsia="宋体" w:cs="宋体"/>
          <w:spacing w:val="-1"/>
          <w:sz w:val="28"/>
          <w:szCs w:val="28"/>
        </w:rPr>
        <w:t>工作，促进全区党员干部进一步转变工作作风，提升工作效能。继续做好市重点工作大督查，</w:t>
      </w:r>
      <w:r>
        <w:rPr>
          <w:rFonts w:ascii="宋体" w:hAnsi="宋体" w:eastAsia="宋体" w:cs="宋体"/>
          <w:sz w:val="28"/>
          <w:szCs w:val="28"/>
        </w:rPr>
        <w:t xml:space="preserve"> </w:t>
      </w:r>
      <w:r>
        <w:rPr>
          <w:rFonts w:ascii="宋体" w:hAnsi="宋体" w:eastAsia="宋体" w:cs="宋体"/>
          <w:spacing w:val="-1"/>
          <w:sz w:val="28"/>
          <w:szCs w:val="28"/>
        </w:rPr>
        <w:t>充分发挥大督查工作对全区各项工作落实的促进作用，确保</w:t>
      </w:r>
      <w:r>
        <w:rPr>
          <w:rFonts w:ascii="Times New Roman" w:hAnsi="Times New Roman" w:eastAsia="Times New Roman" w:cs="Times New Roman"/>
          <w:spacing w:val="-1"/>
          <w:sz w:val="28"/>
          <w:szCs w:val="28"/>
        </w:rPr>
        <w:t>“</w:t>
      </w:r>
      <w:r>
        <w:rPr>
          <w:rFonts w:ascii="宋体" w:hAnsi="宋体" w:eastAsia="宋体" w:cs="宋体"/>
          <w:spacing w:val="-1"/>
          <w:sz w:val="28"/>
          <w:szCs w:val="28"/>
        </w:rPr>
        <w:t>十场战</w:t>
      </w:r>
      <w:r>
        <w:rPr>
          <w:rFonts w:ascii="宋体" w:hAnsi="宋体" w:eastAsia="宋体" w:cs="宋体"/>
          <w:sz w:val="28"/>
          <w:szCs w:val="28"/>
        </w:rPr>
        <w:t>役</w:t>
      </w:r>
      <w:r>
        <w:rPr>
          <w:rFonts w:ascii="Times New Roman" w:hAnsi="Times New Roman" w:eastAsia="Times New Roman" w:cs="Times New Roman"/>
          <w:sz w:val="28"/>
          <w:szCs w:val="28"/>
        </w:rPr>
        <w:t>”</w:t>
      </w:r>
      <w:r>
        <w:rPr>
          <w:rFonts w:ascii="宋体" w:hAnsi="宋体" w:eastAsia="宋体" w:cs="宋体"/>
          <w:sz w:val="28"/>
          <w:szCs w:val="28"/>
        </w:rPr>
        <w:t>取得全面胜利。</w:t>
      </w:r>
    </w:p>
    <w:p w14:paraId="6A2FC8CB">
      <w:pPr>
        <w:spacing w:line="329" w:lineRule="auto"/>
        <w:rPr>
          <w:rFonts w:ascii="Arial"/>
          <w:sz w:val="21"/>
        </w:rPr>
      </w:pPr>
    </w:p>
    <w:p w14:paraId="01CE95D9">
      <w:pPr>
        <w:spacing w:before="91" w:line="218" w:lineRule="auto"/>
        <w:ind w:left="620"/>
        <w:rPr>
          <w:rFonts w:ascii="宋体" w:hAnsi="宋体" w:eastAsia="宋体" w:cs="宋体"/>
          <w:sz w:val="28"/>
          <w:szCs w:val="28"/>
        </w:rPr>
      </w:pPr>
      <w:r>
        <w:rPr>
          <w:rFonts w:ascii="宋体" w:hAnsi="宋体" w:eastAsia="宋体" w:cs="宋体"/>
          <w:spacing w:val="5"/>
          <w:sz w:val="28"/>
          <w:szCs w:val="28"/>
        </w:rPr>
        <w:t>(二) 分项绩效目标</w:t>
      </w:r>
    </w:p>
    <w:p w14:paraId="689C1372">
      <w:pPr>
        <w:spacing w:before="171" w:line="221" w:lineRule="auto"/>
        <w:ind w:left="620"/>
        <w:rPr>
          <w:rFonts w:ascii="宋体" w:hAnsi="宋体" w:eastAsia="宋体" w:cs="宋体"/>
          <w:sz w:val="28"/>
          <w:szCs w:val="28"/>
        </w:rPr>
      </w:pPr>
      <w:r>
        <w:rPr>
          <w:rFonts w:ascii="宋体" w:hAnsi="宋体" w:eastAsia="宋体" w:cs="宋体"/>
          <w:spacing w:val="6"/>
          <w:sz w:val="28"/>
          <w:szCs w:val="28"/>
        </w:rPr>
        <w:t>(一) 督查工</w:t>
      </w:r>
      <w:r>
        <w:rPr>
          <w:rFonts w:ascii="宋体" w:hAnsi="宋体" w:eastAsia="宋体" w:cs="宋体"/>
          <w:spacing w:val="4"/>
          <w:sz w:val="28"/>
          <w:szCs w:val="28"/>
        </w:rPr>
        <w:t>作</w:t>
      </w:r>
    </w:p>
    <w:p w14:paraId="17746858">
      <w:pPr>
        <w:spacing w:before="187" w:line="499" w:lineRule="exact"/>
        <w:ind w:left="573"/>
        <w:rPr>
          <w:rFonts w:ascii="宋体" w:hAnsi="宋体" w:eastAsia="宋体" w:cs="宋体"/>
          <w:sz w:val="28"/>
          <w:szCs w:val="28"/>
        </w:rPr>
      </w:pPr>
      <w:r>
        <w:rPr>
          <w:rFonts w:ascii="宋体" w:hAnsi="宋体" w:eastAsia="宋体" w:cs="宋体"/>
          <w:spacing w:val="-2"/>
          <w:position w:val="16"/>
          <w:sz w:val="28"/>
          <w:szCs w:val="28"/>
        </w:rPr>
        <w:t>绩效目标：负责党中央、国务院和省委、</w:t>
      </w:r>
      <w:r>
        <w:rPr>
          <w:rFonts w:ascii="宋体" w:hAnsi="宋体" w:eastAsia="宋体" w:cs="宋体"/>
          <w:spacing w:val="-1"/>
          <w:position w:val="16"/>
          <w:sz w:val="28"/>
          <w:szCs w:val="28"/>
        </w:rPr>
        <w:t>省政府、市委、市政府以及区委、区政府重大决策、重要工作部署</w:t>
      </w:r>
      <w:r>
        <w:rPr>
          <w:rFonts w:hint="eastAsia" w:ascii="宋体" w:hAnsi="宋体" w:eastAsia="宋体" w:cs="宋体"/>
          <w:spacing w:val="-1"/>
          <w:position w:val="16"/>
          <w:sz w:val="28"/>
          <w:szCs w:val="28"/>
        </w:rPr>
        <w:t>贯彻落实</w:t>
      </w:r>
    </w:p>
    <w:p w14:paraId="0F177AFE">
      <w:pPr>
        <w:spacing w:line="220" w:lineRule="auto"/>
        <w:rPr>
          <w:rFonts w:ascii="宋体" w:hAnsi="宋体" w:eastAsia="宋体" w:cs="宋体"/>
          <w:sz w:val="28"/>
          <w:szCs w:val="28"/>
        </w:rPr>
      </w:pPr>
      <w:r>
        <w:rPr>
          <w:rFonts w:ascii="宋体" w:hAnsi="宋体" w:eastAsia="宋体" w:cs="宋体"/>
          <w:spacing w:val="-2"/>
          <w:sz w:val="28"/>
          <w:szCs w:val="28"/>
        </w:rPr>
        <w:t>情况的督促检</w:t>
      </w:r>
      <w:r>
        <w:rPr>
          <w:rFonts w:ascii="宋体" w:hAnsi="宋体" w:eastAsia="宋体" w:cs="宋体"/>
          <w:spacing w:val="-1"/>
          <w:sz w:val="28"/>
          <w:szCs w:val="28"/>
        </w:rPr>
        <w:t>查工作。</w:t>
      </w:r>
    </w:p>
    <w:p w14:paraId="5AF66A73">
      <w:pPr>
        <w:spacing w:before="136" w:line="218" w:lineRule="auto"/>
        <w:ind w:left="573"/>
        <w:rPr>
          <w:rFonts w:ascii="宋体" w:hAnsi="宋体" w:eastAsia="宋体" w:cs="宋体"/>
          <w:sz w:val="28"/>
          <w:szCs w:val="28"/>
        </w:rPr>
      </w:pPr>
      <w:r>
        <w:rPr>
          <w:rFonts w:ascii="宋体" w:hAnsi="宋体" w:eastAsia="宋体" w:cs="宋体"/>
          <w:spacing w:val="-2"/>
          <w:sz w:val="28"/>
          <w:szCs w:val="28"/>
        </w:rPr>
        <w:t>绩</w:t>
      </w:r>
      <w:r>
        <w:rPr>
          <w:rFonts w:ascii="宋体" w:hAnsi="宋体" w:eastAsia="宋体" w:cs="宋体"/>
          <w:spacing w:val="-1"/>
          <w:sz w:val="28"/>
          <w:szCs w:val="28"/>
        </w:rPr>
        <w:t>效指标：围绕上级决策部署做好决策督查，专项督查和日常督查。</w:t>
      </w:r>
    </w:p>
    <w:p w14:paraId="70ABD0E9">
      <w:pPr>
        <w:spacing w:before="92" w:line="221" w:lineRule="auto"/>
        <w:ind w:left="620"/>
        <w:rPr>
          <w:rFonts w:ascii="宋体" w:hAnsi="宋体" w:eastAsia="宋体" w:cs="宋体"/>
          <w:sz w:val="28"/>
          <w:szCs w:val="28"/>
        </w:rPr>
      </w:pPr>
      <w:r>
        <w:rPr>
          <w:rFonts w:ascii="宋体" w:hAnsi="宋体" w:eastAsia="宋体" w:cs="宋体"/>
          <w:spacing w:val="5"/>
          <w:sz w:val="28"/>
          <w:szCs w:val="28"/>
        </w:rPr>
        <w:t>(三) 工作保障措施</w:t>
      </w:r>
    </w:p>
    <w:p w14:paraId="28156488">
      <w:pPr>
        <w:spacing w:before="184" w:line="335" w:lineRule="auto"/>
        <w:ind w:left="3" w:firstLine="569"/>
        <w:rPr>
          <w:rFonts w:ascii="宋体" w:hAnsi="宋体" w:eastAsia="宋体" w:cs="宋体"/>
          <w:sz w:val="28"/>
          <w:szCs w:val="28"/>
        </w:rPr>
      </w:pPr>
      <w:r>
        <w:rPr>
          <w:rFonts w:ascii="宋体" w:hAnsi="宋体" w:eastAsia="宋体" w:cs="宋体"/>
          <w:spacing w:val="-2"/>
          <w:sz w:val="28"/>
          <w:szCs w:val="28"/>
        </w:rPr>
        <w:t>一是做好日常督查，确保落地见效。围绕</w:t>
      </w:r>
      <w:r>
        <w:rPr>
          <w:rFonts w:ascii="宋体" w:hAnsi="宋体" w:eastAsia="宋体" w:cs="宋体"/>
          <w:spacing w:val="-1"/>
          <w:sz w:val="28"/>
          <w:szCs w:val="28"/>
        </w:rPr>
        <w:t>区委、政府主要领导指示批示，区委常委会、党政联席会等议定事项，及时</w:t>
      </w:r>
      <w:r>
        <w:rPr>
          <w:rFonts w:ascii="宋体" w:hAnsi="宋体" w:eastAsia="宋体" w:cs="宋体"/>
          <w:sz w:val="28"/>
          <w:szCs w:val="28"/>
        </w:rPr>
        <w:t xml:space="preserve"> </w:t>
      </w:r>
      <w:r>
        <w:rPr>
          <w:rFonts w:ascii="宋体" w:hAnsi="宋体" w:eastAsia="宋体" w:cs="宋体"/>
          <w:spacing w:val="-2"/>
          <w:sz w:val="28"/>
          <w:szCs w:val="28"/>
        </w:rPr>
        <w:t>做好跟踪督查工作</w:t>
      </w:r>
      <w:r>
        <w:rPr>
          <w:rFonts w:ascii="宋体" w:hAnsi="宋体" w:eastAsia="宋体" w:cs="宋体"/>
          <w:spacing w:val="-1"/>
          <w:sz w:val="28"/>
          <w:szCs w:val="28"/>
        </w:rPr>
        <w:t>，确保领导指示及重要部署落地见效。二是做好重点工作，盯出工作实效。围绕区委全会精神、聚焦产</w:t>
      </w:r>
      <w:r>
        <w:rPr>
          <w:rFonts w:ascii="宋体" w:hAnsi="宋体" w:eastAsia="宋体" w:cs="宋体"/>
          <w:sz w:val="28"/>
          <w:szCs w:val="28"/>
        </w:rPr>
        <w:t xml:space="preserve"> </w:t>
      </w:r>
      <w:r>
        <w:rPr>
          <w:rFonts w:ascii="宋体" w:hAnsi="宋体" w:eastAsia="宋体" w:cs="宋体"/>
          <w:spacing w:val="-2"/>
          <w:sz w:val="28"/>
          <w:szCs w:val="28"/>
        </w:rPr>
        <w:t>业转型全面提速、城市建设全面提档、乡村振兴全面提质</w:t>
      </w:r>
      <w:r>
        <w:rPr>
          <w:rFonts w:ascii="Times New Roman" w:hAnsi="Times New Roman" w:eastAsia="Times New Roman" w:cs="Times New Roman"/>
          <w:spacing w:val="-2"/>
          <w:sz w:val="28"/>
          <w:szCs w:val="28"/>
        </w:rPr>
        <w:t>“</w:t>
      </w:r>
      <w:r>
        <w:rPr>
          <w:rFonts w:ascii="宋体" w:hAnsi="宋体" w:eastAsia="宋体" w:cs="宋体"/>
          <w:spacing w:val="-2"/>
          <w:sz w:val="28"/>
          <w:szCs w:val="28"/>
        </w:rPr>
        <w:t>三个战场</w:t>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，全力服务石钢投产达效、精准招商引资</w:t>
      </w:r>
      <w:r>
        <w:rPr>
          <w:rFonts w:ascii="宋体" w:hAnsi="宋体" w:eastAsia="宋体" w:cs="宋体"/>
          <w:sz w:val="28"/>
          <w:szCs w:val="28"/>
        </w:rPr>
        <w:t xml:space="preserve">、城市精细 </w:t>
      </w:r>
      <w:r>
        <w:rPr>
          <w:rFonts w:ascii="宋体" w:hAnsi="宋体" w:eastAsia="宋体" w:cs="宋体"/>
          <w:spacing w:val="-4"/>
          <w:sz w:val="28"/>
          <w:szCs w:val="28"/>
        </w:rPr>
        <w:t>化管理等</w:t>
      </w:r>
      <w:r>
        <w:rPr>
          <w:rFonts w:ascii="Times New Roman" w:hAnsi="Times New Roman" w:eastAsia="Times New Roman" w:cs="Times New Roman"/>
          <w:spacing w:val="-4"/>
          <w:sz w:val="28"/>
          <w:szCs w:val="28"/>
        </w:rPr>
        <w:t>“</w:t>
      </w:r>
      <w:r>
        <w:rPr>
          <w:rFonts w:ascii="宋体" w:hAnsi="宋体" w:eastAsia="宋体" w:cs="宋体"/>
          <w:spacing w:val="-4"/>
          <w:sz w:val="28"/>
          <w:szCs w:val="28"/>
        </w:rPr>
        <w:t>十大攻坚战役</w:t>
      </w:r>
      <w:r>
        <w:rPr>
          <w:rFonts w:ascii="Times New Roman" w:hAnsi="Times New Roman" w:eastAsia="Times New Roman" w:cs="Times New Roman"/>
          <w:spacing w:val="-4"/>
          <w:sz w:val="28"/>
          <w:szCs w:val="28"/>
        </w:rPr>
        <w:t xml:space="preserve">” </w:t>
      </w:r>
      <w:r>
        <w:rPr>
          <w:rFonts w:ascii="宋体" w:hAnsi="宋体" w:eastAsia="宋体" w:cs="宋体"/>
          <w:spacing w:val="-4"/>
          <w:sz w:val="28"/>
          <w:szCs w:val="28"/>
        </w:rPr>
        <w:t>，将每一项工作列入督查范围，明确责任分工，持续抓、反复盯，直到收得实效。三是做好</w:t>
      </w:r>
      <w:r>
        <w:rPr>
          <w:rFonts w:ascii="Times New Roman" w:hAnsi="Times New Roman" w:eastAsia="Times New Roman" w:cs="Times New Roman"/>
          <w:spacing w:val="-4"/>
          <w:sz w:val="28"/>
          <w:szCs w:val="28"/>
        </w:rPr>
        <w:t>“</w:t>
      </w:r>
      <w:r>
        <w:rPr>
          <w:rFonts w:ascii="宋体" w:hAnsi="宋体" w:eastAsia="宋体" w:cs="宋体"/>
          <w:spacing w:val="-4"/>
          <w:sz w:val="28"/>
          <w:szCs w:val="28"/>
        </w:rPr>
        <w:t>大督</w:t>
      </w:r>
      <w:r>
        <w:rPr>
          <w:rFonts w:ascii="宋体" w:hAnsi="宋体" w:eastAsia="宋体" w:cs="宋体"/>
          <w:sz w:val="28"/>
          <w:szCs w:val="28"/>
        </w:rPr>
        <w:t xml:space="preserve"> </w:t>
      </w:r>
      <w:r>
        <w:rPr>
          <w:rFonts w:ascii="宋体" w:hAnsi="宋体" w:eastAsia="宋体" w:cs="宋体"/>
          <w:spacing w:val="-2"/>
          <w:sz w:val="28"/>
          <w:szCs w:val="28"/>
        </w:rPr>
        <w:t>查</w:t>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，加强协调联动。围绕市委重点工作大督查工作部署，及时与驻区督查组进行</w:t>
      </w:r>
      <w:r>
        <w:rPr>
          <w:rFonts w:ascii="宋体" w:hAnsi="宋体" w:eastAsia="宋体" w:cs="宋体"/>
          <w:spacing w:val="-1"/>
          <w:sz w:val="28"/>
          <w:szCs w:val="28"/>
        </w:rPr>
        <w:t>对接，密切联系配合，有效发挥市委大</w:t>
      </w:r>
      <w:r>
        <w:rPr>
          <w:rFonts w:ascii="宋体" w:hAnsi="宋体" w:eastAsia="宋体" w:cs="宋体"/>
          <w:sz w:val="28"/>
          <w:szCs w:val="28"/>
        </w:rPr>
        <w:t xml:space="preserve"> </w:t>
      </w:r>
      <w:r>
        <w:rPr>
          <w:rFonts w:ascii="宋体" w:hAnsi="宋体" w:eastAsia="宋体" w:cs="宋体"/>
          <w:spacing w:val="-12"/>
          <w:sz w:val="28"/>
          <w:szCs w:val="28"/>
        </w:rPr>
        <w:t>督</w:t>
      </w:r>
      <w:r>
        <w:rPr>
          <w:rFonts w:hint="eastAsia" w:ascii="宋体" w:hAnsi="宋体" w:eastAsia="宋体" w:cs="宋体"/>
          <w:spacing w:val="-12"/>
          <w:sz w:val="28"/>
          <w:szCs w:val="28"/>
          <w:lang w:eastAsia="zh-CN"/>
        </w:rPr>
        <w:t>查</w:t>
      </w:r>
      <w:r>
        <w:rPr>
          <w:rFonts w:ascii="宋体" w:hAnsi="宋体" w:eastAsia="宋体" w:cs="宋体"/>
          <w:spacing w:val="-12"/>
          <w:sz w:val="28"/>
          <w:szCs w:val="28"/>
        </w:rPr>
        <w:t>对</w:t>
      </w:r>
      <w:r>
        <w:rPr>
          <w:rFonts w:ascii="宋体" w:hAnsi="宋体" w:eastAsia="宋体" w:cs="宋体"/>
          <w:spacing w:val="-9"/>
          <w:sz w:val="28"/>
          <w:szCs w:val="28"/>
        </w:rPr>
        <w:t>我</w:t>
      </w:r>
      <w:r>
        <w:rPr>
          <w:rFonts w:ascii="宋体" w:hAnsi="宋体" w:eastAsia="宋体" w:cs="宋体"/>
          <w:spacing w:val="-6"/>
          <w:sz w:val="28"/>
          <w:szCs w:val="28"/>
        </w:rPr>
        <w:t>区高质量发展的良好促进作用。四是做好</w:t>
      </w:r>
      <w:r>
        <w:rPr>
          <w:rFonts w:ascii="Times New Roman" w:hAnsi="Times New Roman" w:eastAsia="Times New Roman" w:cs="Times New Roman"/>
          <w:spacing w:val="-6"/>
          <w:sz w:val="28"/>
          <w:szCs w:val="28"/>
        </w:rPr>
        <w:t>“</w:t>
      </w:r>
      <w:r>
        <w:rPr>
          <w:rFonts w:ascii="宋体" w:hAnsi="宋体" w:eastAsia="宋体" w:cs="宋体"/>
          <w:spacing w:val="-6"/>
          <w:sz w:val="28"/>
          <w:szCs w:val="28"/>
        </w:rPr>
        <w:t>纠四风</w:t>
      </w:r>
      <w:r>
        <w:rPr>
          <w:rFonts w:ascii="Times New Roman" w:hAnsi="Times New Roman" w:eastAsia="Times New Roman" w:cs="Times New Roman"/>
          <w:spacing w:val="-6"/>
          <w:sz w:val="28"/>
          <w:szCs w:val="28"/>
        </w:rPr>
        <w:t xml:space="preserve">” </w:t>
      </w:r>
      <w:r>
        <w:rPr>
          <w:rFonts w:ascii="宋体" w:hAnsi="宋体" w:eastAsia="宋体" w:cs="宋体"/>
          <w:spacing w:val="-6"/>
          <w:sz w:val="28"/>
          <w:szCs w:val="28"/>
        </w:rPr>
        <w:t>，持续优化作风。始终保持作风建设永远在路上的韧劲和定力，</w:t>
      </w:r>
      <w:r>
        <w:rPr>
          <w:rFonts w:ascii="宋体" w:hAnsi="宋体" w:eastAsia="宋体" w:cs="宋体"/>
          <w:sz w:val="28"/>
          <w:szCs w:val="28"/>
        </w:rPr>
        <w:t xml:space="preserve"> </w:t>
      </w:r>
      <w:r>
        <w:rPr>
          <w:rFonts w:ascii="宋体" w:hAnsi="宋体" w:eastAsia="宋体" w:cs="宋体"/>
          <w:spacing w:val="-1"/>
          <w:sz w:val="28"/>
          <w:szCs w:val="28"/>
        </w:rPr>
        <w:t>驰而不息纠正四风，真正把抓作风的成效体</w:t>
      </w:r>
      <w:r>
        <w:rPr>
          <w:rFonts w:ascii="宋体" w:hAnsi="宋体" w:eastAsia="宋体" w:cs="宋体"/>
          <w:sz w:val="28"/>
          <w:szCs w:val="28"/>
        </w:rPr>
        <w:t>现到促进工作落实上。</w:t>
      </w:r>
    </w:p>
    <w:p w14:paraId="478D508A">
      <w:pPr>
        <w:sectPr>
          <w:footerReference r:id="rId26" w:type="default"/>
          <w:pgSz w:w="16840" w:h="11907"/>
          <w:pgMar w:top="1012" w:right="998" w:bottom="1141" w:left="1035" w:header="0" w:footer="989" w:gutter="0"/>
          <w:cols w:space="720" w:num="1"/>
        </w:sectPr>
      </w:pPr>
    </w:p>
    <w:p w14:paraId="719BE956">
      <w:pPr>
        <w:spacing w:line="249" w:lineRule="auto"/>
        <w:rPr>
          <w:rFonts w:ascii="Arial"/>
          <w:sz w:val="21"/>
        </w:rPr>
      </w:pPr>
      <w:r>
        <w:drawing>
          <wp:anchor distT="0" distB="0" distL="0" distR="0" simplePos="0" relativeHeight="251665408" behindDoc="0" locked="0" layoutInCell="0" allowOverlap="1">
            <wp:simplePos x="0" y="0"/>
            <wp:positionH relativeFrom="page">
              <wp:posOffset>1045845</wp:posOffset>
            </wp:positionH>
            <wp:positionV relativeFrom="page">
              <wp:posOffset>1281430</wp:posOffset>
            </wp:positionV>
            <wp:extent cx="827405" cy="221615"/>
            <wp:effectExtent l="0" t="0" r="0" b="0"/>
            <wp:wrapNone/>
            <wp:docPr id="301" name="IM 301"/>
            <wp:cNvGraphicFramePr/>
            <a:graphic xmlns:a="http://schemas.openxmlformats.org/drawingml/2006/main">
              <a:graphicData uri="http://schemas.openxmlformats.org/drawingml/2006/picture">
                <pic:pic xmlns:pic="http://schemas.openxmlformats.org/drawingml/2006/picture">
                  <pic:nvPicPr>
                    <pic:cNvPr id="301" name="IM 301"/>
                    <pic:cNvPicPr/>
                  </pic:nvPicPr>
                  <pic:blipFill>
                    <a:blip r:embed="rId295"/>
                    <a:stretch>
                      <a:fillRect/>
                    </a:stretch>
                  </pic:blipFill>
                  <pic:spPr>
                    <a:xfrm>
                      <a:off x="0" y="0"/>
                      <a:ext cx="827557" cy="221488"/>
                    </a:xfrm>
                    <a:prstGeom prst="rect">
                      <a:avLst/>
                    </a:prstGeom>
                  </pic:spPr>
                </pic:pic>
              </a:graphicData>
            </a:graphic>
          </wp:anchor>
        </w:drawing>
      </w:r>
      <w:r>
        <w:drawing>
          <wp:anchor distT="0" distB="0" distL="0" distR="0" simplePos="0" relativeHeight="251664384" behindDoc="0" locked="0" layoutInCell="0" allowOverlap="1">
            <wp:simplePos x="0" y="0"/>
            <wp:positionH relativeFrom="page">
              <wp:posOffset>1045845</wp:posOffset>
            </wp:positionH>
            <wp:positionV relativeFrom="page">
              <wp:posOffset>1908810</wp:posOffset>
            </wp:positionV>
            <wp:extent cx="831850" cy="221615"/>
            <wp:effectExtent l="0" t="0" r="0" b="0"/>
            <wp:wrapNone/>
            <wp:docPr id="302" name="IM 302"/>
            <wp:cNvGraphicFramePr/>
            <a:graphic xmlns:a="http://schemas.openxmlformats.org/drawingml/2006/main">
              <a:graphicData uri="http://schemas.openxmlformats.org/drawingml/2006/picture">
                <pic:pic xmlns:pic="http://schemas.openxmlformats.org/drawingml/2006/picture">
                  <pic:nvPicPr>
                    <pic:cNvPr id="302" name="IM 302"/>
                    <pic:cNvPicPr/>
                  </pic:nvPicPr>
                  <pic:blipFill>
                    <a:blip r:embed="rId296"/>
                    <a:stretch>
                      <a:fillRect/>
                    </a:stretch>
                  </pic:blipFill>
                  <pic:spPr>
                    <a:xfrm>
                      <a:off x="0" y="0"/>
                      <a:ext cx="832015" cy="221488"/>
                    </a:xfrm>
                    <a:prstGeom prst="rect">
                      <a:avLst/>
                    </a:prstGeom>
                  </pic:spPr>
                </pic:pic>
              </a:graphicData>
            </a:graphic>
          </wp:anchor>
        </w:drawing>
      </w:r>
    </w:p>
    <w:p w14:paraId="70F0875E">
      <w:pPr>
        <w:spacing w:line="249" w:lineRule="auto"/>
        <w:rPr>
          <w:rFonts w:ascii="Arial"/>
          <w:sz w:val="21"/>
        </w:rPr>
      </w:pPr>
    </w:p>
    <w:p w14:paraId="33B6206F">
      <w:pPr>
        <w:spacing w:line="249" w:lineRule="auto"/>
        <w:rPr>
          <w:rFonts w:ascii="Arial"/>
          <w:sz w:val="21"/>
        </w:rPr>
      </w:pPr>
    </w:p>
    <w:p w14:paraId="6C530321">
      <w:pPr>
        <w:spacing w:line="250" w:lineRule="auto"/>
        <w:rPr>
          <w:rFonts w:ascii="Arial"/>
          <w:sz w:val="21"/>
        </w:rPr>
      </w:pPr>
    </w:p>
    <w:p w14:paraId="30779471">
      <w:pPr>
        <w:spacing w:line="351" w:lineRule="exact"/>
        <w:ind w:firstLine="2193"/>
        <w:textAlignment w:val="center"/>
      </w:pPr>
      <w:r>
        <w:drawing>
          <wp:inline distT="0" distB="0" distL="0" distR="0">
            <wp:extent cx="1633855" cy="222250"/>
            <wp:effectExtent l="0" t="0" r="0" b="0"/>
            <wp:docPr id="303" name="IM 303"/>
            <wp:cNvGraphicFramePr/>
            <a:graphic xmlns:a="http://schemas.openxmlformats.org/drawingml/2006/main">
              <a:graphicData uri="http://schemas.openxmlformats.org/drawingml/2006/picture">
                <pic:pic xmlns:pic="http://schemas.openxmlformats.org/drawingml/2006/picture">
                  <pic:nvPicPr>
                    <pic:cNvPr id="303" name="IM 303"/>
                    <pic:cNvPicPr/>
                  </pic:nvPicPr>
                  <pic:blipFill>
                    <a:blip r:embed="rId297"/>
                    <a:stretch>
                      <a:fillRect/>
                    </a:stretch>
                  </pic:blipFill>
                  <pic:spPr>
                    <a:xfrm>
                      <a:off x="0" y="0"/>
                      <a:ext cx="1633855" cy="222656"/>
                    </a:xfrm>
                    <a:prstGeom prst="rect">
                      <a:avLst/>
                    </a:prstGeom>
                  </pic:spPr>
                </pic:pic>
              </a:graphicData>
            </a:graphic>
          </wp:inline>
        </w:drawing>
      </w:r>
    </w:p>
    <w:p w14:paraId="06F998CD">
      <w:pPr>
        <w:spacing w:before="113" w:line="269" w:lineRule="exact"/>
        <w:ind w:firstLine="936"/>
        <w:textAlignment w:val="center"/>
      </w:pPr>
      <w:r>
        <w:drawing>
          <wp:inline distT="0" distB="0" distL="0" distR="0">
            <wp:extent cx="173990" cy="170815"/>
            <wp:effectExtent l="0" t="0" r="0" b="0"/>
            <wp:docPr id="304" name="IM 304"/>
            <wp:cNvGraphicFramePr/>
            <a:graphic xmlns:a="http://schemas.openxmlformats.org/drawingml/2006/main">
              <a:graphicData uri="http://schemas.openxmlformats.org/drawingml/2006/picture">
                <pic:pic xmlns:pic="http://schemas.openxmlformats.org/drawingml/2006/picture">
                  <pic:nvPicPr>
                    <pic:cNvPr id="304" name="IM 304"/>
                    <pic:cNvPicPr/>
                  </pic:nvPicPr>
                  <pic:blipFill>
                    <a:blip r:embed="rId298"/>
                    <a:stretch>
                      <a:fillRect/>
                    </a:stretch>
                  </pic:blipFill>
                  <pic:spPr>
                    <a:xfrm>
                      <a:off x="0" y="0"/>
                      <a:ext cx="174091" cy="170853"/>
                    </a:xfrm>
                    <a:prstGeom prst="rect">
                      <a:avLst/>
                    </a:prstGeom>
                  </pic:spPr>
                </pic:pic>
              </a:graphicData>
            </a:graphic>
          </wp:inline>
        </w:drawing>
      </w:r>
    </w:p>
    <w:p w14:paraId="080D1A97">
      <w:pPr>
        <w:spacing w:line="253" w:lineRule="auto"/>
        <w:rPr>
          <w:rFonts w:ascii="Arial"/>
          <w:sz w:val="21"/>
        </w:rPr>
      </w:pPr>
    </w:p>
    <w:p w14:paraId="681065DC">
      <w:pPr>
        <w:spacing w:line="351" w:lineRule="exact"/>
        <w:ind w:firstLine="2198"/>
        <w:textAlignment w:val="center"/>
      </w:pPr>
      <w:r>
        <w:drawing>
          <wp:inline distT="0" distB="0" distL="0" distR="0">
            <wp:extent cx="1632585" cy="222885"/>
            <wp:effectExtent l="0" t="0" r="0" b="0"/>
            <wp:docPr id="305" name="IM 305"/>
            <wp:cNvGraphicFramePr/>
            <a:graphic xmlns:a="http://schemas.openxmlformats.org/drawingml/2006/main">
              <a:graphicData uri="http://schemas.openxmlformats.org/drawingml/2006/picture">
                <pic:pic xmlns:pic="http://schemas.openxmlformats.org/drawingml/2006/picture">
                  <pic:nvPicPr>
                    <pic:cNvPr id="305" name="IM 305"/>
                    <pic:cNvPicPr/>
                  </pic:nvPicPr>
                  <pic:blipFill>
                    <a:blip r:embed="rId299"/>
                    <a:stretch>
                      <a:fillRect/>
                    </a:stretch>
                  </pic:blipFill>
                  <pic:spPr>
                    <a:xfrm>
                      <a:off x="0" y="0"/>
                      <a:ext cx="1633105" cy="223392"/>
                    </a:xfrm>
                    <a:prstGeom prst="rect">
                      <a:avLst/>
                    </a:prstGeom>
                  </pic:spPr>
                </pic:pic>
              </a:graphicData>
            </a:graphic>
          </wp:inline>
        </w:drawing>
      </w:r>
    </w:p>
    <w:p w14:paraId="22EBDEA1">
      <w:pPr>
        <w:spacing w:line="304" w:lineRule="auto"/>
        <w:rPr>
          <w:rFonts w:ascii="Arial"/>
          <w:sz w:val="21"/>
        </w:rPr>
      </w:pPr>
    </w:p>
    <w:p w14:paraId="0200D56F">
      <w:pPr>
        <w:spacing w:line="304" w:lineRule="auto"/>
        <w:rPr>
          <w:rFonts w:ascii="Arial"/>
          <w:sz w:val="21"/>
        </w:rPr>
      </w:pPr>
    </w:p>
    <w:p w14:paraId="29FD07BB">
      <w:pPr>
        <w:spacing w:line="333" w:lineRule="exact"/>
        <w:ind w:firstLine="542"/>
        <w:textAlignment w:val="center"/>
      </w:pPr>
      <w:r>
        <w:drawing>
          <wp:inline distT="0" distB="0" distL="0" distR="0">
            <wp:extent cx="2229485" cy="210820"/>
            <wp:effectExtent l="0" t="0" r="0" b="0"/>
            <wp:docPr id="306" name="IM 306"/>
            <wp:cNvGraphicFramePr/>
            <a:graphic xmlns:a="http://schemas.openxmlformats.org/drawingml/2006/main">
              <a:graphicData uri="http://schemas.openxmlformats.org/drawingml/2006/picture">
                <pic:pic xmlns:pic="http://schemas.openxmlformats.org/drawingml/2006/picture">
                  <pic:nvPicPr>
                    <pic:cNvPr id="306" name="IM 306"/>
                    <pic:cNvPicPr/>
                  </pic:nvPicPr>
                  <pic:blipFill>
                    <a:blip r:embed="rId300"/>
                    <a:stretch>
                      <a:fillRect/>
                    </a:stretch>
                  </pic:blipFill>
                  <pic:spPr>
                    <a:xfrm>
                      <a:off x="0" y="0"/>
                      <a:ext cx="2230043" cy="210985"/>
                    </a:xfrm>
                    <a:prstGeom prst="rect">
                      <a:avLst/>
                    </a:prstGeom>
                  </pic:spPr>
                </pic:pic>
              </a:graphicData>
            </a:graphic>
          </wp:inline>
        </w:drawing>
      </w:r>
    </w:p>
    <w:p w14:paraId="5CF84397">
      <w:pPr>
        <w:spacing w:line="104" w:lineRule="exact"/>
      </w:pPr>
    </w:p>
    <w:tbl>
      <w:tblPr>
        <w:tblStyle w:val="4"/>
        <w:tblW w:w="14181" w:type="dxa"/>
        <w:tblInd w:w="26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12754"/>
      </w:tblGrid>
      <w:tr w14:paraId="36969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427" w:type="dxa"/>
            <w:tcBorders>
              <w:bottom w:val="nil"/>
            </w:tcBorders>
            <w:vAlign w:val="top"/>
          </w:tcPr>
          <w:p w14:paraId="7E0177A5">
            <w:pPr>
              <w:spacing w:before="206" w:line="256" w:lineRule="exact"/>
              <w:ind w:firstLine="273"/>
              <w:textAlignment w:val="center"/>
            </w:pPr>
            <w:r>
              <w:drawing>
                <wp:inline distT="0" distB="0" distL="0" distR="0">
                  <wp:extent cx="555625" cy="162560"/>
                  <wp:effectExtent l="0" t="0" r="0" b="0"/>
                  <wp:docPr id="307" name="IM 307"/>
                  <wp:cNvGraphicFramePr/>
                  <a:graphic xmlns:a="http://schemas.openxmlformats.org/drawingml/2006/main">
                    <a:graphicData uri="http://schemas.openxmlformats.org/drawingml/2006/picture">
                      <pic:pic xmlns:pic="http://schemas.openxmlformats.org/drawingml/2006/picture">
                        <pic:nvPicPr>
                          <pic:cNvPr id="307" name="IM 307"/>
                          <pic:cNvPicPr/>
                        </pic:nvPicPr>
                        <pic:blipFill>
                          <a:blip r:embed="rId301"/>
                          <a:stretch>
                            <a:fillRect/>
                          </a:stretch>
                        </pic:blipFill>
                        <pic:spPr>
                          <a:xfrm>
                            <a:off x="0" y="0"/>
                            <a:ext cx="555879" cy="162902"/>
                          </a:xfrm>
                          <a:prstGeom prst="rect">
                            <a:avLst/>
                          </a:prstGeom>
                        </pic:spPr>
                      </pic:pic>
                    </a:graphicData>
                  </a:graphic>
                </wp:inline>
              </w:drawing>
            </w:r>
          </w:p>
        </w:tc>
        <w:tc>
          <w:tcPr>
            <w:tcW w:w="12754" w:type="dxa"/>
            <w:tcBorders>
              <w:bottom w:val="nil"/>
            </w:tcBorders>
            <w:vAlign w:val="top"/>
          </w:tcPr>
          <w:p w14:paraId="00EA613D">
            <w:pPr>
              <w:spacing w:before="104" w:line="258" w:lineRule="exact"/>
              <w:ind w:left="145"/>
              <w:rPr>
                <w:rFonts w:ascii="宋体" w:hAnsi="宋体" w:eastAsia="宋体" w:cs="宋体"/>
                <w:sz w:val="19"/>
                <w:szCs w:val="19"/>
              </w:rPr>
            </w:pPr>
            <w:r>
              <w:rPr>
                <w:rFonts w:ascii="宋体" w:hAnsi="宋体" w:eastAsia="宋体" w:cs="宋体"/>
                <w:spacing w:val="15"/>
                <w:position w:val="1"/>
                <w:sz w:val="19"/>
                <w:szCs w:val="19"/>
              </w:rPr>
              <w:t>1.通过督查调研促进决策民主化和科学化</w:t>
            </w:r>
            <w:r>
              <w:rPr>
                <w:rFonts w:ascii="宋体" w:hAnsi="宋体" w:eastAsia="宋体" w:cs="宋体"/>
                <w:spacing w:val="11"/>
                <w:position w:val="1"/>
                <w:sz w:val="19"/>
                <w:szCs w:val="19"/>
              </w:rPr>
              <w:t>。</w:t>
            </w:r>
          </w:p>
          <w:p w14:paraId="0371BDF7">
            <w:pPr>
              <w:spacing w:before="20" w:line="220" w:lineRule="auto"/>
              <w:ind w:left="120"/>
              <w:rPr>
                <w:rFonts w:ascii="宋体" w:hAnsi="宋体" w:eastAsia="宋体" w:cs="宋体"/>
                <w:sz w:val="19"/>
                <w:szCs w:val="19"/>
              </w:rPr>
            </w:pPr>
            <w:r>
              <w:rPr>
                <w:rFonts w:ascii="宋体" w:hAnsi="宋体" w:eastAsia="宋体" w:cs="宋体"/>
                <w:spacing w:val="32"/>
                <w:sz w:val="19"/>
                <w:szCs w:val="19"/>
              </w:rPr>
              <w:t>2</w:t>
            </w:r>
            <w:r>
              <w:rPr>
                <w:rFonts w:ascii="宋体" w:hAnsi="宋体" w:eastAsia="宋体" w:cs="宋体"/>
                <w:spacing w:val="17"/>
                <w:sz w:val="19"/>
                <w:szCs w:val="19"/>
              </w:rPr>
              <w:t xml:space="preserve"> </w:t>
            </w:r>
            <w:r>
              <w:rPr>
                <w:rFonts w:ascii="宋体" w:hAnsi="宋体" w:eastAsia="宋体" w:cs="宋体"/>
                <w:spacing w:val="16"/>
                <w:sz w:val="19"/>
                <w:szCs w:val="19"/>
              </w:rPr>
              <w:t>通过印刷费、差旅费等费用的支出，提升工作效率。</w:t>
            </w:r>
          </w:p>
        </w:tc>
      </w:tr>
    </w:tbl>
    <w:p w14:paraId="78BA43AE">
      <w:pPr>
        <w:spacing w:line="14" w:lineRule="exact"/>
      </w:pPr>
    </w:p>
    <w:tbl>
      <w:tblPr>
        <w:tblStyle w:val="4"/>
        <w:tblW w:w="14182" w:type="dxa"/>
        <w:tblInd w:w="2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2265"/>
        <w:gridCol w:w="2832"/>
        <w:gridCol w:w="2832"/>
        <w:gridCol w:w="2548"/>
        <w:gridCol w:w="2278"/>
      </w:tblGrid>
      <w:tr w14:paraId="5F6D8C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1427" w:type="dxa"/>
            <w:vAlign w:val="top"/>
          </w:tcPr>
          <w:p w14:paraId="37247877">
            <w:pPr>
              <w:spacing w:before="151" w:line="258" w:lineRule="exact"/>
              <w:ind w:firstLine="276"/>
              <w:textAlignment w:val="center"/>
            </w:pPr>
            <w:r>
              <w:drawing>
                <wp:inline distT="0" distB="0" distL="0" distR="0">
                  <wp:extent cx="554355" cy="163830"/>
                  <wp:effectExtent l="0" t="0" r="0" b="0"/>
                  <wp:docPr id="308" name="IM 308"/>
                  <wp:cNvGraphicFramePr/>
                  <a:graphic xmlns:a="http://schemas.openxmlformats.org/drawingml/2006/main">
                    <a:graphicData uri="http://schemas.openxmlformats.org/drawingml/2006/picture">
                      <pic:pic xmlns:pic="http://schemas.openxmlformats.org/drawingml/2006/picture">
                        <pic:nvPicPr>
                          <pic:cNvPr id="308" name="IM 308"/>
                          <pic:cNvPicPr/>
                        </pic:nvPicPr>
                        <pic:blipFill>
                          <a:blip r:embed="rId302"/>
                          <a:stretch>
                            <a:fillRect/>
                          </a:stretch>
                        </pic:blipFill>
                        <pic:spPr>
                          <a:xfrm>
                            <a:off x="0" y="0"/>
                            <a:ext cx="554901" cy="163893"/>
                          </a:xfrm>
                          <a:prstGeom prst="rect">
                            <a:avLst/>
                          </a:prstGeom>
                        </pic:spPr>
                      </pic:pic>
                    </a:graphicData>
                  </a:graphic>
                </wp:inline>
              </w:drawing>
            </w:r>
          </w:p>
        </w:tc>
        <w:tc>
          <w:tcPr>
            <w:tcW w:w="2265" w:type="dxa"/>
            <w:vAlign w:val="top"/>
          </w:tcPr>
          <w:p w14:paraId="74F6E09F">
            <w:pPr>
              <w:spacing w:before="106" w:line="256" w:lineRule="exact"/>
              <w:ind w:firstLine="692"/>
              <w:textAlignment w:val="center"/>
            </w:pPr>
            <w:r>
              <w:drawing>
                <wp:inline distT="0" distB="0" distL="0" distR="0">
                  <wp:extent cx="554355" cy="162560"/>
                  <wp:effectExtent l="0" t="0" r="0" b="0"/>
                  <wp:docPr id="309" name="IM 309"/>
                  <wp:cNvGraphicFramePr/>
                  <a:graphic xmlns:a="http://schemas.openxmlformats.org/drawingml/2006/main">
                    <a:graphicData uri="http://schemas.openxmlformats.org/drawingml/2006/picture">
                      <pic:pic xmlns:pic="http://schemas.openxmlformats.org/drawingml/2006/picture">
                        <pic:nvPicPr>
                          <pic:cNvPr id="309" name="IM 309"/>
                          <pic:cNvPicPr/>
                        </pic:nvPicPr>
                        <pic:blipFill>
                          <a:blip r:embed="rId303"/>
                          <a:stretch>
                            <a:fillRect/>
                          </a:stretch>
                        </pic:blipFill>
                        <pic:spPr>
                          <a:xfrm>
                            <a:off x="0" y="0"/>
                            <a:ext cx="554901" cy="162902"/>
                          </a:xfrm>
                          <a:prstGeom prst="rect">
                            <a:avLst/>
                          </a:prstGeom>
                        </pic:spPr>
                      </pic:pic>
                    </a:graphicData>
                  </a:graphic>
                </wp:inline>
              </w:drawing>
            </w:r>
          </w:p>
        </w:tc>
        <w:tc>
          <w:tcPr>
            <w:tcW w:w="2832" w:type="dxa"/>
            <w:vAlign w:val="top"/>
          </w:tcPr>
          <w:p w14:paraId="42F5CE93">
            <w:pPr>
              <w:spacing w:before="106" w:line="256" w:lineRule="exact"/>
              <w:ind w:firstLine="972"/>
              <w:textAlignment w:val="center"/>
            </w:pPr>
            <w:r>
              <w:drawing>
                <wp:inline distT="0" distB="0" distL="0" distR="0">
                  <wp:extent cx="560070" cy="162560"/>
                  <wp:effectExtent l="0" t="0" r="0" b="0"/>
                  <wp:docPr id="310" name="IM 310"/>
                  <wp:cNvGraphicFramePr/>
                  <a:graphic xmlns:a="http://schemas.openxmlformats.org/drawingml/2006/main">
                    <a:graphicData uri="http://schemas.openxmlformats.org/drawingml/2006/picture">
                      <pic:pic xmlns:pic="http://schemas.openxmlformats.org/drawingml/2006/picture">
                        <pic:nvPicPr>
                          <pic:cNvPr id="310" name="IM 310"/>
                          <pic:cNvPicPr/>
                        </pic:nvPicPr>
                        <pic:blipFill>
                          <a:blip r:embed="rId304"/>
                          <a:stretch>
                            <a:fillRect/>
                          </a:stretch>
                        </pic:blipFill>
                        <pic:spPr>
                          <a:xfrm>
                            <a:off x="0" y="0"/>
                            <a:ext cx="560070" cy="162902"/>
                          </a:xfrm>
                          <a:prstGeom prst="rect">
                            <a:avLst/>
                          </a:prstGeom>
                        </pic:spPr>
                      </pic:pic>
                    </a:graphicData>
                  </a:graphic>
                </wp:inline>
              </w:drawing>
            </w:r>
          </w:p>
        </w:tc>
        <w:tc>
          <w:tcPr>
            <w:tcW w:w="2832" w:type="dxa"/>
            <w:vAlign w:val="top"/>
          </w:tcPr>
          <w:p w14:paraId="6EC16B17">
            <w:pPr>
              <w:spacing w:before="103" w:line="256" w:lineRule="exact"/>
              <w:ind w:firstLine="770"/>
              <w:textAlignment w:val="center"/>
            </w:pPr>
            <w:r>
              <w:drawing>
                <wp:inline distT="0" distB="0" distL="0" distR="0">
                  <wp:extent cx="822325" cy="162560"/>
                  <wp:effectExtent l="0" t="0" r="0" b="0"/>
                  <wp:docPr id="311" name="IM 311"/>
                  <wp:cNvGraphicFramePr/>
                  <a:graphic xmlns:a="http://schemas.openxmlformats.org/drawingml/2006/main">
                    <a:graphicData uri="http://schemas.openxmlformats.org/drawingml/2006/picture">
                      <pic:pic xmlns:pic="http://schemas.openxmlformats.org/drawingml/2006/picture">
                        <pic:nvPicPr>
                          <pic:cNvPr id="311" name="IM 311"/>
                          <pic:cNvPicPr/>
                        </pic:nvPicPr>
                        <pic:blipFill>
                          <a:blip r:embed="rId305"/>
                          <a:stretch>
                            <a:fillRect/>
                          </a:stretch>
                        </pic:blipFill>
                        <pic:spPr>
                          <a:xfrm>
                            <a:off x="0" y="0"/>
                            <a:ext cx="822705" cy="163004"/>
                          </a:xfrm>
                          <a:prstGeom prst="rect">
                            <a:avLst/>
                          </a:prstGeom>
                        </pic:spPr>
                      </pic:pic>
                    </a:graphicData>
                  </a:graphic>
                </wp:inline>
              </w:drawing>
            </w:r>
          </w:p>
        </w:tc>
        <w:tc>
          <w:tcPr>
            <w:tcW w:w="2548" w:type="dxa"/>
            <w:vAlign w:val="top"/>
          </w:tcPr>
          <w:p w14:paraId="78EF573B">
            <w:pPr>
              <w:spacing w:before="106" w:line="256" w:lineRule="exact"/>
              <w:ind w:firstLine="945"/>
              <w:textAlignment w:val="center"/>
            </w:pPr>
            <w:r>
              <w:drawing>
                <wp:inline distT="0" distB="0" distL="0" distR="0">
                  <wp:extent cx="423545" cy="162560"/>
                  <wp:effectExtent l="0" t="0" r="0" b="0"/>
                  <wp:docPr id="312" name="IM 312"/>
                  <wp:cNvGraphicFramePr/>
                  <a:graphic xmlns:a="http://schemas.openxmlformats.org/drawingml/2006/main">
                    <a:graphicData uri="http://schemas.openxmlformats.org/drawingml/2006/picture">
                      <pic:pic xmlns:pic="http://schemas.openxmlformats.org/drawingml/2006/picture">
                        <pic:nvPicPr>
                          <pic:cNvPr id="312" name="IM 312"/>
                          <pic:cNvPicPr/>
                        </pic:nvPicPr>
                        <pic:blipFill>
                          <a:blip r:embed="rId306"/>
                          <a:stretch>
                            <a:fillRect/>
                          </a:stretch>
                        </pic:blipFill>
                        <pic:spPr>
                          <a:xfrm>
                            <a:off x="0" y="0"/>
                            <a:ext cx="423811" cy="162902"/>
                          </a:xfrm>
                          <a:prstGeom prst="rect">
                            <a:avLst/>
                          </a:prstGeom>
                        </pic:spPr>
                      </pic:pic>
                    </a:graphicData>
                  </a:graphic>
                </wp:inline>
              </w:drawing>
            </w:r>
          </w:p>
        </w:tc>
        <w:tc>
          <w:tcPr>
            <w:tcW w:w="2278" w:type="dxa"/>
            <w:vAlign w:val="top"/>
          </w:tcPr>
          <w:p w14:paraId="353ECEC7">
            <w:pPr>
              <w:spacing w:before="105" w:line="256" w:lineRule="exact"/>
              <w:ind w:firstLine="386"/>
              <w:textAlignment w:val="center"/>
            </w:pPr>
            <w:r>
              <w:drawing>
                <wp:inline distT="0" distB="0" distL="0" distR="0">
                  <wp:extent cx="952500" cy="162560"/>
                  <wp:effectExtent l="0" t="0" r="0" b="0"/>
                  <wp:docPr id="313" name="IM 313"/>
                  <wp:cNvGraphicFramePr/>
                  <a:graphic xmlns:a="http://schemas.openxmlformats.org/drawingml/2006/main">
                    <a:graphicData uri="http://schemas.openxmlformats.org/drawingml/2006/picture">
                      <pic:pic xmlns:pic="http://schemas.openxmlformats.org/drawingml/2006/picture">
                        <pic:nvPicPr>
                          <pic:cNvPr id="313" name="IM 313"/>
                          <pic:cNvPicPr/>
                        </pic:nvPicPr>
                        <pic:blipFill>
                          <a:blip r:embed="rId307"/>
                          <a:stretch>
                            <a:fillRect/>
                          </a:stretch>
                        </pic:blipFill>
                        <pic:spPr>
                          <a:xfrm>
                            <a:off x="0" y="0"/>
                            <a:ext cx="952817" cy="162902"/>
                          </a:xfrm>
                          <a:prstGeom prst="rect">
                            <a:avLst/>
                          </a:prstGeom>
                        </pic:spPr>
                      </pic:pic>
                    </a:graphicData>
                  </a:graphic>
                </wp:inline>
              </w:drawing>
            </w:r>
          </w:p>
        </w:tc>
      </w:tr>
      <w:tr w14:paraId="70B599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restart"/>
            <w:tcBorders>
              <w:bottom w:val="nil"/>
            </w:tcBorders>
            <w:vAlign w:val="top"/>
          </w:tcPr>
          <w:p w14:paraId="258F333E">
            <w:pPr>
              <w:spacing w:line="259" w:lineRule="auto"/>
              <w:rPr>
                <w:rFonts w:ascii="Arial"/>
                <w:sz w:val="21"/>
              </w:rPr>
            </w:pPr>
          </w:p>
          <w:p w14:paraId="0431EE5E">
            <w:pPr>
              <w:spacing w:line="259" w:lineRule="auto"/>
              <w:rPr>
                <w:rFonts w:ascii="Arial"/>
                <w:sz w:val="21"/>
              </w:rPr>
            </w:pPr>
          </w:p>
          <w:p w14:paraId="24662B92">
            <w:pPr>
              <w:spacing w:line="259" w:lineRule="auto"/>
              <w:rPr>
                <w:rFonts w:ascii="Arial"/>
                <w:sz w:val="21"/>
              </w:rPr>
            </w:pPr>
          </w:p>
          <w:p w14:paraId="013A07E6">
            <w:pPr>
              <w:spacing w:line="259" w:lineRule="auto"/>
              <w:rPr>
                <w:rFonts w:ascii="Arial"/>
                <w:sz w:val="21"/>
              </w:rPr>
            </w:pPr>
          </w:p>
          <w:p w14:paraId="6A2C1AF6">
            <w:pPr>
              <w:spacing w:line="260" w:lineRule="auto"/>
              <w:rPr>
                <w:rFonts w:ascii="Arial"/>
                <w:sz w:val="21"/>
              </w:rPr>
            </w:pPr>
          </w:p>
          <w:p w14:paraId="24D34E92">
            <w:pPr>
              <w:spacing w:before="61" w:line="229" w:lineRule="auto"/>
              <w:ind w:left="305"/>
              <w:rPr>
                <w:rFonts w:ascii="宋体" w:hAnsi="宋体" w:eastAsia="宋体" w:cs="宋体"/>
                <w:sz w:val="19"/>
                <w:szCs w:val="19"/>
              </w:rPr>
            </w:pPr>
            <w:r>
              <w:rPr>
                <w:rFonts w:ascii="宋体" w:hAnsi="宋体" w:eastAsia="宋体" w:cs="宋体"/>
                <w:spacing w:val="13"/>
                <w:sz w:val="19"/>
                <w:szCs w:val="19"/>
              </w:rPr>
              <w:t>产出指标</w:t>
            </w:r>
          </w:p>
        </w:tc>
        <w:tc>
          <w:tcPr>
            <w:tcW w:w="2265" w:type="dxa"/>
            <w:vAlign w:val="top"/>
          </w:tcPr>
          <w:p w14:paraId="7F43C05E">
            <w:pPr>
              <w:spacing w:before="129" w:line="229" w:lineRule="auto"/>
              <w:ind w:left="118"/>
              <w:rPr>
                <w:rFonts w:ascii="宋体" w:hAnsi="宋体" w:eastAsia="宋体" w:cs="宋体"/>
                <w:sz w:val="19"/>
                <w:szCs w:val="19"/>
              </w:rPr>
            </w:pPr>
            <w:r>
              <w:rPr>
                <w:rFonts w:ascii="宋体" w:hAnsi="宋体" w:eastAsia="宋体" w:cs="宋体"/>
                <w:spacing w:val="12"/>
                <w:sz w:val="19"/>
                <w:szCs w:val="19"/>
              </w:rPr>
              <w:t>数量指标</w:t>
            </w:r>
          </w:p>
        </w:tc>
        <w:tc>
          <w:tcPr>
            <w:tcW w:w="2832" w:type="dxa"/>
            <w:vAlign w:val="top"/>
          </w:tcPr>
          <w:p w14:paraId="12B49560">
            <w:pPr>
              <w:spacing w:before="129" w:line="229" w:lineRule="auto"/>
              <w:ind w:left="126"/>
              <w:rPr>
                <w:rFonts w:ascii="宋体" w:hAnsi="宋体" w:eastAsia="宋体" w:cs="宋体"/>
                <w:sz w:val="19"/>
                <w:szCs w:val="19"/>
              </w:rPr>
            </w:pPr>
            <w:r>
              <w:rPr>
                <w:rFonts w:ascii="宋体" w:hAnsi="宋体" w:eastAsia="宋体" w:cs="宋体"/>
                <w:spacing w:val="14"/>
                <w:sz w:val="19"/>
                <w:szCs w:val="19"/>
              </w:rPr>
              <w:t>督查督办数量</w:t>
            </w:r>
          </w:p>
        </w:tc>
        <w:tc>
          <w:tcPr>
            <w:tcW w:w="2832" w:type="dxa"/>
            <w:vAlign w:val="top"/>
          </w:tcPr>
          <w:p w14:paraId="530D0496">
            <w:pPr>
              <w:spacing w:before="129" w:line="229" w:lineRule="auto"/>
              <w:ind w:left="131"/>
              <w:rPr>
                <w:rFonts w:ascii="宋体" w:hAnsi="宋体" w:eastAsia="宋体" w:cs="宋体"/>
                <w:sz w:val="19"/>
                <w:szCs w:val="19"/>
              </w:rPr>
            </w:pPr>
            <w:r>
              <w:rPr>
                <w:rFonts w:ascii="宋体" w:hAnsi="宋体" w:eastAsia="宋体" w:cs="宋体"/>
                <w:spacing w:val="14"/>
                <w:sz w:val="19"/>
                <w:szCs w:val="19"/>
              </w:rPr>
              <w:t>督查督办数量</w:t>
            </w:r>
          </w:p>
        </w:tc>
        <w:tc>
          <w:tcPr>
            <w:tcW w:w="2548" w:type="dxa"/>
            <w:vAlign w:val="top"/>
          </w:tcPr>
          <w:p w14:paraId="16017863">
            <w:pPr>
              <w:spacing w:before="129" w:line="229" w:lineRule="auto"/>
              <w:ind w:left="166"/>
              <w:rPr>
                <w:rFonts w:ascii="宋体" w:hAnsi="宋体" w:eastAsia="宋体" w:cs="宋体"/>
                <w:sz w:val="19"/>
                <w:szCs w:val="19"/>
              </w:rPr>
            </w:pPr>
            <w:r>
              <w:rPr>
                <w:rFonts w:ascii="宋体" w:hAnsi="宋体" w:eastAsia="宋体" w:cs="宋体"/>
                <w:spacing w:val="-7"/>
                <w:sz w:val="19"/>
                <w:szCs w:val="19"/>
              </w:rPr>
              <w:t>≥</w:t>
            </w:r>
            <w:r>
              <w:rPr>
                <w:rFonts w:ascii="宋体" w:hAnsi="宋体" w:eastAsia="宋体" w:cs="宋体"/>
                <w:spacing w:val="-4"/>
                <w:sz w:val="19"/>
                <w:szCs w:val="19"/>
              </w:rPr>
              <w:t>500 件</w:t>
            </w:r>
          </w:p>
        </w:tc>
        <w:tc>
          <w:tcPr>
            <w:tcW w:w="2278" w:type="dxa"/>
            <w:vAlign w:val="top"/>
          </w:tcPr>
          <w:p w14:paraId="2D65DAC5">
            <w:pPr>
              <w:rPr>
                <w:rFonts w:ascii="Arial"/>
                <w:sz w:val="21"/>
              </w:rPr>
            </w:pPr>
          </w:p>
        </w:tc>
      </w:tr>
      <w:tr w14:paraId="55DD8F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continue"/>
            <w:tcBorders>
              <w:top w:val="nil"/>
              <w:bottom w:val="nil"/>
            </w:tcBorders>
            <w:vAlign w:val="top"/>
          </w:tcPr>
          <w:p w14:paraId="79284C2A">
            <w:pPr>
              <w:rPr>
                <w:rFonts w:ascii="Arial"/>
                <w:sz w:val="21"/>
              </w:rPr>
            </w:pPr>
          </w:p>
        </w:tc>
        <w:tc>
          <w:tcPr>
            <w:tcW w:w="2265" w:type="dxa"/>
            <w:vAlign w:val="top"/>
          </w:tcPr>
          <w:p w14:paraId="54FCCCCF">
            <w:pPr>
              <w:spacing w:before="131" w:line="229" w:lineRule="auto"/>
              <w:ind w:left="118"/>
              <w:rPr>
                <w:rFonts w:ascii="宋体" w:hAnsi="宋体" w:eastAsia="宋体" w:cs="宋体"/>
                <w:sz w:val="19"/>
                <w:szCs w:val="19"/>
              </w:rPr>
            </w:pPr>
            <w:r>
              <w:rPr>
                <w:rFonts w:ascii="宋体" w:hAnsi="宋体" w:eastAsia="宋体" w:cs="宋体"/>
                <w:spacing w:val="12"/>
                <w:sz w:val="19"/>
                <w:szCs w:val="19"/>
              </w:rPr>
              <w:t>数量指标</w:t>
            </w:r>
          </w:p>
        </w:tc>
        <w:tc>
          <w:tcPr>
            <w:tcW w:w="2832" w:type="dxa"/>
            <w:vAlign w:val="top"/>
          </w:tcPr>
          <w:p w14:paraId="775001C0">
            <w:pPr>
              <w:spacing w:before="131" w:line="229" w:lineRule="auto"/>
              <w:ind w:left="150"/>
              <w:rPr>
                <w:rFonts w:ascii="宋体" w:hAnsi="宋体" w:eastAsia="宋体" w:cs="宋体"/>
                <w:sz w:val="19"/>
                <w:szCs w:val="19"/>
              </w:rPr>
            </w:pPr>
            <w:r>
              <w:rPr>
                <w:rFonts w:ascii="宋体" w:hAnsi="宋体" w:eastAsia="宋体" w:cs="宋体"/>
                <w:spacing w:val="7"/>
                <w:sz w:val="19"/>
                <w:szCs w:val="19"/>
              </w:rPr>
              <w:t>印</w:t>
            </w:r>
            <w:r>
              <w:rPr>
                <w:rFonts w:ascii="宋体" w:hAnsi="宋体" w:eastAsia="宋体" w:cs="宋体"/>
                <w:spacing w:val="6"/>
                <w:sz w:val="19"/>
                <w:szCs w:val="19"/>
              </w:rPr>
              <w:t>刷数量</w:t>
            </w:r>
          </w:p>
        </w:tc>
        <w:tc>
          <w:tcPr>
            <w:tcW w:w="2832" w:type="dxa"/>
            <w:vAlign w:val="top"/>
          </w:tcPr>
          <w:p w14:paraId="3BEFD386">
            <w:pPr>
              <w:spacing w:before="131" w:line="229" w:lineRule="auto"/>
              <w:ind w:left="154"/>
              <w:rPr>
                <w:rFonts w:ascii="宋体" w:hAnsi="宋体" w:eastAsia="宋体" w:cs="宋体"/>
                <w:sz w:val="19"/>
                <w:szCs w:val="19"/>
              </w:rPr>
            </w:pPr>
            <w:r>
              <w:rPr>
                <w:rFonts w:ascii="宋体" w:hAnsi="宋体" w:eastAsia="宋体" w:cs="宋体"/>
                <w:spacing w:val="7"/>
                <w:sz w:val="19"/>
                <w:szCs w:val="19"/>
              </w:rPr>
              <w:t>印</w:t>
            </w:r>
            <w:r>
              <w:rPr>
                <w:rFonts w:ascii="宋体" w:hAnsi="宋体" w:eastAsia="宋体" w:cs="宋体"/>
                <w:spacing w:val="6"/>
                <w:sz w:val="19"/>
                <w:szCs w:val="19"/>
              </w:rPr>
              <w:t>刷数量</w:t>
            </w:r>
          </w:p>
        </w:tc>
        <w:tc>
          <w:tcPr>
            <w:tcW w:w="2548" w:type="dxa"/>
            <w:vAlign w:val="top"/>
          </w:tcPr>
          <w:p w14:paraId="33EAFC7E">
            <w:pPr>
              <w:spacing w:before="131" w:line="229" w:lineRule="auto"/>
              <w:ind w:left="166"/>
              <w:rPr>
                <w:rFonts w:ascii="宋体" w:hAnsi="宋体" w:eastAsia="宋体" w:cs="宋体"/>
                <w:sz w:val="19"/>
                <w:szCs w:val="19"/>
              </w:rPr>
            </w:pPr>
            <w:r>
              <w:rPr>
                <w:rFonts w:ascii="宋体" w:hAnsi="宋体" w:eastAsia="宋体" w:cs="宋体"/>
                <w:spacing w:val="-4"/>
                <w:sz w:val="19"/>
                <w:szCs w:val="19"/>
              </w:rPr>
              <w:t>≥3</w:t>
            </w:r>
            <w:r>
              <w:rPr>
                <w:rFonts w:ascii="宋体" w:hAnsi="宋体" w:eastAsia="宋体" w:cs="宋体"/>
                <w:spacing w:val="-3"/>
                <w:sz w:val="19"/>
                <w:szCs w:val="19"/>
              </w:rPr>
              <w:t>0</w:t>
            </w:r>
            <w:r>
              <w:rPr>
                <w:rFonts w:ascii="宋体" w:hAnsi="宋体" w:eastAsia="宋体" w:cs="宋体"/>
                <w:spacing w:val="-2"/>
                <w:sz w:val="19"/>
                <w:szCs w:val="19"/>
              </w:rPr>
              <w:t>00 份</w:t>
            </w:r>
          </w:p>
        </w:tc>
        <w:tc>
          <w:tcPr>
            <w:tcW w:w="2278" w:type="dxa"/>
            <w:vAlign w:val="top"/>
          </w:tcPr>
          <w:p w14:paraId="49FEEC1D">
            <w:pPr>
              <w:spacing w:before="131" w:line="230" w:lineRule="auto"/>
              <w:ind w:left="132"/>
              <w:rPr>
                <w:rFonts w:ascii="宋体" w:hAnsi="宋体" w:eastAsia="宋体" w:cs="宋体"/>
                <w:sz w:val="19"/>
                <w:szCs w:val="19"/>
              </w:rPr>
            </w:pPr>
            <w:r>
              <w:rPr>
                <w:rFonts w:ascii="宋体" w:hAnsi="宋体" w:eastAsia="宋体" w:cs="宋体"/>
                <w:spacing w:val="14"/>
                <w:sz w:val="19"/>
                <w:szCs w:val="19"/>
              </w:rPr>
              <w:t>工</w:t>
            </w:r>
            <w:r>
              <w:rPr>
                <w:rFonts w:ascii="宋体" w:hAnsi="宋体" w:eastAsia="宋体" w:cs="宋体"/>
                <w:spacing w:val="12"/>
                <w:sz w:val="19"/>
                <w:szCs w:val="19"/>
              </w:rPr>
              <w:t>作计划</w:t>
            </w:r>
          </w:p>
        </w:tc>
      </w:tr>
      <w:tr w14:paraId="17B88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continue"/>
            <w:tcBorders>
              <w:top w:val="nil"/>
              <w:bottom w:val="nil"/>
            </w:tcBorders>
            <w:vAlign w:val="top"/>
          </w:tcPr>
          <w:p w14:paraId="1FDFAF97">
            <w:pPr>
              <w:rPr>
                <w:rFonts w:ascii="Arial"/>
                <w:sz w:val="21"/>
              </w:rPr>
            </w:pPr>
          </w:p>
        </w:tc>
        <w:tc>
          <w:tcPr>
            <w:tcW w:w="2265" w:type="dxa"/>
            <w:vAlign w:val="top"/>
          </w:tcPr>
          <w:p w14:paraId="71F276D6">
            <w:pPr>
              <w:spacing w:before="130" w:line="230" w:lineRule="auto"/>
              <w:ind w:left="115"/>
              <w:rPr>
                <w:rFonts w:ascii="宋体" w:hAnsi="宋体" w:eastAsia="宋体" w:cs="宋体"/>
                <w:sz w:val="19"/>
                <w:szCs w:val="19"/>
              </w:rPr>
            </w:pPr>
            <w:r>
              <w:rPr>
                <w:rFonts w:ascii="宋体" w:hAnsi="宋体" w:eastAsia="宋体" w:cs="宋体"/>
                <w:spacing w:val="13"/>
                <w:sz w:val="19"/>
                <w:szCs w:val="19"/>
              </w:rPr>
              <w:t>质量指标</w:t>
            </w:r>
          </w:p>
        </w:tc>
        <w:tc>
          <w:tcPr>
            <w:tcW w:w="2832" w:type="dxa"/>
            <w:vAlign w:val="top"/>
          </w:tcPr>
          <w:p w14:paraId="71927560">
            <w:pPr>
              <w:spacing w:before="131" w:line="229" w:lineRule="auto"/>
              <w:ind w:left="126"/>
              <w:rPr>
                <w:rFonts w:ascii="宋体" w:hAnsi="宋体" w:eastAsia="宋体" w:cs="宋体"/>
                <w:sz w:val="19"/>
                <w:szCs w:val="19"/>
              </w:rPr>
            </w:pPr>
            <w:r>
              <w:rPr>
                <w:rFonts w:ascii="宋体" w:hAnsi="宋体" w:eastAsia="宋体" w:cs="宋体"/>
                <w:spacing w:val="15"/>
                <w:sz w:val="19"/>
                <w:szCs w:val="19"/>
              </w:rPr>
              <w:t>督查工作完成率</w:t>
            </w:r>
          </w:p>
        </w:tc>
        <w:tc>
          <w:tcPr>
            <w:tcW w:w="2832" w:type="dxa"/>
            <w:vAlign w:val="top"/>
          </w:tcPr>
          <w:p w14:paraId="59FB7091">
            <w:pPr>
              <w:spacing w:before="131" w:line="229" w:lineRule="auto"/>
              <w:ind w:left="131"/>
              <w:rPr>
                <w:rFonts w:ascii="宋体" w:hAnsi="宋体" w:eastAsia="宋体" w:cs="宋体"/>
                <w:sz w:val="19"/>
                <w:szCs w:val="19"/>
              </w:rPr>
            </w:pPr>
            <w:r>
              <w:rPr>
                <w:rFonts w:ascii="宋体" w:hAnsi="宋体" w:eastAsia="宋体" w:cs="宋体"/>
                <w:spacing w:val="15"/>
                <w:sz w:val="19"/>
                <w:szCs w:val="19"/>
              </w:rPr>
              <w:t>督查工作完成率</w:t>
            </w:r>
          </w:p>
        </w:tc>
        <w:tc>
          <w:tcPr>
            <w:tcW w:w="2548" w:type="dxa"/>
            <w:vAlign w:val="top"/>
          </w:tcPr>
          <w:p w14:paraId="7CBDF20A">
            <w:pPr>
              <w:spacing w:before="140" w:line="254" w:lineRule="exact"/>
              <w:ind w:left="166"/>
              <w:rPr>
                <w:rFonts w:ascii="宋体" w:hAnsi="宋体" w:eastAsia="宋体" w:cs="宋体"/>
                <w:sz w:val="19"/>
                <w:szCs w:val="19"/>
              </w:rPr>
            </w:pPr>
            <w:r>
              <w:rPr>
                <w:rFonts w:ascii="宋体" w:hAnsi="宋体" w:eastAsia="宋体" w:cs="宋体"/>
                <w:spacing w:val="-2"/>
                <w:position w:val="1"/>
                <w:sz w:val="19"/>
                <w:szCs w:val="19"/>
              </w:rPr>
              <w:t>≥95</w:t>
            </w:r>
            <w:r>
              <w:rPr>
                <w:rFonts w:ascii="宋体" w:hAnsi="宋体" w:eastAsia="宋体" w:cs="宋体"/>
                <w:spacing w:val="-1"/>
                <w:position w:val="1"/>
                <w:sz w:val="19"/>
                <w:szCs w:val="19"/>
              </w:rPr>
              <w:t>%</w:t>
            </w:r>
          </w:p>
        </w:tc>
        <w:tc>
          <w:tcPr>
            <w:tcW w:w="2278" w:type="dxa"/>
            <w:vAlign w:val="top"/>
          </w:tcPr>
          <w:p w14:paraId="1DBD4BC3">
            <w:pPr>
              <w:spacing w:before="126" w:line="225" w:lineRule="auto"/>
              <w:ind w:left="132"/>
              <w:rPr>
                <w:rFonts w:ascii="宋体" w:hAnsi="宋体" w:eastAsia="宋体" w:cs="宋体"/>
                <w:sz w:val="19"/>
                <w:szCs w:val="19"/>
              </w:rPr>
            </w:pPr>
            <w:r>
              <w:rPr>
                <w:rFonts w:ascii="宋体" w:hAnsi="宋体" w:eastAsia="宋体" w:cs="宋体"/>
                <w:spacing w:val="22"/>
                <w:sz w:val="19"/>
                <w:szCs w:val="19"/>
              </w:rPr>
              <w:t>按</w:t>
            </w:r>
            <w:r>
              <w:rPr>
                <w:rFonts w:ascii="宋体" w:hAnsi="宋体" w:eastAsia="宋体" w:cs="宋体"/>
                <w:spacing w:val="16"/>
                <w:sz w:val="19"/>
                <w:szCs w:val="19"/>
              </w:rPr>
              <w:t>工作开展实际情况</w:t>
            </w:r>
          </w:p>
        </w:tc>
      </w:tr>
      <w:tr w14:paraId="6BB9E1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continue"/>
            <w:tcBorders>
              <w:top w:val="nil"/>
              <w:bottom w:val="nil"/>
            </w:tcBorders>
            <w:vAlign w:val="top"/>
          </w:tcPr>
          <w:p w14:paraId="0E5990A2">
            <w:pPr>
              <w:rPr>
                <w:rFonts w:ascii="Arial"/>
                <w:sz w:val="21"/>
              </w:rPr>
            </w:pPr>
          </w:p>
        </w:tc>
        <w:tc>
          <w:tcPr>
            <w:tcW w:w="2265" w:type="dxa"/>
            <w:vAlign w:val="top"/>
          </w:tcPr>
          <w:p w14:paraId="0B3BF1A3">
            <w:pPr>
              <w:spacing w:before="132" w:line="230" w:lineRule="auto"/>
              <w:ind w:left="115"/>
              <w:rPr>
                <w:rFonts w:ascii="宋体" w:hAnsi="宋体" w:eastAsia="宋体" w:cs="宋体"/>
                <w:sz w:val="19"/>
                <w:szCs w:val="19"/>
              </w:rPr>
            </w:pPr>
            <w:r>
              <w:rPr>
                <w:rFonts w:ascii="宋体" w:hAnsi="宋体" w:eastAsia="宋体" w:cs="宋体"/>
                <w:spacing w:val="13"/>
                <w:sz w:val="19"/>
                <w:szCs w:val="19"/>
              </w:rPr>
              <w:t>质量指标</w:t>
            </w:r>
          </w:p>
        </w:tc>
        <w:tc>
          <w:tcPr>
            <w:tcW w:w="2832" w:type="dxa"/>
            <w:vAlign w:val="top"/>
          </w:tcPr>
          <w:p w14:paraId="4085AAB1">
            <w:pPr>
              <w:spacing w:before="133" w:line="228" w:lineRule="auto"/>
              <w:ind w:left="150"/>
              <w:rPr>
                <w:rFonts w:ascii="宋体" w:hAnsi="宋体" w:eastAsia="宋体" w:cs="宋体"/>
                <w:sz w:val="19"/>
                <w:szCs w:val="19"/>
              </w:rPr>
            </w:pPr>
            <w:r>
              <w:rPr>
                <w:rFonts w:ascii="宋体" w:hAnsi="宋体" w:eastAsia="宋体" w:cs="宋体"/>
                <w:spacing w:val="12"/>
                <w:sz w:val="19"/>
                <w:szCs w:val="19"/>
              </w:rPr>
              <w:t>印</w:t>
            </w:r>
            <w:r>
              <w:rPr>
                <w:rFonts w:ascii="宋体" w:hAnsi="宋体" w:eastAsia="宋体" w:cs="宋体"/>
                <w:spacing w:val="10"/>
                <w:sz w:val="19"/>
                <w:szCs w:val="19"/>
              </w:rPr>
              <w:t>刷费支出率</w:t>
            </w:r>
          </w:p>
        </w:tc>
        <w:tc>
          <w:tcPr>
            <w:tcW w:w="2832" w:type="dxa"/>
            <w:vAlign w:val="top"/>
          </w:tcPr>
          <w:p w14:paraId="0E628A84">
            <w:pPr>
              <w:spacing w:before="133" w:line="228" w:lineRule="auto"/>
              <w:ind w:left="154"/>
              <w:rPr>
                <w:rFonts w:ascii="宋体" w:hAnsi="宋体" w:eastAsia="宋体" w:cs="宋体"/>
                <w:sz w:val="19"/>
                <w:szCs w:val="19"/>
              </w:rPr>
            </w:pPr>
            <w:r>
              <w:rPr>
                <w:rFonts w:ascii="宋体" w:hAnsi="宋体" w:eastAsia="宋体" w:cs="宋体"/>
                <w:spacing w:val="12"/>
                <w:sz w:val="19"/>
                <w:szCs w:val="19"/>
              </w:rPr>
              <w:t>印</w:t>
            </w:r>
            <w:r>
              <w:rPr>
                <w:rFonts w:ascii="宋体" w:hAnsi="宋体" w:eastAsia="宋体" w:cs="宋体"/>
                <w:spacing w:val="10"/>
                <w:sz w:val="19"/>
                <w:szCs w:val="19"/>
              </w:rPr>
              <w:t>刷费支出率</w:t>
            </w:r>
          </w:p>
        </w:tc>
        <w:tc>
          <w:tcPr>
            <w:tcW w:w="2548" w:type="dxa"/>
            <w:vAlign w:val="top"/>
          </w:tcPr>
          <w:p w14:paraId="15CE1A54">
            <w:pPr>
              <w:spacing w:before="145" w:line="254" w:lineRule="exact"/>
              <w:ind w:left="166"/>
              <w:rPr>
                <w:rFonts w:ascii="宋体" w:hAnsi="宋体" w:eastAsia="宋体" w:cs="宋体"/>
                <w:sz w:val="19"/>
                <w:szCs w:val="19"/>
              </w:rPr>
            </w:pPr>
            <w:r>
              <w:rPr>
                <w:rFonts w:ascii="宋体" w:hAnsi="宋体" w:eastAsia="宋体" w:cs="宋体"/>
                <w:spacing w:val="-2"/>
                <w:position w:val="1"/>
                <w:sz w:val="19"/>
                <w:szCs w:val="19"/>
              </w:rPr>
              <w:t>≥95</w:t>
            </w:r>
            <w:r>
              <w:rPr>
                <w:rFonts w:ascii="宋体" w:hAnsi="宋体" w:eastAsia="宋体" w:cs="宋体"/>
                <w:spacing w:val="-1"/>
                <w:position w:val="1"/>
                <w:sz w:val="19"/>
                <w:szCs w:val="19"/>
              </w:rPr>
              <w:t>%</w:t>
            </w:r>
          </w:p>
        </w:tc>
        <w:tc>
          <w:tcPr>
            <w:tcW w:w="2278" w:type="dxa"/>
            <w:vAlign w:val="top"/>
          </w:tcPr>
          <w:p w14:paraId="32E16A92">
            <w:pPr>
              <w:spacing w:before="132" w:line="230" w:lineRule="auto"/>
              <w:ind w:left="132"/>
              <w:rPr>
                <w:rFonts w:ascii="宋体" w:hAnsi="宋体" w:eastAsia="宋体" w:cs="宋体"/>
                <w:sz w:val="19"/>
                <w:szCs w:val="19"/>
              </w:rPr>
            </w:pPr>
            <w:r>
              <w:rPr>
                <w:rFonts w:ascii="宋体" w:hAnsi="宋体" w:eastAsia="宋体" w:cs="宋体"/>
                <w:spacing w:val="14"/>
                <w:sz w:val="19"/>
                <w:szCs w:val="19"/>
              </w:rPr>
              <w:t>工</w:t>
            </w:r>
            <w:r>
              <w:rPr>
                <w:rFonts w:ascii="宋体" w:hAnsi="宋体" w:eastAsia="宋体" w:cs="宋体"/>
                <w:spacing w:val="12"/>
                <w:sz w:val="19"/>
                <w:szCs w:val="19"/>
              </w:rPr>
              <w:t>作计划</w:t>
            </w:r>
          </w:p>
        </w:tc>
      </w:tr>
      <w:tr w14:paraId="74E9DD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1427" w:type="dxa"/>
            <w:vMerge w:val="continue"/>
            <w:tcBorders>
              <w:top w:val="nil"/>
              <w:bottom w:val="nil"/>
            </w:tcBorders>
            <w:vAlign w:val="top"/>
          </w:tcPr>
          <w:p w14:paraId="2FEE1829">
            <w:pPr>
              <w:rPr>
                <w:rFonts w:ascii="Arial"/>
                <w:sz w:val="21"/>
              </w:rPr>
            </w:pPr>
          </w:p>
        </w:tc>
        <w:tc>
          <w:tcPr>
            <w:tcW w:w="2265" w:type="dxa"/>
            <w:vAlign w:val="top"/>
          </w:tcPr>
          <w:p w14:paraId="2EC2EC94">
            <w:pPr>
              <w:spacing w:before="134" w:line="230" w:lineRule="auto"/>
              <w:ind w:left="133"/>
              <w:rPr>
                <w:rFonts w:ascii="宋体" w:hAnsi="宋体" w:eastAsia="宋体" w:cs="宋体"/>
                <w:sz w:val="19"/>
                <w:szCs w:val="19"/>
              </w:rPr>
            </w:pPr>
            <w:r>
              <w:rPr>
                <w:rFonts w:ascii="宋体" w:hAnsi="宋体" w:eastAsia="宋体" w:cs="宋体"/>
                <w:spacing w:val="9"/>
                <w:sz w:val="19"/>
                <w:szCs w:val="19"/>
              </w:rPr>
              <w:t>时效指标</w:t>
            </w:r>
          </w:p>
        </w:tc>
        <w:tc>
          <w:tcPr>
            <w:tcW w:w="2832" w:type="dxa"/>
            <w:vAlign w:val="top"/>
          </w:tcPr>
          <w:p w14:paraId="5502650F">
            <w:pPr>
              <w:spacing w:before="134" w:line="229" w:lineRule="auto"/>
              <w:ind w:left="122"/>
              <w:rPr>
                <w:rFonts w:ascii="宋体" w:hAnsi="宋体" w:eastAsia="宋体" w:cs="宋体"/>
                <w:sz w:val="19"/>
                <w:szCs w:val="19"/>
              </w:rPr>
            </w:pPr>
            <w:r>
              <w:rPr>
                <w:rFonts w:ascii="宋体" w:hAnsi="宋体" w:eastAsia="宋体" w:cs="宋体"/>
                <w:spacing w:val="14"/>
                <w:sz w:val="19"/>
                <w:szCs w:val="19"/>
              </w:rPr>
              <w:t>各项任务完成及时率 (%</w:t>
            </w:r>
            <w:r>
              <w:rPr>
                <w:rFonts w:ascii="宋体" w:hAnsi="宋体" w:eastAsia="宋体" w:cs="宋体"/>
                <w:spacing w:val="12"/>
                <w:sz w:val="19"/>
                <w:szCs w:val="19"/>
              </w:rPr>
              <w:t>)</w:t>
            </w:r>
          </w:p>
        </w:tc>
        <w:tc>
          <w:tcPr>
            <w:tcW w:w="2832" w:type="dxa"/>
            <w:vAlign w:val="top"/>
          </w:tcPr>
          <w:p w14:paraId="660ED7A6">
            <w:pPr>
              <w:spacing w:before="134" w:line="229" w:lineRule="auto"/>
              <w:ind w:left="127"/>
              <w:rPr>
                <w:rFonts w:ascii="宋体" w:hAnsi="宋体" w:eastAsia="宋体" w:cs="宋体"/>
                <w:sz w:val="19"/>
                <w:szCs w:val="19"/>
              </w:rPr>
            </w:pPr>
            <w:r>
              <w:rPr>
                <w:rFonts w:ascii="宋体" w:hAnsi="宋体" w:eastAsia="宋体" w:cs="宋体"/>
                <w:spacing w:val="14"/>
                <w:sz w:val="19"/>
                <w:szCs w:val="19"/>
              </w:rPr>
              <w:t>各项任务完成及时率 (%</w:t>
            </w:r>
            <w:r>
              <w:rPr>
                <w:rFonts w:ascii="宋体" w:hAnsi="宋体" w:eastAsia="宋体" w:cs="宋体"/>
                <w:spacing w:val="12"/>
                <w:sz w:val="19"/>
                <w:szCs w:val="19"/>
              </w:rPr>
              <w:t>)</w:t>
            </w:r>
          </w:p>
        </w:tc>
        <w:tc>
          <w:tcPr>
            <w:tcW w:w="2548" w:type="dxa"/>
            <w:vAlign w:val="top"/>
          </w:tcPr>
          <w:p w14:paraId="6AB62B90">
            <w:pPr>
              <w:spacing w:before="146" w:line="254" w:lineRule="exact"/>
              <w:ind w:left="166"/>
              <w:rPr>
                <w:rFonts w:ascii="宋体" w:hAnsi="宋体" w:eastAsia="宋体" w:cs="宋体"/>
                <w:sz w:val="19"/>
                <w:szCs w:val="19"/>
              </w:rPr>
            </w:pPr>
            <w:r>
              <w:rPr>
                <w:rFonts w:ascii="宋体" w:hAnsi="宋体" w:eastAsia="宋体" w:cs="宋体"/>
                <w:spacing w:val="-2"/>
                <w:position w:val="1"/>
                <w:sz w:val="19"/>
                <w:szCs w:val="19"/>
              </w:rPr>
              <w:t>≥95</w:t>
            </w:r>
            <w:r>
              <w:rPr>
                <w:rFonts w:ascii="宋体" w:hAnsi="宋体" w:eastAsia="宋体" w:cs="宋体"/>
                <w:spacing w:val="-1"/>
                <w:position w:val="1"/>
                <w:sz w:val="19"/>
                <w:szCs w:val="19"/>
              </w:rPr>
              <w:t>%</w:t>
            </w:r>
          </w:p>
        </w:tc>
        <w:tc>
          <w:tcPr>
            <w:tcW w:w="2278" w:type="dxa"/>
            <w:vAlign w:val="top"/>
          </w:tcPr>
          <w:p w14:paraId="40DA4D69">
            <w:pPr>
              <w:spacing w:before="130" w:line="225" w:lineRule="auto"/>
              <w:ind w:left="132"/>
              <w:rPr>
                <w:rFonts w:ascii="宋体" w:hAnsi="宋体" w:eastAsia="宋体" w:cs="宋体"/>
                <w:sz w:val="19"/>
                <w:szCs w:val="19"/>
              </w:rPr>
            </w:pPr>
            <w:r>
              <w:rPr>
                <w:rFonts w:ascii="宋体" w:hAnsi="宋体" w:eastAsia="宋体" w:cs="宋体"/>
                <w:spacing w:val="22"/>
                <w:sz w:val="19"/>
                <w:szCs w:val="19"/>
              </w:rPr>
              <w:t>按</w:t>
            </w:r>
            <w:r>
              <w:rPr>
                <w:rFonts w:ascii="宋体" w:hAnsi="宋体" w:eastAsia="宋体" w:cs="宋体"/>
                <w:spacing w:val="16"/>
                <w:sz w:val="19"/>
                <w:szCs w:val="19"/>
              </w:rPr>
              <w:t>工作开展实际情况</w:t>
            </w:r>
          </w:p>
        </w:tc>
      </w:tr>
      <w:tr w14:paraId="5C62B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1427" w:type="dxa"/>
            <w:vMerge w:val="continue"/>
            <w:tcBorders>
              <w:top w:val="nil"/>
              <w:bottom w:val="nil"/>
            </w:tcBorders>
            <w:vAlign w:val="top"/>
          </w:tcPr>
          <w:p w14:paraId="62B12DBC">
            <w:pPr>
              <w:rPr>
                <w:rFonts w:ascii="Arial"/>
                <w:sz w:val="21"/>
              </w:rPr>
            </w:pPr>
          </w:p>
        </w:tc>
        <w:tc>
          <w:tcPr>
            <w:tcW w:w="2265" w:type="dxa"/>
            <w:vAlign w:val="top"/>
          </w:tcPr>
          <w:p w14:paraId="2FF4CB72">
            <w:pPr>
              <w:spacing w:before="130" w:line="228" w:lineRule="auto"/>
              <w:ind w:left="118"/>
              <w:rPr>
                <w:rFonts w:ascii="宋体" w:hAnsi="宋体" w:eastAsia="宋体" w:cs="宋体"/>
                <w:sz w:val="19"/>
                <w:szCs w:val="19"/>
              </w:rPr>
            </w:pPr>
            <w:r>
              <w:rPr>
                <w:rFonts w:ascii="宋体" w:hAnsi="宋体" w:eastAsia="宋体" w:cs="宋体"/>
                <w:spacing w:val="12"/>
                <w:sz w:val="19"/>
                <w:szCs w:val="19"/>
              </w:rPr>
              <w:t>成本指标</w:t>
            </w:r>
          </w:p>
        </w:tc>
        <w:tc>
          <w:tcPr>
            <w:tcW w:w="2832" w:type="dxa"/>
            <w:vAlign w:val="top"/>
          </w:tcPr>
          <w:p w14:paraId="314E4E92">
            <w:pPr>
              <w:spacing w:before="130" w:line="228" w:lineRule="auto"/>
              <w:ind w:left="123"/>
              <w:rPr>
                <w:rFonts w:ascii="宋体" w:hAnsi="宋体" w:eastAsia="宋体" w:cs="宋体"/>
                <w:sz w:val="19"/>
                <w:szCs w:val="19"/>
              </w:rPr>
            </w:pPr>
            <w:r>
              <w:rPr>
                <w:rFonts w:ascii="宋体" w:hAnsi="宋体" w:eastAsia="宋体" w:cs="宋体"/>
                <w:spacing w:val="16"/>
                <w:sz w:val="19"/>
                <w:szCs w:val="19"/>
              </w:rPr>
              <w:t>项</w:t>
            </w:r>
            <w:r>
              <w:rPr>
                <w:rFonts w:ascii="宋体" w:hAnsi="宋体" w:eastAsia="宋体" w:cs="宋体"/>
                <w:spacing w:val="13"/>
                <w:sz w:val="19"/>
                <w:szCs w:val="19"/>
              </w:rPr>
              <w:t>目总成本</w:t>
            </w:r>
          </w:p>
        </w:tc>
        <w:tc>
          <w:tcPr>
            <w:tcW w:w="2832" w:type="dxa"/>
            <w:vAlign w:val="top"/>
          </w:tcPr>
          <w:p w14:paraId="4DE06135">
            <w:pPr>
              <w:spacing w:before="130" w:line="228" w:lineRule="auto"/>
              <w:ind w:left="128"/>
              <w:rPr>
                <w:rFonts w:ascii="宋体" w:hAnsi="宋体" w:eastAsia="宋体" w:cs="宋体"/>
                <w:sz w:val="19"/>
                <w:szCs w:val="19"/>
              </w:rPr>
            </w:pPr>
            <w:r>
              <w:rPr>
                <w:rFonts w:ascii="宋体" w:hAnsi="宋体" w:eastAsia="宋体" w:cs="宋体"/>
                <w:spacing w:val="16"/>
                <w:sz w:val="19"/>
                <w:szCs w:val="19"/>
              </w:rPr>
              <w:t>项</w:t>
            </w:r>
            <w:r>
              <w:rPr>
                <w:rFonts w:ascii="宋体" w:hAnsi="宋体" w:eastAsia="宋体" w:cs="宋体"/>
                <w:spacing w:val="13"/>
                <w:sz w:val="19"/>
                <w:szCs w:val="19"/>
              </w:rPr>
              <w:t>目总成本</w:t>
            </w:r>
          </w:p>
        </w:tc>
        <w:tc>
          <w:tcPr>
            <w:tcW w:w="2548" w:type="dxa"/>
            <w:vAlign w:val="top"/>
          </w:tcPr>
          <w:p w14:paraId="0B00594E">
            <w:pPr>
              <w:spacing w:before="132" w:line="230" w:lineRule="auto"/>
              <w:ind w:left="153"/>
              <w:rPr>
                <w:rFonts w:ascii="宋体" w:hAnsi="宋体" w:eastAsia="宋体" w:cs="宋体"/>
                <w:sz w:val="19"/>
                <w:szCs w:val="19"/>
              </w:rPr>
            </w:pPr>
            <w:r>
              <w:rPr>
                <w:rFonts w:ascii="宋体" w:hAnsi="宋体" w:eastAsia="宋体" w:cs="宋体"/>
                <w:spacing w:val="-1"/>
                <w:sz w:val="19"/>
                <w:szCs w:val="19"/>
              </w:rPr>
              <w:t>≤12 万元</w:t>
            </w:r>
          </w:p>
        </w:tc>
        <w:tc>
          <w:tcPr>
            <w:tcW w:w="2278" w:type="dxa"/>
            <w:vAlign w:val="top"/>
          </w:tcPr>
          <w:p w14:paraId="70F547AF">
            <w:pPr>
              <w:spacing w:before="130" w:line="228" w:lineRule="auto"/>
              <w:ind w:left="132"/>
              <w:rPr>
                <w:rFonts w:ascii="宋体" w:hAnsi="宋体" w:eastAsia="宋体" w:cs="宋体"/>
                <w:sz w:val="19"/>
                <w:szCs w:val="19"/>
              </w:rPr>
            </w:pPr>
            <w:r>
              <w:rPr>
                <w:rFonts w:ascii="宋体" w:hAnsi="宋体" w:eastAsia="宋体" w:cs="宋体"/>
                <w:spacing w:val="12"/>
                <w:sz w:val="19"/>
                <w:szCs w:val="19"/>
              </w:rPr>
              <w:t>预算文本</w:t>
            </w:r>
          </w:p>
        </w:tc>
      </w:tr>
      <w:tr w14:paraId="29795F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427" w:type="dxa"/>
            <w:vMerge w:val="continue"/>
            <w:tcBorders>
              <w:top w:val="nil"/>
            </w:tcBorders>
            <w:vAlign w:val="top"/>
          </w:tcPr>
          <w:p w14:paraId="00AE7693">
            <w:pPr>
              <w:rPr>
                <w:rFonts w:ascii="Arial"/>
                <w:sz w:val="21"/>
              </w:rPr>
            </w:pPr>
          </w:p>
        </w:tc>
        <w:tc>
          <w:tcPr>
            <w:tcW w:w="2265" w:type="dxa"/>
            <w:vAlign w:val="top"/>
          </w:tcPr>
          <w:p w14:paraId="2F8A13C3">
            <w:pPr>
              <w:spacing w:before="134" w:line="228" w:lineRule="auto"/>
              <w:ind w:left="118"/>
              <w:rPr>
                <w:rFonts w:ascii="宋体" w:hAnsi="宋体" w:eastAsia="宋体" w:cs="宋体"/>
                <w:sz w:val="19"/>
                <w:szCs w:val="19"/>
              </w:rPr>
            </w:pPr>
            <w:r>
              <w:rPr>
                <w:rFonts w:ascii="宋体" w:hAnsi="宋体" w:eastAsia="宋体" w:cs="宋体"/>
                <w:spacing w:val="12"/>
                <w:sz w:val="19"/>
                <w:szCs w:val="19"/>
              </w:rPr>
              <w:t>成本指标</w:t>
            </w:r>
          </w:p>
        </w:tc>
        <w:tc>
          <w:tcPr>
            <w:tcW w:w="2832" w:type="dxa"/>
            <w:vAlign w:val="top"/>
          </w:tcPr>
          <w:p w14:paraId="36607363">
            <w:pPr>
              <w:spacing w:before="134" w:line="228" w:lineRule="auto"/>
              <w:ind w:left="122"/>
              <w:rPr>
                <w:rFonts w:ascii="宋体" w:hAnsi="宋体" w:eastAsia="宋体" w:cs="宋体"/>
                <w:sz w:val="19"/>
                <w:szCs w:val="19"/>
              </w:rPr>
            </w:pPr>
            <w:r>
              <w:rPr>
                <w:rFonts w:ascii="宋体" w:hAnsi="宋体" w:eastAsia="宋体" w:cs="宋体"/>
                <w:spacing w:val="14"/>
                <w:sz w:val="19"/>
                <w:szCs w:val="19"/>
              </w:rPr>
              <w:t>差旅费成</w:t>
            </w:r>
            <w:r>
              <w:rPr>
                <w:rFonts w:ascii="宋体" w:hAnsi="宋体" w:eastAsia="宋体" w:cs="宋体"/>
                <w:spacing w:val="13"/>
                <w:sz w:val="19"/>
                <w:szCs w:val="19"/>
              </w:rPr>
              <w:t>本</w:t>
            </w:r>
          </w:p>
        </w:tc>
        <w:tc>
          <w:tcPr>
            <w:tcW w:w="2832" w:type="dxa"/>
            <w:vAlign w:val="top"/>
          </w:tcPr>
          <w:p w14:paraId="2C9A71D9">
            <w:pPr>
              <w:spacing w:before="134" w:line="228" w:lineRule="auto"/>
              <w:ind w:left="124"/>
              <w:rPr>
                <w:rFonts w:ascii="宋体" w:hAnsi="宋体" w:eastAsia="宋体" w:cs="宋体"/>
                <w:sz w:val="19"/>
                <w:szCs w:val="19"/>
              </w:rPr>
            </w:pPr>
            <w:r>
              <w:rPr>
                <w:rFonts w:ascii="宋体" w:hAnsi="宋体" w:eastAsia="宋体" w:cs="宋体"/>
                <w:spacing w:val="20"/>
                <w:sz w:val="19"/>
                <w:szCs w:val="19"/>
              </w:rPr>
              <w:t>人</w:t>
            </w:r>
            <w:r>
              <w:rPr>
                <w:rFonts w:ascii="宋体" w:hAnsi="宋体" w:eastAsia="宋体" w:cs="宋体"/>
                <w:spacing w:val="17"/>
                <w:sz w:val="19"/>
                <w:szCs w:val="19"/>
              </w:rPr>
              <w:t>均每次每日差旅费成本</w:t>
            </w:r>
          </w:p>
        </w:tc>
        <w:tc>
          <w:tcPr>
            <w:tcW w:w="2548" w:type="dxa"/>
            <w:vAlign w:val="top"/>
          </w:tcPr>
          <w:p w14:paraId="2E49ECB2">
            <w:pPr>
              <w:spacing w:before="133" w:line="230" w:lineRule="auto"/>
              <w:ind w:left="153"/>
              <w:rPr>
                <w:rFonts w:ascii="宋体" w:hAnsi="宋体" w:eastAsia="宋体" w:cs="宋体"/>
                <w:sz w:val="19"/>
                <w:szCs w:val="19"/>
              </w:rPr>
            </w:pPr>
            <w:r>
              <w:rPr>
                <w:rFonts w:ascii="宋体" w:hAnsi="宋体" w:eastAsia="宋体" w:cs="宋体"/>
                <w:spacing w:val="-4"/>
                <w:sz w:val="19"/>
                <w:szCs w:val="19"/>
              </w:rPr>
              <w:t>≤</w:t>
            </w:r>
            <w:r>
              <w:rPr>
                <w:rFonts w:ascii="宋体" w:hAnsi="宋体" w:eastAsia="宋体" w:cs="宋体"/>
                <w:spacing w:val="-2"/>
                <w:sz w:val="19"/>
                <w:szCs w:val="19"/>
              </w:rPr>
              <w:t>450 元</w:t>
            </w:r>
          </w:p>
        </w:tc>
        <w:tc>
          <w:tcPr>
            <w:tcW w:w="2278" w:type="dxa"/>
            <w:vAlign w:val="top"/>
          </w:tcPr>
          <w:p w14:paraId="0F988872">
            <w:pPr>
              <w:spacing w:before="133" w:line="230" w:lineRule="auto"/>
              <w:ind w:left="132"/>
              <w:rPr>
                <w:rFonts w:ascii="宋体" w:hAnsi="宋体" w:eastAsia="宋体" w:cs="宋体"/>
                <w:sz w:val="19"/>
                <w:szCs w:val="19"/>
              </w:rPr>
            </w:pPr>
            <w:r>
              <w:rPr>
                <w:rFonts w:ascii="宋体" w:hAnsi="宋体" w:eastAsia="宋体" w:cs="宋体"/>
                <w:spacing w:val="12"/>
                <w:sz w:val="19"/>
                <w:szCs w:val="19"/>
              </w:rPr>
              <w:t>上级政策</w:t>
            </w:r>
          </w:p>
        </w:tc>
      </w:tr>
      <w:tr w14:paraId="317A18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1427" w:type="dxa"/>
            <w:vAlign w:val="top"/>
          </w:tcPr>
          <w:p w14:paraId="4124709D">
            <w:pPr>
              <w:spacing w:line="256" w:lineRule="auto"/>
              <w:rPr>
                <w:rFonts w:ascii="Arial"/>
                <w:sz w:val="21"/>
              </w:rPr>
            </w:pPr>
          </w:p>
          <w:p w14:paraId="4A8DCAFB">
            <w:pPr>
              <w:spacing w:line="257" w:lineRule="auto"/>
              <w:rPr>
                <w:rFonts w:ascii="Arial"/>
                <w:sz w:val="21"/>
              </w:rPr>
            </w:pPr>
          </w:p>
          <w:p w14:paraId="54BFBAD0">
            <w:pPr>
              <w:spacing w:line="257" w:lineRule="auto"/>
              <w:rPr>
                <w:rFonts w:ascii="Arial"/>
                <w:sz w:val="21"/>
              </w:rPr>
            </w:pPr>
          </w:p>
          <w:p w14:paraId="0F22C1C0">
            <w:pPr>
              <w:spacing w:before="62" w:line="230" w:lineRule="auto"/>
              <w:ind w:left="315"/>
              <w:rPr>
                <w:rFonts w:ascii="宋体" w:hAnsi="宋体" w:eastAsia="宋体" w:cs="宋体"/>
                <w:sz w:val="19"/>
                <w:szCs w:val="19"/>
              </w:rPr>
            </w:pPr>
            <w:r>
              <w:rPr>
                <w:rFonts w:ascii="宋体" w:hAnsi="宋体" w:eastAsia="宋体" w:cs="宋体"/>
                <w:spacing w:val="11"/>
                <w:sz w:val="19"/>
                <w:szCs w:val="19"/>
              </w:rPr>
              <w:t>效益指</w:t>
            </w:r>
            <w:r>
              <w:rPr>
                <w:rFonts w:ascii="宋体" w:hAnsi="宋体" w:eastAsia="宋体" w:cs="宋体"/>
                <w:spacing w:val="10"/>
                <w:sz w:val="19"/>
                <w:szCs w:val="19"/>
              </w:rPr>
              <w:t>标</w:t>
            </w:r>
          </w:p>
        </w:tc>
        <w:tc>
          <w:tcPr>
            <w:tcW w:w="2265" w:type="dxa"/>
            <w:vAlign w:val="top"/>
          </w:tcPr>
          <w:p w14:paraId="4EEB049C">
            <w:pPr>
              <w:spacing w:line="255" w:lineRule="auto"/>
              <w:rPr>
                <w:rFonts w:ascii="Arial"/>
                <w:sz w:val="21"/>
              </w:rPr>
            </w:pPr>
          </w:p>
          <w:p w14:paraId="1211C6BD">
            <w:pPr>
              <w:spacing w:line="255" w:lineRule="auto"/>
              <w:rPr>
                <w:rFonts w:ascii="Arial"/>
                <w:sz w:val="21"/>
              </w:rPr>
            </w:pPr>
          </w:p>
          <w:p w14:paraId="791B1F3B">
            <w:pPr>
              <w:spacing w:line="256" w:lineRule="auto"/>
              <w:rPr>
                <w:rFonts w:ascii="Arial"/>
                <w:sz w:val="21"/>
              </w:rPr>
            </w:pPr>
          </w:p>
          <w:p w14:paraId="5808C3A8">
            <w:pPr>
              <w:spacing w:before="62" w:line="225" w:lineRule="auto"/>
              <w:ind w:left="118"/>
              <w:rPr>
                <w:rFonts w:ascii="宋体" w:hAnsi="宋体" w:eastAsia="宋体" w:cs="宋体"/>
                <w:sz w:val="19"/>
                <w:szCs w:val="19"/>
              </w:rPr>
            </w:pPr>
            <w:r>
              <w:rPr>
                <w:rFonts w:ascii="宋体" w:hAnsi="宋体" w:eastAsia="宋体" w:cs="宋体"/>
                <w:spacing w:val="15"/>
                <w:sz w:val="19"/>
                <w:szCs w:val="19"/>
              </w:rPr>
              <w:t>社会效益指</w:t>
            </w:r>
            <w:r>
              <w:rPr>
                <w:rFonts w:ascii="宋体" w:hAnsi="宋体" w:eastAsia="宋体" w:cs="宋体"/>
                <w:spacing w:val="13"/>
                <w:sz w:val="19"/>
                <w:szCs w:val="19"/>
              </w:rPr>
              <w:t>标</w:t>
            </w:r>
          </w:p>
        </w:tc>
        <w:tc>
          <w:tcPr>
            <w:tcW w:w="2832" w:type="dxa"/>
            <w:vAlign w:val="top"/>
          </w:tcPr>
          <w:p w14:paraId="1F66942B">
            <w:pPr>
              <w:spacing w:line="256" w:lineRule="auto"/>
              <w:rPr>
                <w:rFonts w:ascii="Arial"/>
                <w:sz w:val="21"/>
              </w:rPr>
            </w:pPr>
          </w:p>
          <w:p w14:paraId="6E54C1CD">
            <w:pPr>
              <w:spacing w:line="256" w:lineRule="auto"/>
              <w:rPr>
                <w:rFonts w:ascii="Arial"/>
                <w:sz w:val="21"/>
              </w:rPr>
            </w:pPr>
          </w:p>
          <w:p w14:paraId="07DE44AA">
            <w:pPr>
              <w:spacing w:line="256" w:lineRule="auto"/>
              <w:rPr>
                <w:rFonts w:ascii="Arial"/>
                <w:sz w:val="21"/>
              </w:rPr>
            </w:pPr>
          </w:p>
          <w:p w14:paraId="141A1684">
            <w:pPr>
              <w:spacing w:before="62" w:line="229" w:lineRule="auto"/>
              <w:ind w:left="118"/>
              <w:rPr>
                <w:rFonts w:ascii="宋体" w:hAnsi="宋体" w:eastAsia="宋体" w:cs="宋体"/>
                <w:sz w:val="19"/>
                <w:szCs w:val="19"/>
              </w:rPr>
            </w:pPr>
            <w:r>
              <w:rPr>
                <w:rFonts w:ascii="宋体" w:hAnsi="宋体" w:eastAsia="宋体" w:cs="宋体"/>
                <w:spacing w:val="20"/>
                <w:sz w:val="19"/>
                <w:szCs w:val="19"/>
              </w:rPr>
              <w:t>保</w:t>
            </w:r>
            <w:r>
              <w:rPr>
                <w:rFonts w:ascii="宋体" w:hAnsi="宋体" w:eastAsia="宋体" w:cs="宋体"/>
                <w:spacing w:val="16"/>
                <w:sz w:val="19"/>
                <w:szCs w:val="19"/>
              </w:rPr>
              <w:t>障工作顺利开展</w:t>
            </w:r>
          </w:p>
        </w:tc>
        <w:tc>
          <w:tcPr>
            <w:tcW w:w="2832" w:type="dxa"/>
            <w:vAlign w:val="top"/>
          </w:tcPr>
          <w:p w14:paraId="1B854D03">
            <w:pPr>
              <w:spacing w:line="256" w:lineRule="auto"/>
              <w:rPr>
                <w:rFonts w:ascii="Arial"/>
                <w:sz w:val="21"/>
              </w:rPr>
            </w:pPr>
          </w:p>
          <w:p w14:paraId="4320FA7E">
            <w:pPr>
              <w:spacing w:line="256" w:lineRule="auto"/>
              <w:rPr>
                <w:rFonts w:ascii="Arial"/>
                <w:sz w:val="21"/>
              </w:rPr>
            </w:pPr>
          </w:p>
          <w:p w14:paraId="7C381146">
            <w:pPr>
              <w:spacing w:line="256" w:lineRule="auto"/>
              <w:rPr>
                <w:rFonts w:ascii="Arial"/>
                <w:sz w:val="21"/>
              </w:rPr>
            </w:pPr>
          </w:p>
          <w:p w14:paraId="375E7FC1">
            <w:pPr>
              <w:spacing w:before="62" w:line="229" w:lineRule="auto"/>
              <w:ind w:left="123"/>
              <w:rPr>
                <w:rFonts w:ascii="宋体" w:hAnsi="宋体" w:eastAsia="宋体" w:cs="宋体"/>
                <w:sz w:val="19"/>
                <w:szCs w:val="19"/>
              </w:rPr>
            </w:pPr>
            <w:r>
              <w:rPr>
                <w:rFonts w:ascii="宋体" w:hAnsi="宋体" w:eastAsia="宋体" w:cs="宋体"/>
                <w:spacing w:val="17"/>
                <w:sz w:val="19"/>
                <w:szCs w:val="19"/>
              </w:rPr>
              <w:t>保</w:t>
            </w:r>
            <w:r>
              <w:rPr>
                <w:rFonts w:ascii="宋体" w:hAnsi="宋体" w:eastAsia="宋体" w:cs="宋体"/>
                <w:spacing w:val="16"/>
                <w:sz w:val="19"/>
                <w:szCs w:val="19"/>
              </w:rPr>
              <w:t>障工作顺利开展</w:t>
            </w:r>
          </w:p>
        </w:tc>
        <w:tc>
          <w:tcPr>
            <w:tcW w:w="2548" w:type="dxa"/>
            <w:vAlign w:val="top"/>
          </w:tcPr>
          <w:p w14:paraId="7143CFDA">
            <w:pPr>
              <w:spacing w:line="256" w:lineRule="auto"/>
              <w:rPr>
                <w:rFonts w:ascii="Arial"/>
                <w:sz w:val="21"/>
              </w:rPr>
            </w:pPr>
          </w:p>
          <w:p w14:paraId="2D7B4A61">
            <w:pPr>
              <w:spacing w:line="256" w:lineRule="auto"/>
              <w:rPr>
                <w:rFonts w:ascii="Arial"/>
                <w:sz w:val="21"/>
              </w:rPr>
            </w:pPr>
          </w:p>
          <w:p w14:paraId="798CAC95">
            <w:pPr>
              <w:spacing w:line="256" w:lineRule="auto"/>
              <w:rPr>
                <w:rFonts w:ascii="Arial"/>
                <w:sz w:val="21"/>
              </w:rPr>
            </w:pPr>
          </w:p>
          <w:p w14:paraId="5DBBD5B9">
            <w:pPr>
              <w:spacing w:before="62" w:line="229" w:lineRule="auto"/>
              <w:ind w:left="134"/>
              <w:rPr>
                <w:rFonts w:ascii="宋体" w:hAnsi="宋体" w:eastAsia="宋体" w:cs="宋体"/>
                <w:sz w:val="19"/>
                <w:szCs w:val="19"/>
              </w:rPr>
            </w:pPr>
            <w:r>
              <w:rPr>
                <w:rFonts w:ascii="宋体" w:hAnsi="宋体" w:eastAsia="宋体" w:cs="宋体"/>
                <w:spacing w:val="11"/>
                <w:sz w:val="19"/>
                <w:szCs w:val="19"/>
              </w:rPr>
              <w:t>效果显</w:t>
            </w:r>
            <w:r>
              <w:rPr>
                <w:rFonts w:ascii="宋体" w:hAnsi="宋体" w:eastAsia="宋体" w:cs="宋体"/>
                <w:spacing w:val="10"/>
                <w:sz w:val="19"/>
                <w:szCs w:val="19"/>
              </w:rPr>
              <w:t>著</w:t>
            </w:r>
          </w:p>
        </w:tc>
        <w:tc>
          <w:tcPr>
            <w:tcW w:w="2278" w:type="dxa"/>
            <w:vAlign w:val="top"/>
          </w:tcPr>
          <w:p w14:paraId="23245669">
            <w:pPr>
              <w:spacing w:before="96" w:line="273" w:lineRule="auto"/>
              <w:ind w:left="128" w:right="115" w:firstLine="4"/>
              <w:rPr>
                <w:rFonts w:ascii="宋体" w:hAnsi="宋体" w:eastAsia="宋体" w:cs="宋体"/>
                <w:sz w:val="19"/>
                <w:szCs w:val="19"/>
              </w:rPr>
            </w:pPr>
            <w:r>
              <w:rPr>
                <w:rFonts w:ascii="宋体" w:hAnsi="宋体" w:eastAsia="宋体" w:cs="宋体"/>
                <w:spacing w:val="8"/>
                <w:sz w:val="19"/>
                <w:szCs w:val="19"/>
              </w:rPr>
              <w:t>项</w:t>
            </w:r>
            <w:r>
              <w:rPr>
                <w:rFonts w:ascii="宋体" w:hAnsi="宋体" w:eastAsia="宋体" w:cs="宋体"/>
                <w:spacing w:val="5"/>
                <w:sz w:val="19"/>
                <w:szCs w:val="19"/>
              </w:rPr>
              <w:t xml:space="preserve"> 目效果显著，得满</w:t>
            </w:r>
            <w:r>
              <w:rPr>
                <w:rFonts w:ascii="宋体" w:hAnsi="宋体" w:eastAsia="宋体" w:cs="宋体"/>
                <w:sz w:val="19"/>
                <w:szCs w:val="19"/>
              </w:rPr>
              <w:t xml:space="preserve"> </w:t>
            </w:r>
            <w:r>
              <w:rPr>
                <w:rFonts w:ascii="宋体" w:hAnsi="宋体" w:eastAsia="宋体" w:cs="宋体"/>
                <w:spacing w:val="13"/>
                <w:sz w:val="19"/>
                <w:szCs w:val="19"/>
              </w:rPr>
              <w:t>分。项目效果较显著</w:t>
            </w:r>
            <w:r>
              <w:rPr>
                <w:rFonts w:ascii="宋体" w:hAnsi="宋体" w:eastAsia="宋体" w:cs="宋体"/>
                <w:spacing w:val="11"/>
                <w:sz w:val="19"/>
                <w:szCs w:val="19"/>
              </w:rPr>
              <w:t>，</w:t>
            </w:r>
            <w:r>
              <w:rPr>
                <w:rFonts w:ascii="宋体" w:hAnsi="宋体" w:eastAsia="宋体" w:cs="宋体"/>
                <w:sz w:val="19"/>
                <w:szCs w:val="19"/>
              </w:rPr>
              <w:t xml:space="preserve"> </w:t>
            </w:r>
            <w:r>
              <w:rPr>
                <w:rFonts w:ascii="宋体" w:hAnsi="宋体" w:eastAsia="宋体" w:cs="宋体"/>
                <w:spacing w:val="12"/>
                <w:sz w:val="19"/>
                <w:szCs w:val="19"/>
              </w:rPr>
              <w:t>得</w:t>
            </w:r>
            <w:r>
              <w:rPr>
                <w:rFonts w:ascii="宋体" w:hAnsi="宋体" w:eastAsia="宋体" w:cs="宋体"/>
                <w:spacing w:val="8"/>
                <w:sz w:val="19"/>
                <w:szCs w:val="19"/>
              </w:rPr>
              <w:t>分= 目标分值*0.8；</w:t>
            </w:r>
            <w:r>
              <w:rPr>
                <w:rFonts w:ascii="宋体" w:hAnsi="宋体" w:eastAsia="宋体" w:cs="宋体"/>
                <w:sz w:val="19"/>
                <w:szCs w:val="19"/>
              </w:rPr>
              <w:t xml:space="preserve"> </w:t>
            </w:r>
            <w:r>
              <w:rPr>
                <w:rFonts w:ascii="宋体" w:hAnsi="宋体" w:eastAsia="宋体" w:cs="宋体"/>
                <w:spacing w:val="18"/>
                <w:sz w:val="19"/>
                <w:szCs w:val="19"/>
              </w:rPr>
              <w:t>项</w:t>
            </w:r>
            <w:r>
              <w:rPr>
                <w:rFonts w:ascii="宋体" w:hAnsi="宋体" w:eastAsia="宋体" w:cs="宋体"/>
                <w:spacing w:val="16"/>
                <w:sz w:val="19"/>
                <w:szCs w:val="19"/>
              </w:rPr>
              <w:t>目效果一般，得分=</w:t>
            </w:r>
            <w:r>
              <w:rPr>
                <w:rFonts w:ascii="宋体" w:hAnsi="宋体" w:eastAsia="宋体" w:cs="宋体"/>
                <w:sz w:val="19"/>
                <w:szCs w:val="19"/>
              </w:rPr>
              <w:t xml:space="preserve"> </w:t>
            </w:r>
            <w:r>
              <w:rPr>
                <w:rFonts w:ascii="宋体" w:hAnsi="宋体" w:eastAsia="宋体" w:cs="宋体"/>
                <w:spacing w:val="18"/>
                <w:sz w:val="19"/>
                <w:szCs w:val="19"/>
              </w:rPr>
              <w:t>目</w:t>
            </w:r>
            <w:r>
              <w:rPr>
                <w:rFonts w:ascii="宋体" w:hAnsi="宋体" w:eastAsia="宋体" w:cs="宋体"/>
                <w:spacing w:val="10"/>
                <w:sz w:val="19"/>
                <w:szCs w:val="19"/>
              </w:rPr>
              <w:t>标分值*0.6；项目效</w:t>
            </w:r>
            <w:r>
              <w:rPr>
                <w:rFonts w:ascii="宋体" w:hAnsi="宋体" w:eastAsia="宋体" w:cs="宋体"/>
                <w:sz w:val="19"/>
                <w:szCs w:val="19"/>
              </w:rPr>
              <w:t xml:space="preserve"> </w:t>
            </w:r>
            <w:r>
              <w:rPr>
                <w:rFonts w:ascii="宋体" w:hAnsi="宋体" w:eastAsia="宋体" w:cs="宋体"/>
                <w:spacing w:val="5"/>
                <w:sz w:val="19"/>
                <w:szCs w:val="19"/>
              </w:rPr>
              <w:t>果</w:t>
            </w:r>
            <w:r>
              <w:rPr>
                <w:rFonts w:ascii="宋体" w:hAnsi="宋体" w:eastAsia="宋体" w:cs="宋体"/>
                <w:spacing w:val="3"/>
                <w:sz w:val="19"/>
                <w:szCs w:val="19"/>
              </w:rPr>
              <w:t>较差，得 0 分。</w:t>
            </w:r>
          </w:p>
        </w:tc>
      </w:tr>
      <w:tr w14:paraId="62ADD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1427" w:type="dxa"/>
            <w:vAlign w:val="top"/>
          </w:tcPr>
          <w:p w14:paraId="69F1EF68">
            <w:pPr>
              <w:spacing w:before="140" w:line="229" w:lineRule="auto"/>
              <w:ind w:left="200"/>
              <w:rPr>
                <w:rFonts w:ascii="宋体" w:hAnsi="宋体" w:eastAsia="宋体" w:cs="宋体"/>
                <w:sz w:val="19"/>
                <w:szCs w:val="19"/>
              </w:rPr>
            </w:pPr>
            <w:r>
              <w:rPr>
                <w:rFonts w:ascii="宋体" w:hAnsi="宋体" w:eastAsia="宋体" w:cs="宋体"/>
                <w:spacing w:val="15"/>
                <w:sz w:val="19"/>
                <w:szCs w:val="19"/>
              </w:rPr>
              <w:t>满意度指</w:t>
            </w:r>
            <w:r>
              <w:rPr>
                <w:rFonts w:ascii="宋体" w:hAnsi="宋体" w:eastAsia="宋体" w:cs="宋体"/>
                <w:spacing w:val="14"/>
                <w:sz w:val="19"/>
                <w:szCs w:val="19"/>
              </w:rPr>
              <w:t>标</w:t>
            </w:r>
          </w:p>
        </w:tc>
        <w:tc>
          <w:tcPr>
            <w:tcW w:w="2265" w:type="dxa"/>
            <w:vAlign w:val="top"/>
          </w:tcPr>
          <w:p w14:paraId="77164275">
            <w:pPr>
              <w:spacing w:before="140" w:line="229" w:lineRule="auto"/>
              <w:ind w:left="114"/>
              <w:rPr>
                <w:rFonts w:ascii="宋体" w:hAnsi="宋体" w:eastAsia="宋体" w:cs="宋体"/>
                <w:sz w:val="19"/>
                <w:szCs w:val="19"/>
              </w:rPr>
            </w:pPr>
            <w:r>
              <w:rPr>
                <w:rFonts w:ascii="宋体" w:hAnsi="宋体" w:eastAsia="宋体" w:cs="宋体"/>
                <w:spacing w:val="18"/>
                <w:sz w:val="19"/>
                <w:szCs w:val="19"/>
              </w:rPr>
              <w:t>服</w:t>
            </w:r>
            <w:r>
              <w:rPr>
                <w:rFonts w:ascii="宋体" w:hAnsi="宋体" w:eastAsia="宋体" w:cs="宋体"/>
                <w:spacing w:val="17"/>
                <w:sz w:val="19"/>
                <w:szCs w:val="19"/>
              </w:rPr>
              <w:t>务对象满意度指标</w:t>
            </w:r>
          </w:p>
        </w:tc>
        <w:tc>
          <w:tcPr>
            <w:tcW w:w="2832" w:type="dxa"/>
            <w:vAlign w:val="top"/>
          </w:tcPr>
          <w:p w14:paraId="051C9BFC">
            <w:pPr>
              <w:spacing w:before="140" w:line="229" w:lineRule="auto"/>
              <w:ind w:left="117"/>
              <w:rPr>
                <w:rFonts w:ascii="宋体" w:hAnsi="宋体" w:eastAsia="宋体" w:cs="宋体"/>
                <w:sz w:val="19"/>
                <w:szCs w:val="19"/>
              </w:rPr>
            </w:pPr>
            <w:r>
              <w:rPr>
                <w:rFonts w:ascii="宋体" w:hAnsi="宋体" w:eastAsia="宋体" w:cs="宋体"/>
                <w:spacing w:val="15"/>
                <w:sz w:val="19"/>
                <w:szCs w:val="19"/>
              </w:rPr>
              <w:t>群众满意</w:t>
            </w:r>
            <w:r>
              <w:rPr>
                <w:rFonts w:ascii="宋体" w:hAnsi="宋体" w:eastAsia="宋体" w:cs="宋体"/>
                <w:spacing w:val="14"/>
                <w:sz w:val="19"/>
                <w:szCs w:val="19"/>
              </w:rPr>
              <w:t>度</w:t>
            </w:r>
          </w:p>
        </w:tc>
        <w:tc>
          <w:tcPr>
            <w:tcW w:w="2832" w:type="dxa"/>
            <w:vAlign w:val="top"/>
          </w:tcPr>
          <w:p w14:paraId="1CE8B1A6">
            <w:pPr>
              <w:spacing w:before="140" w:line="229" w:lineRule="auto"/>
              <w:ind w:left="122"/>
              <w:rPr>
                <w:rFonts w:ascii="宋体" w:hAnsi="宋体" w:eastAsia="宋体" w:cs="宋体"/>
                <w:sz w:val="19"/>
                <w:szCs w:val="19"/>
              </w:rPr>
            </w:pPr>
            <w:r>
              <w:rPr>
                <w:rFonts w:ascii="宋体" w:hAnsi="宋体" w:eastAsia="宋体" w:cs="宋体"/>
                <w:spacing w:val="15"/>
                <w:sz w:val="19"/>
                <w:szCs w:val="19"/>
              </w:rPr>
              <w:t>群众满意</w:t>
            </w:r>
            <w:r>
              <w:rPr>
                <w:rFonts w:ascii="宋体" w:hAnsi="宋体" w:eastAsia="宋体" w:cs="宋体"/>
                <w:spacing w:val="14"/>
                <w:sz w:val="19"/>
                <w:szCs w:val="19"/>
              </w:rPr>
              <w:t>度</w:t>
            </w:r>
          </w:p>
        </w:tc>
        <w:tc>
          <w:tcPr>
            <w:tcW w:w="2548" w:type="dxa"/>
            <w:vAlign w:val="top"/>
          </w:tcPr>
          <w:p w14:paraId="457B7197">
            <w:pPr>
              <w:spacing w:before="149" w:line="254" w:lineRule="exact"/>
              <w:ind w:left="166"/>
              <w:rPr>
                <w:rFonts w:ascii="宋体" w:hAnsi="宋体" w:eastAsia="宋体" w:cs="宋体"/>
                <w:sz w:val="19"/>
                <w:szCs w:val="19"/>
              </w:rPr>
            </w:pPr>
            <w:r>
              <w:rPr>
                <w:rFonts w:ascii="宋体" w:hAnsi="宋体" w:eastAsia="宋体" w:cs="宋体"/>
                <w:spacing w:val="-2"/>
                <w:position w:val="1"/>
                <w:sz w:val="19"/>
                <w:szCs w:val="19"/>
              </w:rPr>
              <w:t>≥90</w:t>
            </w:r>
            <w:r>
              <w:rPr>
                <w:rFonts w:ascii="宋体" w:hAnsi="宋体" w:eastAsia="宋体" w:cs="宋体"/>
                <w:spacing w:val="-1"/>
                <w:position w:val="1"/>
                <w:sz w:val="19"/>
                <w:szCs w:val="19"/>
              </w:rPr>
              <w:t>%</w:t>
            </w:r>
          </w:p>
        </w:tc>
        <w:tc>
          <w:tcPr>
            <w:tcW w:w="2278" w:type="dxa"/>
            <w:vAlign w:val="top"/>
          </w:tcPr>
          <w:p w14:paraId="51BDA296">
            <w:pPr>
              <w:spacing w:before="140" w:line="231" w:lineRule="auto"/>
              <w:ind w:left="132"/>
              <w:rPr>
                <w:rFonts w:ascii="宋体" w:hAnsi="宋体" w:eastAsia="宋体" w:cs="宋体"/>
                <w:sz w:val="19"/>
                <w:szCs w:val="19"/>
              </w:rPr>
            </w:pPr>
            <w:r>
              <w:rPr>
                <w:rFonts w:ascii="宋体" w:hAnsi="宋体" w:eastAsia="宋体" w:cs="宋体"/>
                <w:spacing w:val="12"/>
                <w:sz w:val="19"/>
                <w:szCs w:val="19"/>
              </w:rPr>
              <w:t>调查问卷</w:t>
            </w:r>
          </w:p>
        </w:tc>
      </w:tr>
    </w:tbl>
    <w:p w14:paraId="7D8F0689">
      <w:pPr>
        <w:spacing w:line="195" w:lineRule="exact"/>
        <w:rPr>
          <w:rFonts w:ascii="Arial"/>
          <w:sz w:val="16"/>
        </w:rPr>
      </w:pPr>
    </w:p>
    <w:p w14:paraId="7E1E173E">
      <w:pPr>
        <w:sectPr>
          <w:footerReference r:id="rId27" w:type="default"/>
          <w:pgSz w:w="16840" w:h="11907"/>
          <w:pgMar w:top="1012" w:right="1328" w:bottom="1141" w:left="1061" w:header="0" w:footer="989" w:gutter="0"/>
          <w:cols w:space="720" w:num="1"/>
        </w:sectPr>
      </w:pPr>
    </w:p>
    <w:p w14:paraId="5D0EA18F">
      <w:pPr>
        <w:spacing w:line="241" w:lineRule="auto"/>
        <w:rPr>
          <w:rFonts w:ascii="Arial"/>
          <w:sz w:val="21"/>
        </w:rPr>
      </w:pPr>
    </w:p>
    <w:p w14:paraId="2FC9ED96">
      <w:pPr>
        <w:spacing w:line="241" w:lineRule="auto"/>
        <w:rPr>
          <w:rFonts w:ascii="Arial"/>
          <w:sz w:val="21"/>
        </w:rPr>
      </w:pPr>
    </w:p>
    <w:p w14:paraId="7306D1BE">
      <w:pPr>
        <w:spacing w:line="241" w:lineRule="auto"/>
        <w:rPr>
          <w:rFonts w:ascii="Arial"/>
          <w:sz w:val="21"/>
        </w:rPr>
      </w:pPr>
    </w:p>
    <w:p w14:paraId="4B270BF1">
      <w:pPr>
        <w:spacing w:line="241" w:lineRule="auto"/>
        <w:rPr>
          <w:rFonts w:ascii="Arial"/>
          <w:sz w:val="21"/>
        </w:rPr>
      </w:pPr>
    </w:p>
    <w:p w14:paraId="33C51C93">
      <w:pPr>
        <w:spacing w:line="241" w:lineRule="auto"/>
        <w:rPr>
          <w:rFonts w:ascii="Arial"/>
          <w:sz w:val="21"/>
        </w:rPr>
      </w:pPr>
    </w:p>
    <w:p w14:paraId="06FF764F">
      <w:pPr>
        <w:spacing w:line="241" w:lineRule="auto"/>
        <w:rPr>
          <w:rFonts w:ascii="Arial"/>
          <w:sz w:val="21"/>
        </w:rPr>
      </w:pPr>
    </w:p>
    <w:p w14:paraId="0BF04576">
      <w:pPr>
        <w:spacing w:line="241" w:lineRule="auto"/>
        <w:rPr>
          <w:rFonts w:ascii="Arial"/>
          <w:sz w:val="21"/>
        </w:rPr>
      </w:pPr>
    </w:p>
    <w:p w14:paraId="2D90F0A8">
      <w:pPr>
        <w:spacing w:line="241" w:lineRule="auto"/>
        <w:rPr>
          <w:rFonts w:ascii="Arial"/>
          <w:sz w:val="21"/>
        </w:rPr>
      </w:pPr>
    </w:p>
    <w:p w14:paraId="477C473F">
      <w:pPr>
        <w:spacing w:line="241" w:lineRule="auto"/>
        <w:rPr>
          <w:rFonts w:ascii="Arial"/>
          <w:sz w:val="21"/>
        </w:rPr>
      </w:pPr>
    </w:p>
    <w:p w14:paraId="06664162">
      <w:pPr>
        <w:spacing w:line="241" w:lineRule="auto"/>
        <w:rPr>
          <w:rFonts w:ascii="Arial"/>
          <w:sz w:val="21"/>
        </w:rPr>
      </w:pPr>
    </w:p>
    <w:p w14:paraId="3262D3E6">
      <w:pPr>
        <w:spacing w:line="241" w:lineRule="auto"/>
        <w:rPr>
          <w:rFonts w:ascii="Arial"/>
          <w:sz w:val="21"/>
        </w:rPr>
      </w:pPr>
    </w:p>
    <w:p w14:paraId="6B5463E2">
      <w:pPr>
        <w:spacing w:line="241" w:lineRule="auto"/>
        <w:rPr>
          <w:rFonts w:ascii="Arial"/>
          <w:sz w:val="21"/>
        </w:rPr>
      </w:pPr>
    </w:p>
    <w:p w14:paraId="356675A6">
      <w:pPr>
        <w:spacing w:line="241" w:lineRule="auto"/>
        <w:rPr>
          <w:rFonts w:ascii="Arial"/>
          <w:sz w:val="21"/>
        </w:rPr>
      </w:pPr>
    </w:p>
    <w:p w14:paraId="563EEED7">
      <w:pPr>
        <w:spacing w:line="241" w:lineRule="auto"/>
        <w:rPr>
          <w:rFonts w:ascii="Arial"/>
          <w:sz w:val="21"/>
        </w:rPr>
      </w:pPr>
    </w:p>
    <w:p w14:paraId="56A6016A">
      <w:pPr>
        <w:spacing w:line="241" w:lineRule="auto"/>
        <w:rPr>
          <w:rFonts w:ascii="Arial"/>
          <w:sz w:val="21"/>
        </w:rPr>
      </w:pPr>
    </w:p>
    <w:p w14:paraId="5874EE04">
      <w:pPr>
        <w:spacing w:line="241" w:lineRule="auto"/>
        <w:rPr>
          <w:rFonts w:ascii="Arial"/>
          <w:sz w:val="21"/>
        </w:rPr>
      </w:pPr>
    </w:p>
    <w:p w14:paraId="3E02464D">
      <w:pPr>
        <w:spacing w:line="241" w:lineRule="auto"/>
        <w:rPr>
          <w:rFonts w:ascii="Arial"/>
          <w:sz w:val="21"/>
        </w:rPr>
      </w:pPr>
    </w:p>
    <w:p w14:paraId="1F17478E">
      <w:pPr>
        <w:spacing w:line="241" w:lineRule="auto"/>
        <w:rPr>
          <w:rFonts w:ascii="Arial"/>
          <w:sz w:val="21"/>
        </w:rPr>
      </w:pPr>
    </w:p>
    <w:p w14:paraId="43D4BC57">
      <w:pPr>
        <w:spacing w:line="241" w:lineRule="auto"/>
        <w:rPr>
          <w:rFonts w:ascii="Arial"/>
          <w:sz w:val="21"/>
        </w:rPr>
      </w:pPr>
    </w:p>
    <w:p w14:paraId="102DBD82">
      <w:pPr>
        <w:spacing w:line="241" w:lineRule="auto"/>
        <w:rPr>
          <w:rFonts w:ascii="Arial"/>
          <w:sz w:val="21"/>
        </w:rPr>
      </w:pPr>
    </w:p>
    <w:p w14:paraId="0FD82B80">
      <w:pPr>
        <w:spacing w:line="241" w:lineRule="auto"/>
        <w:rPr>
          <w:rFonts w:ascii="Arial"/>
          <w:sz w:val="21"/>
        </w:rPr>
      </w:pPr>
    </w:p>
    <w:p w14:paraId="64BD8341">
      <w:pPr>
        <w:spacing w:line="241" w:lineRule="auto"/>
        <w:rPr>
          <w:rFonts w:ascii="Arial"/>
          <w:sz w:val="21"/>
        </w:rPr>
      </w:pPr>
    </w:p>
    <w:p w14:paraId="1CBEA3D5">
      <w:pPr>
        <w:spacing w:line="241" w:lineRule="auto"/>
        <w:rPr>
          <w:rFonts w:ascii="Arial"/>
          <w:sz w:val="21"/>
        </w:rPr>
      </w:pPr>
    </w:p>
    <w:p w14:paraId="3E8A69EC">
      <w:pPr>
        <w:spacing w:line="241" w:lineRule="auto"/>
        <w:rPr>
          <w:rFonts w:ascii="Arial"/>
          <w:sz w:val="21"/>
        </w:rPr>
      </w:pPr>
    </w:p>
    <w:p w14:paraId="7EE5CB4F">
      <w:pPr>
        <w:spacing w:line="241" w:lineRule="auto"/>
        <w:rPr>
          <w:rFonts w:ascii="Arial"/>
          <w:sz w:val="21"/>
        </w:rPr>
      </w:pPr>
    </w:p>
    <w:p w14:paraId="201C0892">
      <w:pPr>
        <w:spacing w:line="241" w:lineRule="auto"/>
        <w:rPr>
          <w:rFonts w:ascii="Arial"/>
          <w:sz w:val="21"/>
        </w:rPr>
      </w:pPr>
    </w:p>
    <w:p w14:paraId="0498BE6E">
      <w:pPr>
        <w:spacing w:line="241" w:lineRule="auto"/>
        <w:rPr>
          <w:rFonts w:ascii="Arial"/>
          <w:sz w:val="21"/>
        </w:rPr>
      </w:pPr>
    </w:p>
    <w:p w14:paraId="0F03AED9">
      <w:pPr>
        <w:spacing w:line="241" w:lineRule="auto"/>
        <w:rPr>
          <w:rFonts w:ascii="Arial"/>
          <w:sz w:val="21"/>
        </w:rPr>
      </w:pPr>
    </w:p>
    <w:p w14:paraId="2D5A9C26">
      <w:pPr>
        <w:spacing w:line="241" w:lineRule="auto"/>
        <w:rPr>
          <w:rFonts w:ascii="Arial"/>
          <w:sz w:val="21"/>
        </w:rPr>
      </w:pPr>
    </w:p>
    <w:p w14:paraId="273632FC">
      <w:pPr>
        <w:spacing w:line="241" w:lineRule="auto"/>
        <w:rPr>
          <w:rFonts w:ascii="Arial"/>
          <w:sz w:val="21"/>
        </w:rPr>
      </w:pPr>
    </w:p>
    <w:p w14:paraId="058952DB">
      <w:pPr>
        <w:spacing w:line="241" w:lineRule="auto"/>
        <w:rPr>
          <w:rFonts w:ascii="Arial"/>
          <w:sz w:val="21"/>
        </w:rPr>
      </w:pPr>
    </w:p>
    <w:p w14:paraId="74BF87DD">
      <w:pPr>
        <w:spacing w:line="241" w:lineRule="auto"/>
        <w:rPr>
          <w:rFonts w:ascii="Arial"/>
          <w:sz w:val="21"/>
        </w:rPr>
      </w:pPr>
    </w:p>
    <w:p w14:paraId="0BE9AB86">
      <w:pPr>
        <w:spacing w:line="242" w:lineRule="auto"/>
        <w:rPr>
          <w:rFonts w:ascii="Arial"/>
          <w:sz w:val="21"/>
        </w:rPr>
      </w:pPr>
    </w:p>
    <w:p w14:paraId="76CDF53C">
      <w:pPr>
        <w:spacing w:line="242" w:lineRule="auto"/>
        <w:rPr>
          <w:rFonts w:ascii="Arial"/>
          <w:sz w:val="21"/>
        </w:rPr>
      </w:pPr>
    </w:p>
    <w:p w14:paraId="09486541">
      <w:pPr>
        <w:spacing w:line="242" w:lineRule="auto"/>
        <w:rPr>
          <w:rFonts w:ascii="Arial"/>
          <w:sz w:val="21"/>
        </w:rPr>
      </w:pPr>
    </w:p>
    <w:p w14:paraId="365F8910">
      <w:pPr>
        <w:spacing w:line="242" w:lineRule="auto"/>
        <w:rPr>
          <w:rFonts w:ascii="Arial"/>
          <w:sz w:val="21"/>
        </w:rPr>
      </w:pPr>
    </w:p>
    <w:p w14:paraId="397ECD63">
      <w:pPr>
        <w:spacing w:line="242" w:lineRule="auto"/>
        <w:rPr>
          <w:rFonts w:ascii="Arial"/>
          <w:sz w:val="21"/>
        </w:rPr>
      </w:pPr>
    </w:p>
    <w:p w14:paraId="7569BE13">
      <w:pPr>
        <w:spacing w:line="242" w:lineRule="auto"/>
        <w:rPr>
          <w:rFonts w:ascii="Arial"/>
          <w:sz w:val="21"/>
        </w:rPr>
      </w:pPr>
    </w:p>
    <w:p w14:paraId="0F28147C">
      <w:pPr>
        <w:spacing w:line="242" w:lineRule="auto"/>
        <w:rPr>
          <w:rFonts w:ascii="Arial"/>
          <w:sz w:val="21"/>
        </w:rPr>
      </w:pPr>
    </w:p>
    <w:p w14:paraId="667C1347">
      <w:pPr>
        <w:spacing w:line="242" w:lineRule="auto"/>
        <w:rPr>
          <w:rFonts w:ascii="Arial"/>
          <w:sz w:val="21"/>
        </w:rPr>
      </w:pPr>
    </w:p>
    <w:p w14:paraId="136B88BE">
      <w:pPr>
        <w:spacing w:before="46" w:line="197" w:lineRule="auto"/>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8</w:t>
      </w:r>
    </w:p>
    <w:p w14:paraId="08F7ECA0">
      <w:pPr>
        <w:sectPr>
          <w:footerReference r:id="rId28" w:type="default"/>
          <w:pgSz w:w="16840" w:h="11907"/>
          <w:pgMar w:top="1012" w:right="2526" w:bottom="400" w:left="1061" w:header="0" w:footer="0" w:gutter="0"/>
          <w:cols w:space="720" w:num="1"/>
        </w:sectPr>
      </w:pPr>
    </w:p>
    <w:p w14:paraId="6D15BC28">
      <w:pPr>
        <w:spacing w:line="438" w:lineRule="auto"/>
        <w:rPr>
          <w:rFonts w:ascii="Arial"/>
          <w:sz w:val="21"/>
        </w:rPr>
      </w:pPr>
    </w:p>
    <w:p w14:paraId="108D9EFC">
      <w:pPr>
        <w:spacing w:before="98" w:line="234" w:lineRule="auto"/>
        <w:ind w:left="1045"/>
        <w:outlineLvl w:val="2"/>
        <w:rPr>
          <w:rFonts w:ascii="黑体" w:hAnsi="黑体" w:eastAsia="黑体" w:cs="黑体"/>
          <w:sz w:val="30"/>
          <w:szCs w:val="30"/>
        </w:rPr>
      </w:pPr>
      <w:bookmarkStart w:id="14" w:name="_bookmark15"/>
      <w:bookmarkEnd w:id="14"/>
      <w:r>
        <w:rPr>
          <w:rFonts w:ascii="黑体" w:hAnsi="黑体" w:eastAsia="黑体" w:cs="黑体"/>
          <w:spacing w:val="20"/>
          <w:sz w:val="30"/>
          <w:szCs w:val="30"/>
        </w:rPr>
        <w:t>六</w:t>
      </w:r>
      <w:r>
        <w:rPr>
          <w:rFonts w:ascii="黑体" w:hAnsi="黑体" w:eastAsia="黑体" w:cs="黑体"/>
          <w:spacing w:val="14"/>
          <w:sz w:val="30"/>
          <w:szCs w:val="30"/>
        </w:rPr>
        <w:t>、政府采购预算情况</w:t>
      </w:r>
    </w:p>
    <w:p w14:paraId="62C89F92">
      <w:pPr>
        <w:spacing w:line="272" w:lineRule="auto"/>
        <w:rPr>
          <w:rFonts w:ascii="Arial"/>
          <w:sz w:val="21"/>
        </w:rPr>
      </w:pPr>
    </w:p>
    <w:p w14:paraId="371125FA">
      <w:pPr>
        <w:spacing w:before="91" w:line="505" w:lineRule="exact"/>
        <w:ind w:left="931"/>
        <w:rPr>
          <w:rFonts w:ascii="宋体" w:hAnsi="宋体" w:eastAsia="宋体" w:cs="宋体"/>
          <w:sz w:val="28"/>
          <w:szCs w:val="28"/>
        </w:rPr>
      </w:pPr>
      <w:r>
        <w:rPr>
          <w:rFonts w:ascii="Times New Roman" w:hAnsi="Times New Roman" w:eastAsia="Times New Roman" w:cs="Times New Roman"/>
          <w:spacing w:val="-4"/>
          <w:position w:val="16"/>
          <w:sz w:val="28"/>
          <w:szCs w:val="28"/>
        </w:rPr>
        <w:t>20</w:t>
      </w:r>
      <w:r>
        <w:rPr>
          <w:rFonts w:ascii="Times New Roman" w:hAnsi="Times New Roman" w:eastAsia="Times New Roman" w:cs="Times New Roman"/>
          <w:spacing w:val="-2"/>
          <w:position w:val="16"/>
          <w:sz w:val="28"/>
          <w:szCs w:val="28"/>
        </w:rPr>
        <w:t xml:space="preserve">21 </w:t>
      </w:r>
      <w:r>
        <w:rPr>
          <w:rFonts w:ascii="宋体" w:hAnsi="宋体" w:eastAsia="宋体" w:cs="宋体"/>
          <w:spacing w:val="-2"/>
          <w:position w:val="16"/>
          <w:sz w:val="28"/>
          <w:szCs w:val="28"/>
        </w:rPr>
        <w:t xml:space="preserve">年，区委区政府督促检查办公室安排政府采购预算 </w:t>
      </w:r>
      <w:r>
        <w:rPr>
          <w:rFonts w:ascii="Times New Roman" w:hAnsi="Times New Roman" w:eastAsia="Times New Roman" w:cs="Times New Roman"/>
          <w:spacing w:val="-2"/>
          <w:position w:val="16"/>
          <w:sz w:val="28"/>
          <w:szCs w:val="28"/>
        </w:rPr>
        <w:t xml:space="preserve">6.00 </w:t>
      </w:r>
      <w:r>
        <w:rPr>
          <w:rFonts w:ascii="宋体" w:hAnsi="宋体" w:eastAsia="宋体" w:cs="宋体"/>
          <w:spacing w:val="-2"/>
          <w:position w:val="16"/>
          <w:sz w:val="28"/>
          <w:szCs w:val="28"/>
        </w:rPr>
        <w:t>万元。</w:t>
      </w:r>
    </w:p>
    <w:p w14:paraId="7B2AC2CA">
      <w:pPr>
        <w:spacing w:before="1" w:line="224" w:lineRule="auto"/>
        <w:ind w:left="6355"/>
        <w:rPr>
          <w:rFonts w:ascii="宋体" w:hAnsi="宋体" w:eastAsia="宋体" w:cs="宋体"/>
          <w:sz w:val="34"/>
          <w:szCs w:val="34"/>
        </w:rPr>
      </w:pPr>
      <w:r>
        <w:rPr>
          <w:rFonts w:ascii="宋体" w:hAnsi="宋体" w:eastAsia="宋体" w:cs="宋体"/>
          <w:spacing w:val="17"/>
          <w:sz w:val="34"/>
          <w:szCs w:val="34"/>
        </w:rPr>
        <w:t>部</w:t>
      </w:r>
      <w:r>
        <w:rPr>
          <w:rFonts w:ascii="宋体" w:hAnsi="宋体" w:eastAsia="宋体" w:cs="宋体"/>
          <w:spacing w:val="14"/>
          <w:sz w:val="34"/>
          <w:szCs w:val="34"/>
        </w:rPr>
        <w:t>门政府采购预算</w:t>
      </w:r>
    </w:p>
    <w:p w14:paraId="3CAA59FF">
      <w:pPr>
        <w:spacing w:line="45" w:lineRule="exact"/>
      </w:pPr>
    </w:p>
    <w:tbl>
      <w:tblPr>
        <w:tblStyle w:val="4"/>
        <w:tblW w:w="1551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2"/>
        <w:gridCol w:w="992"/>
        <w:gridCol w:w="1133"/>
        <w:gridCol w:w="1529"/>
        <w:gridCol w:w="1529"/>
        <w:gridCol w:w="709"/>
        <w:gridCol w:w="907"/>
        <w:gridCol w:w="906"/>
        <w:gridCol w:w="1132"/>
        <w:gridCol w:w="1133"/>
        <w:gridCol w:w="575"/>
        <w:gridCol w:w="557"/>
        <w:gridCol w:w="1133"/>
        <w:gridCol w:w="1133"/>
        <w:gridCol w:w="1145"/>
      </w:tblGrid>
      <w:tr w14:paraId="5FFFCF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707" w:type="dxa"/>
            <w:gridSpan w:val="8"/>
            <w:tcBorders>
              <w:top w:val="single" w:color="FFFFFF" w:sz="2" w:space="0"/>
              <w:left w:val="single" w:color="FFFFFF" w:sz="2" w:space="0"/>
              <w:right w:val="single" w:color="FFFFFF" w:sz="2" w:space="0"/>
            </w:tcBorders>
            <w:vAlign w:val="top"/>
          </w:tcPr>
          <w:p w14:paraId="589D811E">
            <w:pPr>
              <w:spacing w:before="96" w:line="225" w:lineRule="auto"/>
              <w:ind w:left="130"/>
              <w:rPr>
                <w:rFonts w:ascii="宋体" w:hAnsi="宋体" w:eastAsia="宋体" w:cs="宋体"/>
                <w:sz w:val="22"/>
                <w:szCs w:val="22"/>
              </w:rPr>
            </w:pPr>
            <w:r>
              <w:rPr>
                <w:rFonts w:ascii="宋体" w:hAnsi="宋体" w:eastAsia="宋体" w:cs="宋体"/>
                <w:spacing w:val="12"/>
                <w:sz w:val="22"/>
                <w:szCs w:val="22"/>
              </w:rPr>
              <w:t>204 区委区政府督促检查办公</w:t>
            </w:r>
            <w:r>
              <w:rPr>
                <w:rFonts w:ascii="宋体" w:hAnsi="宋体" w:eastAsia="宋体" w:cs="宋体"/>
                <w:spacing w:val="10"/>
                <w:sz w:val="22"/>
                <w:szCs w:val="22"/>
              </w:rPr>
              <w:t>室</w:t>
            </w:r>
          </w:p>
        </w:tc>
        <w:tc>
          <w:tcPr>
            <w:tcW w:w="6808" w:type="dxa"/>
            <w:gridSpan w:val="7"/>
            <w:tcBorders>
              <w:top w:val="single" w:color="FFFFFF" w:sz="2" w:space="0"/>
              <w:left w:val="single" w:color="FFFFFF" w:sz="2" w:space="0"/>
              <w:right w:val="single" w:color="FFFFFF" w:sz="2" w:space="0"/>
            </w:tcBorders>
            <w:vAlign w:val="top"/>
          </w:tcPr>
          <w:p w14:paraId="41F0A918">
            <w:pPr>
              <w:spacing w:before="101"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19622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3127" w:type="dxa"/>
            <w:gridSpan w:val="3"/>
            <w:vAlign w:val="top"/>
          </w:tcPr>
          <w:p w14:paraId="1EF38ECF">
            <w:pPr>
              <w:spacing w:before="83" w:line="257" w:lineRule="exact"/>
              <w:ind w:firstLine="698"/>
              <w:textAlignment w:val="center"/>
            </w:pPr>
            <w:r>
              <w:drawing>
                <wp:inline distT="0" distB="0" distL="0" distR="0">
                  <wp:extent cx="1092835" cy="162560"/>
                  <wp:effectExtent l="0" t="0" r="0" b="0"/>
                  <wp:docPr id="314" name="IM 314"/>
                  <wp:cNvGraphicFramePr/>
                  <a:graphic xmlns:a="http://schemas.openxmlformats.org/drawingml/2006/main">
                    <a:graphicData uri="http://schemas.openxmlformats.org/drawingml/2006/picture">
                      <pic:pic xmlns:pic="http://schemas.openxmlformats.org/drawingml/2006/picture">
                        <pic:nvPicPr>
                          <pic:cNvPr id="314" name="IM 314"/>
                          <pic:cNvPicPr/>
                        </pic:nvPicPr>
                        <pic:blipFill>
                          <a:blip r:embed="rId308"/>
                          <a:stretch>
                            <a:fillRect/>
                          </a:stretch>
                        </pic:blipFill>
                        <pic:spPr>
                          <a:xfrm>
                            <a:off x="0" y="0"/>
                            <a:ext cx="1093076" cy="162979"/>
                          </a:xfrm>
                          <a:prstGeom prst="rect">
                            <a:avLst/>
                          </a:prstGeom>
                        </pic:spPr>
                      </pic:pic>
                    </a:graphicData>
                  </a:graphic>
                </wp:inline>
              </w:drawing>
            </w:r>
          </w:p>
        </w:tc>
        <w:tc>
          <w:tcPr>
            <w:tcW w:w="1529" w:type="dxa"/>
            <w:vMerge w:val="restart"/>
            <w:tcBorders>
              <w:bottom w:val="nil"/>
            </w:tcBorders>
            <w:vAlign w:val="top"/>
          </w:tcPr>
          <w:p w14:paraId="670E4C01">
            <w:pPr>
              <w:spacing w:line="268" w:lineRule="auto"/>
              <w:rPr>
                <w:rFonts w:ascii="Arial"/>
                <w:sz w:val="21"/>
              </w:rPr>
            </w:pPr>
          </w:p>
          <w:p w14:paraId="0CC5A7E7">
            <w:pPr>
              <w:spacing w:line="269" w:lineRule="auto"/>
              <w:rPr>
                <w:rFonts w:ascii="Arial"/>
                <w:sz w:val="21"/>
              </w:rPr>
            </w:pPr>
          </w:p>
          <w:p w14:paraId="7FD4C152">
            <w:pPr>
              <w:spacing w:line="256" w:lineRule="exact"/>
              <w:ind w:firstLine="105"/>
              <w:textAlignment w:val="center"/>
            </w:pPr>
            <w:r>
              <w:drawing>
                <wp:inline distT="0" distB="0" distL="0" distR="0">
                  <wp:extent cx="824865" cy="161925"/>
                  <wp:effectExtent l="0" t="0" r="0" b="0"/>
                  <wp:docPr id="315" name="IM 315"/>
                  <wp:cNvGraphicFramePr/>
                  <a:graphic xmlns:a="http://schemas.openxmlformats.org/drawingml/2006/main">
                    <a:graphicData uri="http://schemas.openxmlformats.org/drawingml/2006/picture">
                      <pic:pic xmlns:pic="http://schemas.openxmlformats.org/drawingml/2006/picture">
                        <pic:nvPicPr>
                          <pic:cNvPr id="315" name="IM 315"/>
                          <pic:cNvPicPr/>
                        </pic:nvPicPr>
                        <pic:blipFill>
                          <a:blip r:embed="rId309"/>
                          <a:stretch>
                            <a:fillRect/>
                          </a:stretch>
                        </pic:blipFill>
                        <pic:spPr>
                          <a:xfrm>
                            <a:off x="0" y="0"/>
                            <a:ext cx="824928" cy="162496"/>
                          </a:xfrm>
                          <a:prstGeom prst="rect">
                            <a:avLst/>
                          </a:prstGeom>
                        </pic:spPr>
                      </pic:pic>
                    </a:graphicData>
                  </a:graphic>
                </wp:inline>
              </w:drawing>
            </w:r>
          </w:p>
        </w:tc>
        <w:tc>
          <w:tcPr>
            <w:tcW w:w="1529" w:type="dxa"/>
            <w:vMerge w:val="restart"/>
            <w:tcBorders>
              <w:bottom w:val="nil"/>
            </w:tcBorders>
            <w:vAlign w:val="top"/>
          </w:tcPr>
          <w:p w14:paraId="4DDC346F">
            <w:pPr>
              <w:spacing w:line="399" w:lineRule="auto"/>
              <w:rPr>
                <w:rFonts w:ascii="Arial"/>
                <w:sz w:val="21"/>
              </w:rPr>
            </w:pPr>
          </w:p>
          <w:p w14:paraId="6CE86CDB">
            <w:pPr>
              <w:spacing w:line="260" w:lineRule="exact"/>
              <w:ind w:firstLine="107"/>
              <w:textAlignment w:val="center"/>
            </w:pPr>
            <w:r>
              <w:drawing>
                <wp:inline distT="0" distB="0" distL="0" distR="0">
                  <wp:extent cx="826135" cy="164465"/>
                  <wp:effectExtent l="0" t="0" r="0" b="0"/>
                  <wp:docPr id="316" name="IM 316"/>
                  <wp:cNvGraphicFramePr/>
                  <a:graphic xmlns:a="http://schemas.openxmlformats.org/drawingml/2006/main">
                    <a:graphicData uri="http://schemas.openxmlformats.org/drawingml/2006/picture">
                      <pic:pic xmlns:pic="http://schemas.openxmlformats.org/drawingml/2006/picture">
                        <pic:nvPicPr>
                          <pic:cNvPr id="316" name="IM 316"/>
                          <pic:cNvPicPr/>
                        </pic:nvPicPr>
                        <pic:blipFill>
                          <a:blip r:embed="rId310"/>
                          <a:stretch>
                            <a:fillRect/>
                          </a:stretch>
                        </pic:blipFill>
                        <pic:spPr>
                          <a:xfrm>
                            <a:off x="0" y="0"/>
                            <a:ext cx="826554" cy="164833"/>
                          </a:xfrm>
                          <a:prstGeom prst="rect">
                            <a:avLst/>
                          </a:prstGeom>
                        </pic:spPr>
                      </pic:pic>
                    </a:graphicData>
                  </a:graphic>
                </wp:inline>
              </w:drawing>
            </w:r>
          </w:p>
          <w:p w14:paraId="45053686">
            <w:pPr>
              <w:spacing w:before="55" w:line="256" w:lineRule="exact"/>
              <w:ind w:firstLine="527"/>
              <w:textAlignment w:val="center"/>
            </w:pPr>
            <w:r>
              <w:drawing>
                <wp:inline distT="0" distB="0" distL="0" distR="0">
                  <wp:extent cx="290830" cy="162560"/>
                  <wp:effectExtent l="0" t="0" r="0" b="0"/>
                  <wp:docPr id="317" name="IM 317"/>
                  <wp:cNvGraphicFramePr/>
                  <a:graphic xmlns:a="http://schemas.openxmlformats.org/drawingml/2006/main">
                    <a:graphicData uri="http://schemas.openxmlformats.org/drawingml/2006/picture">
                      <pic:pic xmlns:pic="http://schemas.openxmlformats.org/drawingml/2006/picture">
                        <pic:nvPicPr>
                          <pic:cNvPr id="317" name="IM 317"/>
                          <pic:cNvPicPr/>
                        </pic:nvPicPr>
                        <pic:blipFill>
                          <a:blip r:embed="rId311"/>
                          <a:stretch>
                            <a:fillRect/>
                          </a:stretch>
                        </pic:blipFill>
                        <pic:spPr>
                          <a:xfrm>
                            <a:off x="0" y="0"/>
                            <a:ext cx="291172" cy="162712"/>
                          </a:xfrm>
                          <a:prstGeom prst="rect">
                            <a:avLst/>
                          </a:prstGeom>
                        </pic:spPr>
                      </pic:pic>
                    </a:graphicData>
                  </a:graphic>
                </wp:inline>
              </w:drawing>
            </w:r>
          </w:p>
        </w:tc>
        <w:tc>
          <w:tcPr>
            <w:tcW w:w="709" w:type="dxa"/>
            <w:vMerge w:val="restart"/>
            <w:tcBorders>
              <w:bottom w:val="nil"/>
            </w:tcBorders>
            <w:vAlign w:val="top"/>
          </w:tcPr>
          <w:p w14:paraId="3F5576EC">
            <w:pPr>
              <w:spacing w:line="382" w:lineRule="auto"/>
              <w:rPr>
                <w:rFonts w:ascii="Arial"/>
                <w:sz w:val="21"/>
              </w:rPr>
            </w:pPr>
          </w:p>
          <w:p w14:paraId="2553D8D7">
            <w:pPr>
              <w:spacing w:line="254" w:lineRule="exact"/>
              <w:ind w:firstLine="120"/>
              <w:textAlignment w:val="center"/>
            </w:pPr>
            <w:r>
              <w:drawing>
                <wp:inline distT="0" distB="0" distL="0" distR="0">
                  <wp:extent cx="292735" cy="160655"/>
                  <wp:effectExtent l="0" t="0" r="0" b="0"/>
                  <wp:docPr id="318" name="IM 318"/>
                  <wp:cNvGraphicFramePr/>
                  <a:graphic xmlns:a="http://schemas.openxmlformats.org/drawingml/2006/main">
                    <a:graphicData uri="http://schemas.openxmlformats.org/drawingml/2006/picture">
                      <pic:pic xmlns:pic="http://schemas.openxmlformats.org/drawingml/2006/picture">
                        <pic:nvPicPr>
                          <pic:cNvPr id="318" name="IM 318"/>
                          <pic:cNvPicPr/>
                        </pic:nvPicPr>
                        <pic:blipFill>
                          <a:blip r:embed="rId312"/>
                          <a:stretch>
                            <a:fillRect/>
                          </a:stretch>
                        </pic:blipFill>
                        <pic:spPr>
                          <a:xfrm>
                            <a:off x="0" y="0"/>
                            <a:ext cx="292899" cy="161023"/>
                          </a:xfrm>
                          <a:prstGeom prst="rect">
                            <a:avLst/>
                          </a:prstGeom>
                        </pic:spPr>
                      </pic:pic>
                    </a:graphicData>
                  </a:graphic>
                </wp:inline>
              </w:drawing>
            </w:r>
          </w:p>
          <w:p w14:paraId="25F46588">
            <w:pPr>
              <w:spacing w:before="64" w:line="247" w:lineRule="exact"/>
              <w:ind w:firstLine="122"/>
              <w:textAlignment w:val="center"/>
            </w:pPr>
            <w:r>
              <w:drawing>
                <wp:inline distT="0" distB="0" distL="0" distR="0">
                  <wp:extent cx="291465" cy="156845"/>
                  <wp:effectExtent l="0" t="0" r="0" b="0"/>
                  <wp:docPr id="319" name="IM 319"/>
                  <wp:cNvGraphicFramePr/>
                  <a:graphic xmlns:a="http://schemas.openxmlformats.org/drawingml/2006/main">
                    <a:graphicData uri="http://schemas.openxmlformats.org/drawingml/2006/picture">
                      <pic:pic xmlns:pic="http://schemas.openxmlformats.org/drawingml/2006/picture">
                        <pic:nvPicPr>
                          <pic:cNvPr id="319" name="IM 319"/>
                          <pic:cNvPicPr/>
                        </pic:nvPicPr>
                        <pic:blipFill>
                          <a:blip r:embed="rId313"/>
                          <a:stretch>
                            <a:fillRect/>
                          </a:stretch>
                        </pic:blipFill>
                        <pic:spPr>
                          <a:xfrm>
                            <a:off x="0" y="0"/>
                            <a:ext cx="291731" cy="156845"/>
                          </a:xfrm>
                          <a:prstGeom prst="rect">
                            <a:avLst/>
                          </a:prstGeom>
                        </pic:spPr>
                      </pic:pic>
                    </a:graphicData>
                  </a:graphic>
                </wp:inline>
              </w:drawing>
            </w:r>
          </w:p>
        </w:tc>
        <w:tc>
          <w:tcPr>
            <w:tcW w:w="907" w:type="dxa"/>
            <w:vMerge w:val="restart"/>
            <w:tcBorders>
              <w:bottom w:val="nil"/>
            </w:tcBorders>
            <w:vAlign w:val="top"/>
          </w:tcPr>
          <w:p w14:paraId="765142B2">
            <w:pPr>
              <w:spacing w:line="269" w:lineRule="auto"/>
              <w:rPr>
                <w:rFonts w:ascii="Arial"/>
                <w:sz w:val="21"/>
              </w:rPr>
            </w:pPr>
          </w:p>
          <w:p w14:paraId="7EE9E6AE">
            <w:pPr>
              <w:spacing w:line="270" w:lineRule="auto"/>
              <w:rPr>
                <w:rFonts w:ascii="Arial"/>
                <w:sz w:val="21"/>
              </w:rPr>
            </w:pPr>
          </w:p>
          <w:p w14:paraId="4F8E6C74">
            <w:pPr>
              <w:spacing w:line="256" w:lineRule="exact"/>
              <w:ind w:firstLine="221"/>
              <w:textAlignment w:val="center"/>
            </w:pPr>
            <w:r>
              <w:drawing>
                <wp:inline distT="0" distB="0" distL="0" distR="0">
                  <wp:extent cx="292735" cy="161925"/>
                  <wp:effectExtent l="0" t="0" r="0" b="0"/>
                  <wp:docPr id="320" name="IM 320"/>
                  <wp:cNvGraphicFramePr/>
                  <a:graphic xmlns:a="http://schemas.openxmlformats.org/drawingml/2006/main">
                    <a:graphicData uri="http://schemas.openxmlformats.org/drawingml/2006/picture">
                      <pic:pic xmlns:pic="http://schemas.openxmlformats.org/drawingml/2006/picture">
                        <pic:nvPicPr>
                          <pic:cNvPr id="320" name="IM 320"/>
                          <pic:cNvPicPr/>
                        </pic:nvPicPr>
                        <pic:blipFill>
                          <a:blip r:embed="rId314"/>
                          <a:stretch>
                            <a:fillRect/>
                          </a:stretch>
                        </pic:blipFill>
                        <pic:spPr>
                          <a:xfrm>
                            <a:off x="0" y="0"/>
                            <a:ext cx="293065" cy="162484"/>
                          </a:xfrm>
                          <a:prstGeom prst="rect">
                            <a:avLst/>
                          </a:prstGeom>
                        </pic:spPr>
                      </pic:pic>
                    </a:graphicData>
                  </a:graphic>
                </wp:inline>
              </w:drawing>
            </w:r>
          </w:p>
        </w:tc>
        <w:tc>
          <w:tcPr>
            <w:tcW w:w="906" w:type="dxa"/>
            <w:vMerge w:val="restart"/>
            <w:tcBorders>
              <w:bottom w:val="nil"/>
            </w:tcBorders>
            <w:vAlign w:val="top"/>
          </w:tcPr>
          <w:p w14:paraId="20716654">
            <w:pPr>
              <w:spacing w:line="268" w:lineRule="auto"/>
              <w:rPr>
                <w:rFonts w:ascii="Arial"/>
                <w:sz w:val="21"/>
              </w:rPr>
            </w:pPr>
          </w:p>
          <w:p w14:paraId="55B77D13">
            <w:pPr>
              <w:spacing w:line="268" w:lineRule="auto"/>
              <w:rPr>
                <w:rFonts w:ascii="Arial"/>
                <w:sz w:val="21"/>
              </w:rPr>
            </w:pPr>
          </w:p>
          <w:p w14:paraId="2268A797">
            <w:pPr>
              <w:spacing w:line="256" w:lineRule="exact"/>
              <w:ind w:firstLine="222"/>
              <w:textAlignment w:val="center"/>
            </w:pPr>
            <w:r>
              <w:drawing>
                <wp:inline distT="0" distB="0" distL="0" distR="0">
                  <wp:extent cx="292100" cy="161925"/>
                  <wp:effectExtent l="0" t="0" r="0" b="0"/>
                  <wp:docPr id="321" name="IM 321"/>
                  <wp:cNvGraphicFramePr/>
                  <a:graphic xmlns:a="http://schemas.openxmlformats.org/drawingml/2006/main">
                    <a:graphicData uri="http://schemas.openxmlformats.org/drawingml/2006/picture">
                      <pic:pic xmlns:pic="http://schemas.openxmlformats.org/drawingml/2006/picture">
                        <pic:nvPicPr>
                          <pic:cNvPr id="321" name="IM 321"/>
                          <pic:cNvPicPr/>
                        </pic:nvPicPr>
                        <pic:blipFill>
                          <a:blip r:embed="rId315"/>
                          <a:stretch>
                            <a:fillRect/>
                          </a:stretch>
                        </pic:blipFill>
                        <pic:spPr>
                          <a:xfrm>
                            <a:off x="0" y="0"/>
                            <a:ext cx="292633" cy="162458"/>
                          </a:xfrm>
                          <a:prstGeom prst="rect">
                            <a:avLst/>
                          </a:prstGeom>
                        </pic:spPr>
                      </pic:pic>
                    </a:graphicData>
                  </a:graphic>
                </wp:inline>
              </w:drawing>
            </w:r>
          </w:p>
        </w:tc>
        <w:tc>
          <w:tcPr>
            <w:tcW w:w="2840" w:type="dxa"/>
            <w:gridSpan w:val="3"/>
            <w:tcBorders>
              <w:right w:val="nil"/>
            </w:tcBorders>
            <w:vAlign w:val="top"/>
          </w:tcPr>
          <w:p w14:paraId="7166CE44">
            <w:pPr>
              <w:spacing w:before="82" w:line="257" w:lineRule="exact"/>
              <w:ind w:firstLine="1488"/>
              <w:textAlignment w:val="center"/>
            </w:pPr>
            <w:r>
              <w:drawing>
                <wp:inline distT="0" distB="0" distL="0" distR="0">
                  <wp:extent cx="826770" cy="162560"/>
                  <wp:effectExtent l="0" t="0" r="0" b="0"/>
                  <wp:docPr id="322" name="IM 322"/>
                  <wp:cNvGraphicFramePr/>
                  <a:graphic xmlns:a="http://schemas.openxmlformats.org/drawingml/2006/main">
                    <a:graphicData uri="http://schemas.openxmlformats.org/drawingml/2006/picture">
                      <pic:pic xmlns:pic="http://schemas.openxmlformats.org/drawingml/2006/picture">
                        <pic:nvPicPr>
                          <pic:cNvPr id="322" name="IM 322"/>
                          <pic:cNvPicPr/>
                        </pic:nvPicPr>
                        <pic:blipFill>
                          <a:blip r:embed="rId316"/>
                          <a:stretch>
                            <a:fillRect/>
                          </a:stretch>
                        </pic:blipFill>
                        <pic:spPr>
                          <a:xfrm>
                            <a:off x="0" y="0"/>
                            <a:ext cx="826884" cy="162915"/>
                          </a:xfrm>
                          <a:prstGeom prst="rect">
                            <a:avLst/>
                          </a:prstGeom>
                        </pic:spPr>
                      </pic:pic>
                    </a:graphicData>
                  </a:graphic>
                </wp:inline>
              </w:drawing>
            </w:r>
          </w:p>
        </w:tc>
        <w:tc>
          <w:tcPr>
            <w:tcW w:w="3968" w:type="dxa"/>
            <w:gridSpan w:val="4"/>
            <w:tcBorders>
              <w:left w:val="nil"/>
            </w:tcBorders>
            <w:vAlign w:val="top"/>
          </w:tcPr>
          <w:p w14:paraId="598F8A76">
            <w:pPr>
              <w:spacing w:before="82" w:line="257" w:lineRule="exact"/>
              <w:ind w:firstLine="50"/>
              <w:textAlignment w:val="center"/>
            </w:pPr>
            <w:r>
              <w:drawing>
                <wp:inline distT="0" distB="0" distL="0" distR="0">
                  <wp:extent cx="1451610" cy="162560"/>
                  <wp:effectExtent l="0" t="0" r="0" b="0"/>
                  <wp:docPr id="323" name="IM 323"/>
                  <wp:cNvGraphicFramePr/>
                  <a:graphic xmlns:a="http://schemas.openxmlformats.org/drawingml/2006/main">
                    <a:graphicData uri="http://schemas.openxmlformats.org/drawingml/2006/picture">
                      <pic:pic xmlns:pic="http://schemas.openxmlformats.org/drawingml/2006/picture">
                        <pic:nvPicPr>
                          <pic:cNvPr id="323" name="IM 323"/>
                          <pic:cNvPicPr/>
                        </pic:nvPicPr>
                        <pic:blipFill>
                          <a:blip r:embed="rId317"/>
                          <a:stretch>
                            <a:fillRect/>
                          </a:stretch>
                        </pic:blipFill>
                        <pic:spPr>
                          <a:xfrm>
                            <a:off x="0" y="0"/>
                            <a:ext cx="1452219" cy="162814"/>
                          </a:xfrm>
                          <a:prstGeom prst="rect">
                            <a:avLst/>
                          </a:prstGeom>
                        </pic:spPr>
                      </pic:pic>
                    </a:graphicData>
                  </a:graphic>
                </wp:inline>
              </w:drawing>
            </w:r>
          </w:p>
        </w:tc>
      </w:tr>
      <w:tr w14:paraId="6E8C93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1994" w:type="dxa"/>
            <w:gridSpan w:val="2"/>
            <w:vAlign w:val="top"/>
          </w:tcPr>
          <w:p w14:paraId="0EFBCCEF">
            <w:pPr>
              <w:spacing w:line="349" w:lineRule="auto"/>
              <w:rPr>
                <w:rFonts w:ascii="Arial"/>
                <w:sz w:val="21"/>
              </w:rPr>
            </w:pPr>
          </w:p>
          <w:p w14:paraId="0AC60F3F">
            <w:pPr>
              <w:spacing w:line="255" w:lineRule="exact"/>
              <w:ind w:firstLine="560"/>
              <w:textAlignment w:val="center"/>
            </w:pPr>
            <w:r>
              <w:drawing>
                <wp:inline distT="0" distB="0" distL="0" distR="0">
                  <wp:extent cx="553720" cy="161925"/>
                  <wp:effectExtent l="0" t="0" r="0" b="0"/>
                  <wp:docPr id="324" name="IM 324"/>
                  <wp:cNvGraphicFramePr/>
                  <a:graphic xmlns:a="http://schemas.openxmlformats.org/drawingml/2006/main">
                    <a:graphicData uri="http://schemas.openxmlformats.org/drawingml/2006/picture">
                      <pic:pic xmlns:pic="http://schemas.openxmlformats.org/drawingml/2006/picture">
                        <pic:nvPicPr>
                          <pic:cNvPr id="324" name="IM 324"/>
                          <pic:cNvPicPr/>
                        </pic:nvPicPr>
                        <pic:blipFill>
                          <a:blip r:embed="rId318"/>
                          <a:stretch>
                            <a:fillRect/>
                          </a:stretch>
                        </pic:blipFill>
                        <pic:spPr>
                          <a:xfrm>
                            <a:off x="0" y="0"/>
                            <a:ext cx="554316" cy="162280"/>
                          </a:xfrm>
                          <a:prstGeom prst="rect">
                            <a:avLst/>
                          </a:prstGeom>
                        </pic:spPr>
                      </pic:pic>
                    </a:graphicData>
                  </a:graphic>
                </wp:inline>
              </w:drawing>
            </w:r>
          </w:p>
        </w:tc>
        <w:tc>
          <w:tcPr>
            <w:tcW w:w="1133" w:type="dxa"/>
            <w:vAlign w:val="top"/>
          </w:tcPr>
          <w:p w14:paraId="55B6E89B">
            <w:pPr>
              <w:spacing w:line="347" w:lineRule="auto"/>
              <w:rPr>
                <w:rFonts w:ascii="Arial"/>
                <w:sz w:val="21"/>
              </w:rPr>
            </w:pPr>
          </w:p>
          <w:p w14:paraId="293BB10C">
            <w:pPr>
              <w:spacing w:line="256" w:lineRule="exact"/>
              <w:ind w:firstLine="121"/>
              <w:textAlignment w:val="center"/>
            </w:pPr>
            <w:r>
              <w:drawing>
                <wp:inline distT="0" distB="0" distL="0" distR="0">
                  <wp:extent cx="556895" cy="162560"/>
                  <wp:effectExtent l="0" t="0" r="0" b="0"/>
                  <wp:docPr id="325" name="IM 325"/>
                  <wp:cNvGraphicFramePr/>
                  <a:graphic xmlns:a="http://schemas.openxmlformats.org/drawingml/2006/main">
                    <a:graphicData uri="http://schemas.openxmlformats.org/drawingml/2006/picture">
                      <pic:pic xmlns:pic="http://schemas.openxmlformats.org/drawingml/2006/picture">
                        <pic:nvPicPr>
                          <pic:cNvPr id="325" name="IM 325"/>
                          <pic:cNvPicPr/>
                        </pic:nvPicPr>
                        <pic:blipFill>
                          <a:blip r:embed="rId319"/>
                          <a:stretch>
                            <a:fillRect/>
                          </a:stretch>
                        </pic:blipFill>
                        <pic:spPr>
                          <a:xfrm>
                            <a:off x="0" y="0"/>
                            <a:ext cx="557428" cy="162814"/>
                          </a:xfrm>
                          <a:prstGeom prst="rect">
                            <a:avLst/>
                          </a:prstGeom>
                        </pic:spPr>
                      </pic:pic>
                    </a:graphicData>
                  </a:graphic>
                </wp:inline>
              </w:drawing>
            </w:r>
          </w:p>
        </w:tc>
        <w:tc>
          <w:tcPr>
            <w:tcW w:w="1529" w:type="dxa"/>
            <w:vMerge w:val="continue"/>
            <w:tcBorders>
              <w:top w:val="nil"/>
            </w:tcBorders>
            <w:vAlign w:val="top"/>
          </w:tcPr>
          <w:p w14:paraId="2D7F1DCC">
            <w:pPr>
              <w:rPr>
                <w:rFonts w:ascii="Arial"/>
                <w:sz w:val="21"/>
              </w:rPr>
            </w:pPr>
          </w:p>
        </w:tc>
        <w:tc>
          <w:tcPr>
            <w:tcW w:w="1529" w:type="dxa"/>
            <w:vMerge w:val="continue"/>
            <w:tcBorders>
              <w:top w:val="nil"/>
            </w:tcBorders>
            <w:vAlign w:val="top"/>
          </w:tcPr>
          <w:p w14:paraId="5ED9E6F8">
            <w:pPr>
              <w:rPr>
                <w:rFonts w:ascii="Arial"/>
                <w:sz w:val="21"/>
              </w:rPr>
            </w:pPr>
          </w:p>
        </w:tc>
        <w:tc>
          <w:tcPr>
            <w:tcW w:w="709" w:type="dxa"/>
            <w:vMerge w:val="continue"/>
            <w:tcBorders>
              <w:top w:val="nil"/>
            </w:tcBorders>
            <w:vAlign w:val="top"/>
          </w:tcPr>
          <w:p w14:paraId="7E381726">
            <w:pPr>
              <w:rPr>
                <w:rFonts w:ascii="Arial"/>
                <w:sz w:val="21"/>
              </w:rPr>
            </w:pPr>
          </w:p>
        </w:tc>
        <w:tc>
          <w:tcPr>
            <w:tcW w:w="907" w:type="dxa"/>
            <w:vMerge w:val="continue"/>
            <w:tcBorders>
              <w:top w:val="nil"/>
            </w:tcBorders>
            <w:vAlign w:val="top"/>
          </w:tcPr>
          <w:p w14:paraId="5D6CC992">
            <w:pPr>
              <w:rPr>
                <w:rFonts w:ascii="Arial"/>
                <w:sz w:val="21"/>
              </w:rPr>
            </w:pPr>
          </w:p>
        </w:tc>
        <w:tc>
          <w:tcPr>
            <w:tcW w:w="906" w:type="dxa"/>
            <w:vMerge w:val="continue"/>
            <w:tcBorders>
              <w:top w:val="nil"/>
            </w:tcBorders>
            <w:vAlign w:val="top"/>
          </w:tcPr>
          <w:p w14:paraId="0EA1C45C">
            <w:pPr>
              <w:rPr>
                <w:rFonts w:ascii="Arial"/>
                <w:sz w:val="21"/>
              </w:rPr>
            </w:pPr>
          </w:p>
        </w:tc>
        <w:tc>
          <w:tcPr>
            <w:tcW w:w="1132" w:type="dxa"/>
            <w:vAlign w:val="top"/>
          </w:tcPr>
          <w:p w14:paraId="1FE4F166">
            <w:pPr>
              <w:spacing w:line="350" w:lineRule="auto"/>
              <w:rPr>
                <w:rFonts w:ascii="Arial"/>
                <w:sz w:val="21"/>
              </w:rPr>
            </w:pPr>
          </w:p>
          <w:p w14:paraId="0C7D3CD3">
            <w:pPr>
              <w:spacing w:line="255" w:lineRule="exact"/>
              <w:ind w:firstLine="333"/>
              <w:textAlignment w:val="center"/>
            </w:pPr>
            <w:r>
              <w:drawing>
                <wp:inline distT="0" distB="0" distL="0" distR="0">
                  <wp:extent cx="292735" cy="161925"/>
                  <wp:effectExtent l="0" t="0" r="0" b="0"/>
                  <wp:docPr id="326" name="IM 326"/>
                  <wp:cNvGraphicFramePr/>
                  <a:graphic xmlns:a="http://schemas.openxmlformats.org/drawingml/2006/main">
                    <a:graphicData uri="http://schemas.openxmlformats.org/drawingml/2006/picture">
                      <pic:pic xmlns:pic="http://schemas.openxmlformats.org/drawingml/2006/picture">
                        <pic:nvPicPr>
                          <pic:cNvPr id="326" name="IM 326"/>
                          <pic:cNvPicPr/>
                        </pic:nvPicPr>
                        <pic:blipFill>
                          <a:blip r:embed="rId320"/>
                          <a:stretch>
                            <a:fillRect/>
                          </a:stretch>
                        </pic:blipFill>
                        <pic:spPr>
                          <a:xfrm>
                            <a:off x="0" y="0"/>
                            <a:ext cx="293065" cy="162064"/>
                          </a:xfrm>
                          <a:prstGeom prst="rect">
                            <a:avLst/>
                          </a:prstGeom>
                        </pic:spPr>
                      </pic:pic>
                    </a:graphicData>
                  </a:graphic>
                </wp:inline>
              </w:drawing>
            </w:r>
          </w:p>
        </w:tc>
        <w:tc>
          <w:tcPr>
            <w:tcW w:w="1133" w:type="dxa"/>
            <w:vAlign w:val="top"/>
          </w:tcPr>
          <w:p w14:paraId="47F836C6">
            <w:pPr>
              <w:spacing w:before="212" w:line="258" w:lineRule="exact"/>
              <w:ind w:firstLine="131"/>
              <w:textAlignment w:val="center"/>
            </w:pPr>
            <w:r>
              <w:drawing>
                <wp:inline distT="0" distB="0" distL="0" distR="0">
                  <wp:extent cx="554355" cy="163830"/>
                  <wp:effectExtent l="0" t="0" r="0" b="0"/>
                  <wp:docPr id="327" name="IM 327"/>
                  <wp:cNvGraphicFramePr/>
                  <a:graphic xmlns:a="http://schemas.openxmlformats.org/drawingml/2006/main">
                    <a:graphicData uri="http://schemas.openxmlformats.org/drawingml/2006/picture">
                      <pic:pic xmlns:pic="http://schemas.openxmlformats.org/drawingml/2006/picture">
                        <pic:nvPicPr>
                          <pic:cNvPr id="327" name="IM 327"/>
                          <pic:cNvPicPr/>
                        </pic:nvPicPr>
                        <pic:blipFill>
                          <a:blip r:embed="rId321"/>
                          <a:stretch>
                            <a:fillRect/>
                          </a:stretch>
                        </pic:blipFill>
                        <pic:spPr>
                          <a:xfrm>
                            <a:off x="0" y="0"/>
                            <a:ext cx="554406" cy="164084"/>
                          </a:xfrm>
                          <a:prstGeom prst="rect">
                            <a:avLst/>
                          </a:prstGeom>
                        </pic:spPr>
                      </pic:pic>
                    </a:graphicData>
                  </a:graphic>
                </wp:inline>
              </w:drawing>
            </w:r>
          </w:p>
          <w:p w14:paraId="22AA3DA8">
            <w:pPr>
              <w:spacing w:before="55" w:line="258" w:lineRule="exact"/>
              <w:ind w:firstLine="128"/>
              <w:textAlignment w:val="center"/>
            </w:pPr>
            <w:r>
              <w:drawing>
                <wp:inline distT="0" distB="0" distL="0" distR="0">
                  <wp:extent cx="556895" cy="163830"/>
                  <wp:effectExtent l="0" t="0" r="0" b="0"/>
                  <wp:docPr id="328" name="IM 328"/>
                  <wp:cNvGraphicFramePr/>
                  <a:graphic xmlns:a="http://schemas.openxmlformats.org/drawingml/2006/main">
                    <a:graphicData uri="http://schemas.openxmlformats.org/drawingml/2006/picture">
                      <pic:pic xmlns:pic="http://schemas.openxmlformats.org/drawingml/2006/picture">
                        <pic:nvPicPr>
                          <pic:cNvPr id="328" name="IM 328"/>
                          <pic:cNvPicPr/>
                        </pic:nvPicPr>
                        <pic:blipFill>
                          <a:blip r:embed="rId322"/>
                          <a:stretch>
                            <a:fillRect/>
                          </a:stretch>
                        </pic:blipFill>
                        <pic:spPr>
                          <a:xfrm>
                            <a:off x="0" y="0"/>
                            <a:ext cx="557428" cy="164261"/>
                          </a:xfrm>
                          <a:prstGeom prst="rect">
                            <a:avLst/>
                          </a:prstGeom>
                        </pic:spPr>
                      </pic:pic>
                    </a:graphicData>
                  </a:graphic>
                </wp:inline>
              </w:drawing>
            </w:r>
          </w:p>
        </w:tc>
        <w:tc>
          <w:tcPr>
            <w:tcW w:w="1132" w:type="dxa"/>
            <w:gridSpan w:val="2"/>
            <w:vAlign w:val="top"/>
          </w:tcPr>
          <w:p w14:paraId="0FF0F51D">
            <w:pPr>
              <w:spacing w:before="212" w:line="259" w:lineRule="exact"/>
              <w:ind w:firstLine="126"/>
              <w:textAlignment w:val="center"/>
            </w:pPr>
            <w:r>
              <w:drawing>
                <wp:inline distT="0" distB="0" distL="0" distR="0">
                  <wp:extent cx="560070" cy="164465"/>
                  <wp:effectExtent l="0" t="0" r="0" b="0"/>
                  <wp:docPr id="329" name="IM 329"/>
                  <wp:cNvGraphicFramePr/>
                  <a:graphic xmlns:a="http://schemas.openxmlformats.org/drawingml/2006/main">
                    <a:graphicData uri="http://schemas.openxmlformats.org/drawingml/2006/picture">
                      <pic:pic xmlns:pic="http://schemas.openxmlformats.org/drawingml/2006/picture">
                        <pic:nvPicPr>
                          <pic:cNvPr id="329" name="IM 329"/>
                          <pic:cNvPicPr/>
                        </pic:nvPicPr>
                        <pic:blipFill>
                          <a:blip r:embed="rId323"/>
                          <a:stretch>
                            <a:fillRect/>
                          </a:stretch>
                        </pic:blipFill>
                        <pic:spPr>
                          <a:xfrm>
                            <a:off x="0" y="0"/>
                            <a:ext cx="560412" cy="164515"/>
                          </a:xfrm>
                          <a:prstGeom prst="rect">
                            <a:avLst/>
                          </a:prstGeom>
                        </pic:spPr>
                      </pic:pic>
                    </a:graphicData>
                  </a:graphic>
                </wp:inline>
              </w:drawing>
            </w:r>
          </w:p>
          <w:p w14:paraId="4CCD7DA2">
            <w:pPr>
              <w:spacing w:before="54" w:line="258" w:lineRule="exact"/>
              <w:ind w:firstLine="339"/>
              <w:textAlignment w:val="center"/>
            </w:pPr>
            <w:r>
              <w:drawing>
                <wp:inline distT="0" distB="0" distL="0" distR="0">
                  <wp:extent cx="292735" cy="163830"/>
                  <wp:effectExtent l="0" t="0" r="0" b="0"/>
                  <wp:docPr id="330" name="IM 330"/>
                  <wp:cNvGraphicFramePr/>
                  <a:graphic xmlns:a="http://schemas.openxmlformats.org/drawingml/2006/main">
                    <a:graphicData uri="http://schemas.openxmlformats.org/drawingml/2006/picture">
                      <pic:pic xmlns:pic="http://schemas.openxmlformats.org/drawingml/2006/picture">
                        <pic:nvPicPr>
                          <pic:cNvPr id="330" name="IM 330"/>
                          <pic:cNvPicPr/>
                        </pic:nvPicPr>
                        <pic:blipFill>
                          <a:blip r:embed="rId324"/>
                          <a:stretch>
                            <a:fillRect/>
                          </a:stretch>
                        </pic:blipFill>
                        <pic:spPr>
                          <a:xfrm>
                            <a:off x="0" y="0"/>
                            <a:ext cx="292937" cy="164147"/>
                          </a:xfrm>
                          <a:prstGeom prst="rect">
                            <a:avLst/>
                          </a:prstGeom>
                        </pic:spPr>
                      </pic:pic>
                    </a:graphicData>
                  </a:graphic>
                </wp:inline>
              </w:drawing>
            </w:r>
          </w:p>
        </w:tc>
        <w:tc>
          <w:tcPr>
            <w:tcW w:w="1133" w:type="dxa"/>
            <w:vAlign w:val="top"/>
          </w:tcPr>
          <w:p w14:paraId="762B0402">
            <w:pPr>
              <w:spacing w:before="50" w:line="256" w:lineRule="exact"/>
              <w:ind w:firstLine="166"/>
              <w:textAlignment w:val="center"/>
            </w:pPr>
            <w:r>
              <w:drawing>
                <wp:inline distT="0" distB="0" distL="0" distR="0">
                  <wp:extent cx="539115" cy="161925"/>
                  <wp:effectExtent l="0" t="0" r="0" b="0"/>
                  <wp:docPr id="331" name="IM 331"/>
                  <wp:cNvGraphicFramePr/>
                  <a:graphic xmlns:a="http://schemas.openxmlformats.org/drawingml/2006/main">
                    <a:graphicData uri="http://schemas.openxmlformats.org/drawingml/2006/picture">
                      <pic:pic xmlns:pic="http://schemas.openxmlformats.org/drawingml/2006/picture">
                        <pic:nvPicPr>
                          <pic:cNvPr id="331" name="IM 331"/>
                          <pic:cNvPicPr/>
                        </pic:nvPicPr>
                        <pic:blipFill>
                          <a:blip r:embed="rId325"/>
                          <a:stretch>
                            <a:fillRect/>
                          </a:stretch>
                        </pic:blipFill>
                        <pic:spPr>
                          <a:xfrm>
                            <a:off x="0" y="0"/>
                            <a:ext cx="539292" cy="162484"/>
                          </a:xfrm>
                          <a:prstGeom prst="rect">
                            <a:avLst/>
                          </a:prstGeom>
                        </pic:spPr>
                      </pic:pic>
                    </a:graphicData>
                  </a:graphic>
                </wp:inline>
              </w:drawing>
            </w:r>
          </w:p>
          <w:p w14:paraId="3535849E">
            <w:pPr>
              <w:spacing w:before="43" w:line="256" w:lineRule="exact"/>
              <w:ind w:firstLine="130"/>
              <w:textAlignment w:val="center"/>
            </w:pPr>
            <w:r>
              <w:drawing>
                <wp:inline distT="0" distB="0" distL="0" distR="0">
                  <wp:extent cx="556260" cy="162560"/>
                  <wp:effectExtent l="0" t="0" r="0" b="0"/>
                  <wp:docPr id="332" name="IM 332"/>
                  <wp:cNvGraphicFramePr/>
                  <a:graphic xmlns:a="http://schemas.openxmlformats.org/drawingml/2006/main">
                    <a:graphicData uri="http://schemas.openxmlformats.org/drawingml/2006/picture">
                      <pic:pic xmlns:pic="http://schemas.openxmlformats.org/drawingml/2006/picture">
                        <pic:nvPicPr>
                          <pic:cNvPr id="332" name="IM 332"/>
                          <pic:cNvPicPr/>
                        </pic:nvPicPr>
                        <pic:blipFill>
                          <a:blip r:embed="rId326"/>
                          <a:stretch>
                            <a:fillRect/>
                          </a:stretch>
                        </pic:blipFill>
                        <pic:spPr>
                          <a:xfrm>
                            <a:off x="0" y="0"/>
                            <a:ext cx="556564" cy="162814"/>
                          </a:xfrm>
                          <a:prstGeom prst="rect">
                            <a:avLst/>
                          </a:prstGeom>
                        </pic:spPr>
                      </pic:pic>
                    </a:graphicData>
                  </a:graphic>
                </wp:inline>
              </w:drawing>
            </w:r>
          </w:p>
          <w:p w14:paraId="28EE5B4E">
            <w:pPr>
              <w:spacing w:before="40" w:line="257" w:lineRule="exact"/>
              <w:ind w:firstLine="343"/>
              <w:textAlignment w:val="center"/>
            </w:pPr>
            <w:r>
              <w:drawing>
                <wp:inline distT="0" distB="0" distL="0" distR="0">
                  <wp:extent cx="292735" cy="162560"/>
                  <wp:effectExtent l="0" t="0" r="0" b="0"/>
                  <wp:docPr id="333" name="IM 333"/>
                  <wp:cNvGraphicFramePr/>
                  <a:graphic xmlns:a="http://schemas.openxmlformats.org/drawingml/2006/main">
                    <a:graphicData uri="http://schemas.openxmlformats.org/drawingml/2006/picture">
                      <pic:pic xmlns:pic="http://schemas.openxmlformats.org/drawingml/2006/picture">
                        <pic:nvPicPr>
                          <pic:cNvPr id="333" name="IM 333"/>
                          <pic:cNvPicPr/>
                        </pic:nvPicPr>
                        <pic:blipFill>
                          <a:blip r:embed="rId327"/>
                          <a:stretch>
                            <a:fillRect/>
                          </a:stretch>
                        </pic:blipFill>
                        <pic:spPr>
                          <a:xfrm>
                            <a:off x="0" y="0"/>
                            <a:ext cx="292937" cy="163029"/>
                          </a:xfrm>
                          <a:prstGeom prst="rect">
                            <a:avLst/>
                          </a:prstGeom>
                        </pic:spPr>
                      </pic:pic>
                    </a:graphicData>
                  </a:graphic>
                </wp:inline>
              </w:drawing>
            </w:r>
          </w:p>
        </w:tc>
        <w:tc>
          <w:tcPr>
            <w:tcW w:w="1133" w:type="dxa"/>
            <w:vAlign w:val="top"/>
          </w:tcPr>
          <w:p w14:paraId="476AF717">
            <w:pPr>
              <w:spacing w:before="211" w:line="258" w:lineRule="exact"/>
              <w:ind w:firstLine="131"/>
              <w:textAlignment w:val="center"/>
            </w:pPr>
            <w:r>
              <w:drawing>
                <wp:inline distT="0" distB="0" distL="0" distR="0">
                  <wp:extent cx="547370" cy="163195"/>
                  <wp:effectExtent l="0" t="0" r="0" b="0"/>
                  <wp:docPr id="334" name="IM 334"/>
                  <wp:cNvGraphicFramePr/>
                  <a:graphic xmlns:a="http://schemas.openxmlformats.org/drawingml/2006/main">
                    <a:graphicData uri="http://schemas.openxmlformats.org/drawingml/2006/picture">
                      <pic:pic xmlns:pic="http://schemas.openxmlformats.org/drawingml/2006/picture">
                        <pic:nvPicPr>
                          <pic:cNvPr id="334" name="IM 334"/>
                          <pic:cNvPicPr/>
                        </pic:nvPicPr>
                        <pic:blipFill>
                          <a:blip r:embed="rId328"/>
                          <a:stretch>
                            <a:fillRect/>
                          </a:stretch>
                        </pic:blipFill>
                        <pic:spPr>
                          <a:xfrm>
                            <a:off x="0" y="0"/>
                            <a:ext cx="547434" cy="163817"/>
                          </a:xfrm>
                          <a:prstGeom prst="rect">
                            <a:avLst/>
                          </a:prstGeom>
                        </pic:spPr>
                      </pic:pic>
                    </a:graphicData>
                  </a:graphic>
                </wp:inline>
              </w:drawing>
            </w:r>
          </w:p>
          <w:p w14:paraId="76D201E2">
            <w:pPr>
              <w:spacing w:before="55" w:line="259" w:lineRule="exact"/>
              <w:ind w:firstLine="343"/>
              <w:textAlignment w:val="center"/>
            </w:pPr>
            <w:r>
              <w:drawing>
                <wp:inline distT="0" distB="0" distL="0" distR="0">
                  <wp:extent cx="292100" cy="163830"/>
                  <wp:effectExtent l="0" t="0" r="0" b="0"/>
                  <wp:docPr id="335" name="IM 335"/>
                  <wp:cNvGraphicFramePr/>
                  <a:graphic xmlns:a="http://schemas.openxmlformats.org/drawingml/2006/main">
                    <a:graphicData uri="http://schemas.openxmlformats.org/drawingml/2006/picture">
                      <pic:pic xmlns:pic="http://schemas.openxmlformats.org/drawingml/2006/picture">
                        <pic:nvPicPr>
                          <pic:cNvPr id="335" name="IM 335"/>
                          <pic:cNvPicPr/>
                        </pic:nvPicPr>
                        <pic:blipFill>
                          <a:blip r:embed="rId329"/>
                          <a:stretch>
                            <a:fillRect/>
                          </a:stretch>
                        </pic:blipFill>
                        <pic:spPr>
                          <a:xfrm>
                            <a:off x="0" y="0"/>
                            <a:ext cx="292341" cy="164147"/>
                          </a:xfrm>
                          <a:prstGeom prst="rect">
                            <a:avLst/>
                          </a:prstGeom>
                        </pic:spPr>
                      </pic:pic>
                    </a:graphicData>
                  </a:graphic>
                </wp:inline>
              </w:drawing>
            </w:r>
          </w:p>
        </w:tc>
        <w:tc>
          <w:tcPr>
            <w:tcW w:w="1145" w:type="dxa"/>
            <w:vAlign w:val="top"/>
          </w:tcPr>
          <w:p w14:paraId="5797AB2F">
            <w:pPr>
              <w:spacing w:line="348" w:lineRule="auto"/>
              <w:rPr>
                <w:rFonts w:ascii="Arial"/>
                <w:sz w:val="21"/>
              </w:rPr>
            </w:pPr>
          </w:p>
          <w:p w14:paraId="745D4FD1">
            <w:pPr>
              <w:spacing w:line="255" w:lineRule="exact"/>
              <w:ind w:firstLine="133"/>
              <w:textAlignment w:val="center"/>
            </w:pPr>
            <w:r>
              <w:drawing>
                <wp:inline distT="0" distB="0" distL="0" distR="0">
                  <wp:extent cx="556895" cy="161925"/>
                  <wp:effectExtent l="0" t="0" r="0" b="0"/>
                  <wp:docPr id="336" name="IM 336"/>
                  <wp:cNvGraphicFramePr/>
                  <a:graphic xmlns:a="http://schemas.openxmlformats.org/drawingml/2006/main">
                    <a:graphicData uri="http://schemas.openxmlformats.org/drawingml/2006/picture">
                      <pic:pic xmlns:pic="http://schemas.openxmlformats.org/drawingml/2006/picture">
                        <pic:nvPicPr>
                          <pic:cNvPr id="336" name="IM 336"/>
                          <pic:cNvPicPr/>
                        </pic:nvPicPr>
                        <pic:blipFill>
                          <a:blip r:embed="rId330"/>
                          <a:stretch>
                            <a:fillRect/>
                          </a:stretch>
                        </pic:blipFill>
                        <pic:spPr>
                          <a:xfrm>
                            <a:off x="0" y="0"/>
                            <a:ext cx="557427" cy="162458"/>
                          </a:xfrm>
                          <a:prstGeom prst="rect">
                            <a:avLst/>
                          </a:prstGeom>
                        </pic:spPr>
                      </pic:pic>
                    </a:graphicData>
                  </a:graphic>
                </wp:inline>
              </w:drawing>
            </w:r>
          </w:p>
        </w:tc>
      </w:tr>
      <w:tr w14:paraId="3B3D12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002" w:type="dxa"/>
            <w:tcBorders>
              <w:right w:val="nil"/>
            </w:tcBorders>
            <w:vAlign w:val="top"/>
          </w:tcPr>
          <w:p w14:paraId="67994868">
            <w:pPr>
              <w:spacing w:before="91" w:line="253" w:lineRule="exact"/>
              <w:ind w:firstLine="660"/>
              <w:textAlignment w:val="center"/>
            </w:pPr>
            <w:r>
              <w:drawing>
                <wp:inline distT="0" distB="0" distL="0" distR="0">
                  <wp:extent cx="163195" cy="160020"/>
                  <wp:effectExtent l="0" t="0" r="0" b="0"/>
                  <wp:docPr id="337" name="IM 337"/>
                  <wp:cNvGraphicFramePr/>
                  <a:graphic xmlns:a="http://schemas.openxmlformats.org/drawingml/2006/main">
                    <a:graphicData uri="http://schemas.openxmlformats.org/drawingml/2006/picture">
                      <pic:pic xmlns:pic="http://schemas.openxmlformats.org/drawingml/2006/picture">
                        <pic:nvPicPr>
                          <pic:cNvPr id="337" name="IM 337"/>
                          <pic:cNvPicPr/>
                        </pic:nvPicPr>
                        <pic:blipFill>
                          <a:blip r:embed="rId331"/>
                          <a:stretch>
                            <a:fillRect/>
                          </a:stretch>
                        </pic:blipFill>
                        <pic:spPr>
                          <a:xfrm>
                            <a:off x="0" y="0"/>
                            <a:ext cx="163563" cy="160591"/>
                          </a:xfrm>
                          <a:prstGeom prst="rect">
                            <a:avLst/>
                          </a:prstGeom>
                        </pic:spPr>
                      </pic:pic>
                    </a:graphicData>
                  </a:graphic>
                </wp:inline>
              </w:drawing>
            </w:r>
          </w:p>
        </w:tc>
        <w:tc>
          <w:tcPr>
            <w:tcW w:w="992" w:type="dxa"/>
            <w:tcBorders>
              <w:left w:val="nil"/>
            </w:tcBorders>
            <w:vAlign w:val="top"/>
          </w:tcPr>
          <w:p w14:paraId="3D9E7D6E">
            <w:pPr>
              <w:spacing w:before="94" w:line="252" w:lineRule="exact"/>
              <w:ind w:firstLine="76"/>
              <w:textAlignment w:val="center"/>
            </w:pPr>
            <w:r>
              <w:drawing>
                <wp:inline distT="0" distB="0" distL="0" distR="0">
                  <wp:extent cx="161290" cy="159385"/>
                  <wp:effectExtent l="0" t="0" r="0" b="0"/>
                  <wp:docPr id="338" name="IM 338"/>
                  <wp:cNvGraphicFramePr/>
                  <a:graphic xmlns:a="http://schemas.openxmlformats.org/drawingml/2006/main">
                    <a:graphicData uri="http://schemas.openxmlformats.org/drawingml/2006/picture">
                      <pic:pic xmlns:pic="http://schemas.openxmlformats.org/drawingml/2006/picture">
                        <pic:nvPicPr>
                          <pic:cNvPr id="338" name="IM 338"/>
                          <pic:cNvPicPr/>
                        </pic:nvPicPr>
                        <pic:blipFill>
                          <a:blip r:embed="rId332"/>
                          <a:stretch>
                            <a:fillRect/>
                          </a:stretch>
                        </pic:blipFill>
                        <pic:spPr>
                          <a:xfrm>
                            <a:off x="0" y="0"/>
                            <a:ext cx="161505" cy="159943"/>
                          </a:xfrm>
                          <a:prstGeom prst="rect">
                            <a:avLst/>
                          </a:prstGeom>
                        </pic:spPr>
                      </pic:pic>
                    </a:graphicData>
                  </a:graphic>
                </wp:inline>
              </w:drawing>
            </w:r>
          </w:p>
        </w:tc>
        <w:tc>
          <w:tcPr>
            <w:tcW w:w="1133" w:type="dxa"/>
            <w:vAlign w:val="top"/>
          </w:tcPr>
          <w:p w14:paraId="24EC70B8">
            <w:pPr>
              <w:rPr>
                <w:rFonts w:ascii="Arial"/>
                <w:sz w:val="21"/>
              </w:rPr>
            </w:pPr>
          </w:p>
        </w:tc>
        <w:tc>
          <w:tcPr>
            <w:tcW w:w="1529" w:type="dxa"/>
            <w:vAlign w:val="top"/>
          </w:tcPr>
          <w:p w14:paraId="5BC9D681">
            <w:pPr>
              <w:rPr>
                <w:rFonts w:ascii="Arial"/>
                <w:sz w:val="21"/>
              </w:rPr>
            </w:pPr>
          </w:p>
        </w:tc>
        <w:tc>
          <w:tcPr>
            <w:tcW w:w="1529" w:type="dxa"/>
            <w:vAlign w:val="top"/>
          </w:tcPr>
          <w:p w14:paraId="681AC8B7">
            <w:pPr>
              <w:rPr>
                <w:rFonts w:ascii="Arial"/>
                <w:sz w:val="21"/>
              </w:rPr>
            </w:pPr>
          </w:p>
        </w:tc>
        <w:tc>
          <w:tcPr>
            <w:tcW w:w="709" w:type="dxa"/>
            <w:vAlign w:val="top"/>
          </w:tcPr>
          <w:p w14:paraId="32061FEB">
            <w:pPr>
              <w:rPr>
                <w:rFonts w:ascii="Arial"/>
                <w:sz w:val="21"/>
              </w:rPr>
            </w:pPr>
          </w:p>
        </w:tc>
        <w:tc>
          <w:tcPr>
            <w:tcW w:w="907" w:type="dxa"/>
            <w:vAlign w:val="top"/>
          </w:tcPr>
          <w:p w14:paraId="78B1AF93">
            <w:pPr>
              <w:rPr>
                <w:rFonts w:ascii="Arial"/>
                <w:sz w:val="21"/>
              </w:rPr>
            </w:pPr>
          </w:p>
        </w:tc>
        <w:tc>
          <w:tcPr>
            <w:tcW w:w="906" w:type="dxa"/>
            <w:vAlign w:val="top"/>
          </w:tcPr>
          <w:p w14:paraId="023CCEAB">
            <w:pPr>
              <w:rPr>
                <w:rFonts w:ascii="Arial"/>
                <w:sz w:val="21"/>
              </w:rPr>
            </w:pPr>
          </w:p>
        </w:tc>
        <w:tc>
          <w:tcPr>
            <w:tcW w:w="1132" w:type="dxa"/>
            <w:vAlign w:val="top"/>
          </w:tcPr>
          <w:p w14:paraId="3C6E13B3">
            <w:pPr>
              <w:spacing w:before="113" w:line="213" w:lineRule="exact"/>
              <w:ind w:firstLine="584"/>
              <w:textAlignment w:val="center"/>
            </w:pPr>
            <w:r>
              <w:drawing>
                <wp:inline distT="0" distB="0" distL="0" distR="0">
                  <wp:extent cx="290830" cy="134620"/>
                  <wp:effectExtent l="0" t="0" r="0" b="0"/>
                  <wp:docPr id="339" name="IM 339"/>
                  <wp:cNvGraphicFramePr/>
                  <a:graphic xmlns:a="http://schemas.openxmlformats.org/drawingml/2006/main">
                    <a:graphicData uri="http://schemas.openxmlformats.org/drawingml/2006/picture">
                      <pic:pic xmlns:pic="http://schemas.openxmlformats.org/drawingml/2006/picture">
                        <pic:nvPicPr>
                          <pic:cNvPr id="339" name="IM 339"/>
                          <pic:cNvPicPr/>
                        </pic:nvPicPr>
                        <pic:blipFill>
                          <a:blip r:embed="rId333"/>
                          <a:stretch>
                            <a:fillRect/>
                          </a:stretch>
                        </pic:blipFill>
                        <pic:spPr>
                          <a:xfrm>
                            <a:off x="0" y="0"/>
                            <a:ext cx="291452" cy="135242"/>
                          </a:xfrm>
                          <a:prstGeom prst="rect">
                            <a:avLst/>
                          </a:prstGeom>
                        </pic:spPr>
                      </pic:pic>
                    </a:graphicData>
                  </a:graphic>
                </wp:inline>
              </w:drawing>
            </w:r>
          </w:p>
        </w:tc>
        <w:tc>
          <w:tcPr>
            <w:tcW w:w="1133" w:type="dxa"/>
            <w:vAlign w:val="top"/>
          </w:tcPr>
          <w:p w14:paraId="4A022869">
            <w:pPr>
              <w:spacing w:before="113" w:line="213" w:lineRule="exact"/>
              <w:ind w:firstLine="587"/>
              <w:textAlignment w:val="center"/>
            </w:pPr>
            <w:r>
              <w:drawing>
                <wp:inline distT="0" distB="0" distL="0" distR="0">
                  <wp:extent cx="290830" cy="134620"/>
                  <wp:effectExtent l="0" t="0" r="0" b="0"/>
                  <wp:docPr id="340" name="IM 340"/>
                  <wp:cNvGraphicFramePr/>
                  <a:graphic xmlns:a="http://schemas.openxmlformats.org/drawingml/2006/main">
                    <a:graphicData uri="http://schemas.openxmlformats.org/drawingml/2006/picture">
                      <pic:pic xmlns:pic="http://schemas.openxmlformats.org/drawingml/2006/picture">
                        <pic:nvPicPr>
                          <pic:cNvPr id="340" name="IM 340"/>
                          <pic:cNvPicPr/>
                        </pic:nvPicPr>
                        <pic:blipFill>
                          <a:blip r:embed="rId334"/>
                          <a:stretch>
                            <a:fillRect/>
                          </a:stretch>
                        </pic:blipFill>
                        <pic:spPr>
                          <a:xfrm>
                            <a:off x="0" y="0"/>
                            <a:ext cx="291451" cy="135242"/>
                          </a:xfrm>
                          <a:prstGeom prst="rect">
                            <a:avLst/>
                          </a:prstGeom>
                        </pic:spPr>
                      </pic:pic>
                    </a:graphicData>
                  </a:graphic>
                </wp:inline>
              </w:drawing>
            </w:r>
          </w:p>
        </w:tc>
        <w:tc>
          <w:tcPr>
            <w:tcW w:w="1132" w:type="dxa"/>
            <w:gridSpan w:val="2"/>
            <w:vAlign w:val="top"/>
          </w:tcPr>
          <w:p w14:paraId="1841CBF1">
            <w:pPr>
              <w:rPr>
                <w:rFonts w:ascii="Arial"/>
                <w:sz w:val="21"/>
              </w:rPr>
            </w:pPr>
          </w:p>
        </w:tc>
        <w:tc>
          <w:tcPr>
            <w:tcW w:w="1133" w:type="dxa"/>
            <w:vAlign w:val="top"/>
          </w:tcPr>
          <w:p w14:paraId="6A6E9BB6">
            <w:pPr>
              <w:rPr>
                <w:rFonts w:ascii="Arial"/>
                <w:sz w:val="21"/>
              </w:rPr>
            </w:pPr>
          </w:p>
        </w:tc>
        <w:tc>
          <w:tcPr>
            <w:tcW w:w="1133" w:type="dxa"/>
            <w:vAlign w:val="top"/>
          </w:tcPr>
          <w:p w14:paraId="222F73AB">
            <w:pPr>
              <w:rPr>
                <w:rFonts w:ascii="Arial"/>
                <w:sz w:val="21"/>
              </w:rPr>
            </w:pPr>
          </w:p>
        </w:tc>
        <w:tc>
          <w:tcPr>
            <w:tcW w:w="1145" w:type="dxa"/>
            <w:vAlign w:val="top"/>
          </w:tcPr>
          <w:p w14:paraId="38679590">
            <w:pPr>
              <w:rPr>
                <w:rFonts w:ascii="Arial"/>
                <w:sz w:val="21"/>
              </w:rPr>
            </w:pPr>
          </w:p>
        </w:tc>
      </w:tr>
      <w:tr w14:paraId="018D9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8" w:hRule="atLeast"/>
        </w:trPr>
        <w:tc>
          <w:tcPr>
            <w:tcW w:w="1994" w:type="dxa"/>
            <w:gridSpan w:val="2"/>
            <w:vAlign w:val="top"/>
          </w:tcPr>
          <w:p w14:paraId="03B55A9F">
            <w:pPr>
              <w:spacing w:before="53" w:line="1153" w:lineRule="exact"/>
              <w:ind w:firstLine="131"/>
              <w:textAlignment w:val="center"/>
            </w:pPr>
            <w:r>
              <w:drawing>
                <wp:inline distT="0" distB="0" distL="0" distR="0">
                  <wp:extent cx="1096010" cy="731520"/>
                  <wp:effectExtent l="0" t="0" r="0" b="0"/>
                  <wp:docPr id="341" name="IM 341"/>
                  <wp:cNvGraphicFramePr/>
                  <a:graphic xmlns:a="http://schemas.openxmlformats.org/drawingml/2006/main">
                    <a:graphicData uri="http://schemas.openxmlformats.org/drawingml/2006/picture">
                      <pic:pic xmlns:pic="http://schemas.openxmlformats.org/drawingml/2006/picture">
                        <pic:nvPicPr>
                          <pic:cNvPr id="341" name="IM 341"/>
                          <pic:cNvPicPr/>
                        </pic:nvPicPr>
                        <pic:blipFill>
                          <a:blip r:embed="rId335"/>
                          <a:stretch>
                            <a:fillRect/>
                          </a:stretch>
                        </pic:blipFill>
                        <pic:spPr>
                          <a:xfrm>
                            <a:off x="0" y="0"/>
                            <a:ext cx="1096149" cy="731685"/>
                          </a:xfrm>
                          <a:prstGeom prst="rect">
                            <a:avLst/>
                          </a:prstGeom>
                        </pic:spPr>
                      </pic:pic>
                    </a:graphicData>
                  </a:graphic>
                </wp:inline>
              </w:drawing>
            </w:r>
          </w:p>
          <w:p w14:paraId="6DA296C9">
            <w:pPr>
              <w:spacing w:before="44" w:line="253" w:lineRule="exact"/>
              <w:ind w:firstLine="774"/>
              <w:textAlignment w:val="center"/>
            </w:pPr>
            <w:r>
              <w:drawing>
                <wp:inline distT="0" distB="0" distL="0" distR="0">
                  <wp:extent cx="285750" cy="160655"/>
                  <wp:effectExtent l="0" t="0" r="0" b="0"/>
                  <wp:docPr id="342" name="IM 342"/>
                  <wp:cNvGraphicFramePr/>
                  <a:graphic xmlns:a="http://schemas.openxmlformats.org/drawingml/2006/main">
                    <a:graphicData uri="http://schemas.openxmlformats.org/drawingml/2006/picture">
                      <pic:pic xmlns:pic="http://schemas.openxmlformats.org/drawingml/2006/picture">
                        <pic:nvPicPr>
                          <pic:cNvPr id="342" name="IM 342"/>
                          <pic:cNvPicPr/>
                        </pic:nvPicPr>
                        <pic:blipFill>
                          <a:blip r:embed="rId336"/>
                          <a:stretch>
                            <a:fillRect/>
                          </a:stretch>
                        </pic:blipFill>
                        <pic:spPr>
                          <a:xfrm>
                            <a:off x="0" y="0"/>
                            <a:ext cx="285953" cy="161023"/>
                          </a:xfrm>
                          <a:prstGeom prst="rect">
                            <a:avLst/>
                          </a:prstGeom>
                        </pic:spPr>
                      </pic:pic>
                    </a:graphicData>
                  </a:graphic>
                </wp:inline>
              </w:drawing>
            </w:r>
          </w:p>
        </w:tc>
        <w:tc>
          <w:tcPr>
            <w:tcW w:w="1133" w:type="dxa"/>
            <w:vAlign w:val="top"/>
          </w:tcPr>
          <w:p w14:paraId="1E40AADA">
            <w:pPr>
              <w:rPr>
                <w:rFonts w:ascii="Arial"/>
                <w:sz w:val="21"/>
              </w:rPr>
            </w:pPr>
          </w:p>
        </w:tc>
        <w:tc>
          <w:tcPr>
            <w:tcW w:w="1529" w:type="dxa"/>
            <w:vAlign w:val="top"/>
          </w:tcPr>
          <w:p w14:paraId="5DE693AD">
            <w:pPr>
              <w:rPr>
                <w:rFonts w:ascii="Arial"/>
                <w:sz w:val="21"/>
              </w:rPr>
            </w:pPr>
          </w:p>
        </w:tc>
        <w:tc>
          <w:tcPr>
            <w:tcW w:w="1529" w:type="dxa"/>
            <w:vAlign w:val="top"/>
          </w:tcPr>
          <w:p w14:paraId="1E829C5B">
            <w:pPr>
              <w:rPr>
                <w:rFonts w:ascii="Arial"/>
                <w:sz w:val="21"/>
              </w:rPr>
            </w:pPr>
          </w:p>
        </w:tc>
        <w:tc>
          <w:tcPr>
            <w:tcW w:w="709" w:type="dxa"/>
            <w:vAlign w:val="top"/>
          </w:tcPr>
          <w:p w14:paraId="0FBBC15F">
            <w:pPr>
              <w:rPr>
                <w:rFonts w:ascii="Arial"/>
                <w:sz w:val="21"/>
              </w:rPr>
            </w:pPr>
          </w:p>
        </w:tc>
        <w:tc>
          <w:tcPr>
            <w:tcW w:w="907" w:type="dxa"/>
            <w:vAlign w:val="top"/>
          </w:tcPr>
          <w:p w14:paraId="6CA35A12">
            <w:pPr>
              <w:rPr>
                <w:rFonts w:ascii="Arial"/>
                <w:sz w:val="21"/>
              </w:rPr>
            </w:pPr>
          </w:p>
        </w:tc>
        <w:tc>
          <w:tcPr>
            <w:tcW w:w="906" w:type="dxa"/>
            <w:vAlign w:val="top"/>
          </w:tcPr>
          <w:p w14:paraId="09F15ED3">
            <w:pPr>
              <w:rPr>
                <w:rFonts w:ascii="Arial"/>
                <w:sz w:val="21"/>
              </w:rPr>
            </w:pPr>
          </w:p>
        </w:tc>
        <w:tc>
          <w:tcPr>
            <w:tcW w:w="1132" w:type="dxa"/>
            <w:vAlign w:val="top"/>
          </w:tcPr>
          <w:p w14:paraId="07566253">
            <w:pPr>
              <w:spacing w:line="336" w:lineRule="auto"/>
              <w:rPr>
                <w:rFonts w:ascii="Arial"/>
                <w:sz w:val="21"/>
              </w:rPr>
            </w:pPr>
          </w:p>
          <w:p w14:paraId="0C6ABCCB">
            <w:pPr>
              <w:spacing w:line="337" w:lineRule="auto"/>
              <w:rPr>
                <w:rFonts w:ascii="Arial"/>
                <w:sz w:val="21"/>
              </w:rPr>
            </w:pPr>
          </w:p>
          <w:p w14:paraId="5DE4334F">
            <w:pPr>
              <w:spacing w:line="213" w:lineRule="exact"/>
              <w:ind w:firstLine="584"/>
              <w:textAlignment w:val="center"/>
            </w:pPr>
            <w:r>
              <w:drawing>
                <wp:inline distT="0" distB="0" distL="0" distR="0">
                  <wp:extent cx="290830" cy="134620"/>
                  <wp:effectExtent l="0" t="0" r="0" b="0"/>
                  <wp:docPr id="343" name="IM 343"/>
                  <wp:cNvGraphicFramePr/>
                  <a:graphic xmlns:a="http://schemas.openxmlformats.org/drawingml/2006/main">
                    <a:graphicData uri="http://schemas.openxmlformats.org/drawingml/2006/picture">
                      <pic:pic xmlns:pic="http://schemas.openxmlformats.org/drawingml/2006/picture">
                        <pic:nvPicPr>
                          <pic:cNvPr id="343" name="IM 343"/>
                          <pic:cNvPicPr/>
                        </pic:nvPicPr>
                        <pic:blipFill>
                          <a:blip r:embed="rId337"/>
                          <a:stretch>
                            <a:fillRect/>
                          </a:stretch>
                        </pic:blipFill>
                        <pic:spPr>
                          <a:xfrm>
                            <a:off x="0" y="0"/>
                            <a:ext cx="291452" cy="135242"/>
                          </a:xfrm>
                          <a:prstGeom prst="rect">
                            <a:avLst/>
                          </a:prstGeom>
                        </pic:spPr>
                      </pic:pic>
                    </a:graphicData>
                  </a:graphic>
                </wp:inline>
              </w:drawing>
            </w:r>
          </w:p>
        </w:tc>
        <w:tc>
          <w:tcPr>
            <w:tcW w:w="1133" w:type="dxa"/>
            <w:vAlign w:val="top"/>
          </w:tcPr>
          <w:p w14:paraId="052B9A6D">
            <w:pPr>
              <w:spacing w:line="336" w:lineRule="auto"/>
              <w:rPr>
                <w:rFonts w:ascii="Arial"/>
                <w:sz w:val="21"/>
              </w:rPr>
            </w:pPr>
          </w:p>
          <w:p w14:paraId="26A8BDAC">
            <w:pPr>
              <w:spacing w:line="337" w:lineRule="auto"/>
              <w:rPr>
                <w:rFonts w:ascii="Arial"/>
                <w:sz w:val="21"/>
              </w:rPr>
            </w:pPr>
          </w:p>
          <w:p w14:paraId="346014B5">
            <w:pPr>
              <w:spacing w:line="213" w:lineRule="exact"/>
              <w:ind w:firstLine="587"/>
              <w:textAlignment w:val="center"/>
            </w:pPr>
            <w:r>
              <w:drawing>
                <wp:inline distT="0" distB="0" distL="0" distR="0">
                  <wp:extent cx="290830" cy="134620"/>
                  <wp:effectExtent l="0" t="0" r="0" b="0"/>
                  <wp:docPr id="344" name="IM 344"/>
                  <wp:cNvGraphicFramePr/>
                  <a:graphic xmlns:a="http://schemas.openxmlformats.org/drawingml/2006/main">
                    <a:graphicData uri="http://schemas.openxmlformats.org/drawingml/2006/picture">
                      <pic:pic xmlns:pic="http://schemas.openxmlformats.org/drawingml/2006/picture">
                        <pic:nvPicPr>
                          <pic:cNvPr id="344" name="IM 344"/>
                          <pic:cNvPicPr/>
                        </pic:nvPicPr>
                        <pic:blipFill>
                          <a:blip r:embed="rId338"/>
                          <a:stretch>
                            <a:fillRect/>
                          </a:stretch>
                        </pic:blipFill>
                        <pic:spPr>
                          <a:xfrm>
                            <a:off x="0" y="0"/>
                            <a:ext cx="291451" cy="135242"/>
                          </a:xfrm>
                          <a:prstGeom prst="rect">
                            <a:avLst/>
                          </a:prstGeom>
                        </pic:spPr>
                      </pic:pic>
                    </a:graphicData>
                  </a:graphic>
                </wp:inline>
              </w:drawing>
            </w:r>
          </w:p>
        </w:tc>
        <w:tc>
          <w:tcPr>
            <w:tcW w:w="1132" w:type="dxa"/>
            <w:gridSpan w:val="2"/>
            <w:vAlign w:val="top"/>
          </w:tcPr>
          <w:p w14:paraId="4CEB0BA6">
            <w:pPr>
              <w:rPr>
                <w:rFonts w:ascii="Arial"/>
                <w:sz w:val="21"/>
              </w:rPr>
            </w:pPr>
          </w:p>
        </w:tc>
        <w:tc>
          <w:tcPr>
            <w:tcW w:w="1133" w:type="dxa"/>
            <w:vAlign w:val="top"/>
          </w:tcPr>
          <w:p w14:paraId="6D204C9D">
            <w:pPr>
              <w:rPr>
                <w:rFonts w:ascii="Arial"/>
                <w:sz w:val="21"/>
              </w:rPr>
            </w:pPr>
          </w:p>
        </w:tc>
        <w:tc>
          <w:tcPr>
            <w:tcW w:w="1133" w:type="dxa"/>
            <w:vAlign w:val="top"/>
          </w:tcPr>
          <w:p w14:paraId="267FE0A5">
            <w:pPr>
              <w:rPr>
                <w:rFonts w:ascii="Arial"/>
                <w:sz w:val="21"/>
              </w:rPr>
            </w:pPr>
          </w:p>
        </w:tc>
        <w:tc>
          <w:tcPr>
            <w:tcW w:w="1145" w:type="dxa"/>
            <w:vAlign w:val="top"/>
          </w:tcPr>
          <w:p w14:paraId="311AD173">
            <w:pPr>
              <w:rPr>
                <w:rFonts w:ascii="Arial"/>
                <w:sz w:val="21"/>
              </w:rPr>
            </w:pPr>
          </w:p>
        </w:tc>
      </w:tr>
      <w:tr w14:paraId="11E9F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1994" w:type="dxa"/>
            <w:gridSpan w:val="2"/>
            <w:vAlign w:val="top"/>
          </w:tcPr>
          <w:p w14:paraId="2C0CD95A">
            <w:pPr>
              <w:spacing w:before="236"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0771DA4A">
            <w:pPr>
              <w:spacing w:before="270"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5143744D">
            <w:pPr>
              <w:spacing w:before="99" w:line="245" w:lineRule="auto"/>
              <w:ind w:left="118" w:right="176"/>
              <w:rPr>
                <w:rFonts w:ascii="宋体" w:hAnsi="宋体" w:eastAsia="宋体" w:cs="宋体"/>
                <w:sz w:val="19"/>
                <w:szCs w:val="19"/>
              </w:rPr>
            </w:pPr>
            <w:r>
              <w:rPr>
                <w:rFonts w:ascii="宋体" w:hAnsi="宋体" w:eastAsia="宋体" w:cs="宋体"/>
                <w:spacing w:val="15"/>
                <w:sz w:val="19"/>
                <w:szCs w:val="19"/>
              </w:rPr>
              <w:t>车辆维修和</w:t>
            </w:r>
            <w:r>
              <w:rPr>
                <w:rFonts w:ascii="宋体" w:hAnsi="宋体" w:eastAsia="宋体" w:cs="宋体"/>
                <w:spacing w:val="13"/>
                <w:sz w:val="19"/>
                <w:szCs w:val="19"/>
              </w:rPr>
              <w:t>保</w:t>
            </w:r>
            <w:r>
              <w:rPr>
                <w:rFonts w:ascii="宋体" w:hAnsi="宋体" w:eastAsia="宋体" w:cs="宋体"/>
                <w:sz w:val="19"/>
                <w:szCs w:val="19"/>
              </w:rPr>
              <w:t xml:space="preserve"> </w:t>
            </w:r>
            <w:r>
              <w:rPr>
                <w:rFonts w:ascii="宋体" w:hAnsi="宋体" w:eastAsia="宋体" w:cs="宋体"/>
                <w:spacing w:val="11"/>
                <w:sz w:val="19"/>
                <w:szCs w:val="19"/>
              </w:rPr>
              <w:t>养服务</w:t>
            </w:r>
          </w:p>
        </w:tc>
        <w:tc>
          <w:tcPr>
            <w:tcW w:w="1529" w:type="dxa"/>
            <w:vAlign w:val="top"/>
          </w:tcPr>
          <w:p w14:paraId="738846CD">
            <w:pPr>
              <w:spacing w:before="270"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2"/>
                <w:sz w:val="19"/>
                <w:szCs w:val="19"/>
              </w:rPr>
              <w:t>0</w:t>
            </w:r>
            <w:r>
              <w:rPr>
                <w:rFonts w:ascii="宋体" w:hAnsi="宋体" w:eastAsia="宋体" w:cs="宋体"/>
                <w:spacing w:val="8"/>
                <w:sz w:val="19"/>
                <w:szCs w:val="19"/>
              </w:rPr>
              <w:t>50301</w:t>
            </w:r>
          </w:p>
        </w:tc>
        <w:tc>
          <w:tcPr>
            <w:tcW w:w="709" w:type="dxa"/>
            <w:vAlign w:val="top"/>
          </w:tcPr>
          <w:p w14:paraId="555BEA84">
            <w:pPr>
              <w:spacing w:before="238" w:line="229" w:lineRule="auto"/>
              <w:ind w:left="271"/>
              <w:rPr>
                <w:rFonts w:ascii="宋体" w:hAnsi="宋体" w:eastAsia="宋体" w:cs="宋体"/>
                <w:sz w:val="19"/>
                <w:szCs w:val="19"/>
              </w:rPr>
            </w:pPr>
            <w:r>
              <w:rPr>
                <w:rFonts w:ascii="宋体" w:hAnsi="宋体" w:eastAsia="宋体" w:cs="宋体"/>
                <w:sz w:val="19"/>
                <w:szCs w:val="19"/>
              </w:rPr>
              <w:t>次</w:t>
            </w:r>
          </w:p>
        </w:tc>
        <w:tc>
          <w:tcPr>
            <w:tcW w:w="907" w:type="dxa"/>
            <w:vAlign w:val="top"/>
          </w:tcPr>
          <w:p w14:paraId="0DC00819">
            <w:pPr>
              <w:spacing w:before="270" w:line="191" w:lineRule="auto"/>
              <w:ind w:left="630"/>
              <w:rPr>
                <w:rFonts w:ascii="宋体" w:hAnsi="宋体" w:eastAsia="宋体" w:cs="宋体"/>
                <w:sz w:val="19"/>
                <w:szCs w:val="19"/>
              </w:rPr>
            </w:pPr>
            <w:r>
              <w:rPr>
                <w:rFonts w:ascii="宋体" w:hAnsi="宋体" w:eastAsia="宋体" w:cs="宋体"/>
                <w:spacing w:val="-9"/>
                <w:sz w:val="19"/>
                <w:szCs w:val="19"/>
              </w:rPr>
              <w:t>10</w:t>
            </w:r>
          </w:p>
        </w:tc>
        <w:tc>
          <w:tcPr>
            <w:tcW w:w="906" w:type="dxa"/>
            <w:vAlign w:val="top"/>
          </w:tcPr>
          <w:p w14:paraId="689EEA11">
            <w:pPr>
              <w:spacing w:before="270"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.13</w:t>
            </w:r>
          </w:p>
        </w:tc>
        <w:tc>
          <w:tcPr>
            <w:tcW w:w="1132" w:type="dxa"/>
            <w:vAlign w:val="top"/>
          </w:tcPr>
          <w:p w14:paraId="25869F54">
            <w:pPr>
              <w:spacing w:before="269"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30</w:t>
            </w:r>
          </w:p>
        </w:tc>
        <w:tc>
          <w:tcPr>
            <w:tcW w:w="1133" w:type="dxa"/>
            <w:vAlign w:val="top"/>
          </w:tcPr>
          <w:p w14:paraId="362FA860">
            <w:pPr>
              <w:spacing w:before="269" w:line="193" w:lineRule="auto"/>
              <w:ind w:left="65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30</w:t>
            </w:r>
          </w:p>
        </w:tc>
        <w:tc>
          <w:tcPr>
            <w:tcW w:w="1132" w:type="dxa"/>
            <w:gridSpan w:val="2"/>
            <w:vAlign w:val="top"/>
          </w:tcPr>
          <w:p w14:paraId="696AA247">
            <w:pPr>
              <w:rPr>
                <w:rFonts w:ascii="Arial"/>
                <w:sz w:val="21"/>
              </w:rPr>
            </w:pPr>
          </w:p>
        </w:tc>
        <w:tc>
          <w:tcPr>
            <w:tcW w:w="1133" w:type="dxa"/>
            <w:vAlign w:val="top"/>
          </w:tcPr>
          <w:p w14:paraId="0DA4AD73">
            <w:pPr>
              <w:rPr>
                <w:rFonts w:ascii="Arial"/>
                <w:sz w:val="21"/>
              </w:rPr>
            </w:pPr>
          </w:p>
        </w:tc>
        <w:tc>
          <w:tcPr>
            <w:tcW w:w="1133" w:type="dxa"/>
            <w:vAlign w:val="top"/>
          </w:tcPr>
          <w:p w14:paraId="3F73C387">
            <w:pPr>
              <w:rPr>
                <w:rFonts w:ascii="Arial"/>
                <w:sz w:val="21"/>
              </w:rPr>
            </w:pPr>
          </w:p>
        </w:tc>
        <w:tc>
          <w:tcPr>
            <w:tcW w:w="1145" w:type="dxa"/>
            <w:vAlign w:val="top"/>
          </w:tcPr>
          <w:p w14:paraId="560C04A0">
            <w:pPr>
              <w:rPr>
                <w:rFonts w:ascii="Arial"/>
                <w:sz w:val="21"/>
              </w:rPr>
            </w:pPr>
          </w:p>
        </w:tc>
      </w:tr>
      <w:tr w14:paraId="0591E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994" w:type="dxa"/>
            <w:gridSpan w:val="2"/>
            <w:vAlign w:val="top"/>
          </w:tcPr>
          <w:p w14:paraId="02E73996">
            <w:pPr>
              <w:spacing w:before="122"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58CB8419">
            <w:pPr>
              <w:spacing w:before="156"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7A771420">
            <w:pPr>
              <w:spacing w:before="122" w:line="229" w:lineRule="auto"/>
              <w:ind w:left="119"/>
              <w:rPr>
                <w:rFonts w:ascii="宋体" w:hAnsi="宋体" w:eastAsia="宋体" w:cs="宋体"/>
                <w:sz w:val="19"/>
                <w:szCs w:val="19"/>
              </w:rPr>
            </w:pPr>
            <w:r>
              <w:rPr>
                <w:rFonts w:ascii="宋体" w:hAnsi="宋体" w:eastAsia="宋体" w:cs="宋体"/>
                <w:spacing w:val="16"/>
                <w:sz w:val="19"/>
                <w:szCs w:val="19"/>
              </w:rPr>
              <w:t>车</w:t>
            </w:r>
            <w:r>
              <w:rPr>
                <w:rFonts w:ascii="宋体" w:hAnsi="宋体" w:eastAsia="宋体" w:cs="宋体"/>
                <w:spacing w:val="15"/>
                <w:sz w:val="19"/>
                <w:szCs w:val="19"/>
              </w:rPr>
              <w:t>辆加油服务</w:t>
            </w:r>
          </w:p>
        </w:tc>
        <w:tc>
          <w:tcPr>
            <w:tcW w:w="1529" w:type="dxa"/>
            <w:vAlign w:val="top"/>
          </w:tcPr>
          <w:p w14:paraId="42EA7145">
            <w:pPr>
              <w:spacing w:before="153"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2"/>
                <w:sz w:val="19"/>
                <w:szCs w:val="19"/>
              </w:rPr>
              <w:t>0</w:t>
            </w:r>
            <w:r>
              <w:rPr>
                <w:rFonts w:ascii="宋体" w:hAnsi="宋体" w:eastAsia="宋体" w:cs="宋体"/>
                <w:spacing w:val="8"/>
                <w:sz w:val="19"/>
                <w:szCs w:val="19"/>
              </w:rPr>
              <w:t>50302</w:t>
            </w:r>
          </w:p>
        </w:tc>
        <w:tc>
          <w:tcPr>
            <w:tcW w:w="709" w:type="dxa"/>
            <w:vAlign w:val="top"/>
          </w:tcPr>
          <w:p w14:paraId="77DE37C5">
            <w:pPr>
              <w:spacing w:before="123" w:line="230" w:lineRule="auto"/>
              <w:ind w:left="265"/>
              <w:rPr>
                <w:rFonts w:ascii="宋体" w:hAnsi="宋体" w:eastAsia="宋体" w:cs="宋体"/>
                <w:sz w:val="19"/>
                <w:szCs w:val="19"/>
              </w:rPr>
            </w:pPr>
            <w:r>
              <w:rPr>
                <w:rFonts w:ascii="宋体" w:hAnsi="宋体" w:eastAsia="宋体" w:cs="宋体"/>
                <w:sz w:val="19"/>
                <w:szCs w:val="19"/>
              </w:rPr>
              <w:t>升</w:t>
            </w:r>
          </w:p>
        </w:tc>
        <w:tc>
          <w:tcPr>
            <w:tcW w:w="907" w:type="dxa"/>
            <w:vAlign w:val="top"/>
          </w:tcPr>
          <w:p w14:paraId="3DAC1338">
            <w:pPr>
              <w:spacing w:before="153" w:line="191" w:lineRule="auto"/>
              <w:ind w:left="605"/>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906" w:type="dxa"/>
            <w:vAlign w:val="top"/>
          </w:tcPr>
          <w:p w14:paraId="70F6EDA0">
            <w:pPr>
              <w:spacing w:before="153"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.02</w:t>
            </w:r>
          </w:p>
        </w:tc>
        <w:tc>
          <w:tcPr>
            <w:tcW w:w="1132" w:type="dxa"/>
            <w:vAlign w:val="top"/>
          </w:tcPr>
          <w:p w14:paraId="6969EFAB">
            <w:pPr>
              <w:spacing w:before="153"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.40</w:t>
            </w:r>
          </w:p>
        </w:tc>
        <w:tc>
          <w:tcPr>
            <w:tcW w:w="1133" w:type="dxa"/>
            <w:vAlign w:val="top"/>
          </w:tcPr>
          <w:p w14:paraId="5322ADDD">
            <w:pPr>
              <w:spacing w:before="153"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.40</w:t>
            </w:r>
          </w:p>
        </w:tc>
        <w:tc>
          <w:tcPr>
            <w:tcW w:w="1132" w:type="dxa"/>
            <w:gridSpan w:val="2"/>
            <w:vAlign w:val="top"/>
          </w:tcPr>
          <w:p w14:paraId="113D8E26">
            <w:pPr>
              <w:rPr>
                <w:rFonts w:ascii="Arial"/>
                <w:sz w:val="21"/>
              </w:rPr>
            </w:pPr>
          </w:p>
        </w:tc>
        <w:tc>
          <w:tcPr>
            <w:tcW w:w="1133" w:type="dxa"/>
            <w:vAlign w:val="top"/>
          </w:tcPr>
          <w:p w14:paraId="5198C960">
            <w:pPr>
              <w:rPr>
                <w:rFonts w:ascii="Arial"/>
                <w:sz w:val="21"/>
              </w:rPr>
            </w:pPr>
          </w:p>
        </w:tc>
        <w:tc>
          <w:tcPr>
            <w:tcW w:w="1133" w:type="dxa"/>
            <w:vAlign w:val="top"/>
          </w:tcPr>
          <w:p w14:paraId="7548F3C0">
            <w:pPr>
              <w:rPr>
                <w:rFonts w:ascii="Arial"/>
                <w:sz w:val="21"/>
              </w:rPr>
            </w:pPr>
          </w:p>
        </w:tc>
        <w:tc>
          <w:tcPr>
            <w:tcW w:w="1145" w:type="dxa"/>
            <w:vAlign w:val="top"/>
          </w:tcPr>
          <w:p w14:paraId="51551E98">
            <w:pPr>
              <w:rPr>
                <w:rFonts w:ascii="Arial"/>
                <w:sz w:val="21"/>
              </w:rPr>
            </w:pPr>
          </w:p>
        </w:tc>
      </w:tr>
      <w:tr w14:paraId="28C036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1994" w:type="dxa"/>
            <w:gridSpan w:val="2"/>
            <w:vAlign w:val="top"/>
          </w:tcPr>
          <w:p w14:paraId="2907B0D0">
            <w:pPr>
              <w:spacing w:before="238"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5D9406E7">
            <w:pPr>
              <w:spacing w:before="271"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054EAA75">
            <w:pPr>
              <w:spacing w:before="99" w:line="246" w:lineRule="auto"/>
              <w:ind w:left="118" w:right="173" w:hanging="2"/>
              <w:rPr>
                <w:rFonts w:ascii="宋体" w:hAnsi="宋体" w:eastAsia="宋体" w:cs="宋体"/>
                <w:sz w:val="19"/>
                <w:szCs w:val="19"/>
              </w:rPr>
            </w:pPr>
            <w:r>
              <w:rPr>
                <w:rFonts w:ascii="宋体" w:hAnsi="宋体" w:eastAsia="宋体" w:cs="宋体"/>
                <w:spacing w:val="18"/>
                <w:sz w:val="19"/>
                <w:szCs w:val="19"/>
              </w:rPr>
              <w:t>机</w:t>
            </w:r>
            <w:r>
              <w:rPr>
                <w:rFonts w:ascii="宋体" w:hAnsi="宋体" w:eastAsia="宋体" w:cs="宋体"/>
                <w:spacing w:val="15"/>
                <w:sz w:val="19"/>
                <w:szCs w:val="19"/>
              </w:rPr>
              <w:t>动车保险服</w:t>
            </w:r>
            <w:r>
              <w:rPr>
                <w:rFonts w:ascii="宋体" w:hAnsi="宋体" w:eastAsia="宋体" w:cs="宋体"/>
                <w:sz w:val="19"/>
                <w:szCs w:val="19"/>
              </w:rPr>
              <w:t xml:space="preserve"> 务</w:t>
            </w:r>
          </w:p>
        </w:tc>
        <w:tc>
          <w:tcPr>
            <w:tcW w:w="1529" w:type="dxa"/>
            <w:vAlign w:val="top"/>
          </w:tcPr>
          <w:p w14:paraId="5A7FE4CC">
            <w:pPr>
              <w:spacing w:before="269"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0"/>
                <w:sz w:val="19"/>
                <w:szCs w:val="19"/>
              </w:rPr>
              <w:t>1</w:t>
            </w:r>
            <w:r>
              <w:rPr>
                <w:rFonts w:ascii="宋体" w:hAnsi="宋体" w:eastAsia="宋体" w:cs="宋体"/>
                <w:spacing w:val="8"/>
                <w:sz w:val="19"/>
                <w:szCs w:val="19"/>
              </w:rPr>
              <w:t>5040201</w:t>
            </w:r>
          </w:p>
        </w:tc>
        <w:tc>
          <w:tcPr>
            <w:tcW w:w="709" w:type="dxa"/>
            <w:vAlign w:val="top"/>
          </w:tcPr>
          <w:p w14:paraId="24B720FC">
            <w:pPr>
              <w:spacing w:before="237" w:line="229" w:lineRule="auto"/>
              <w:ind w:left="271"/>
              <w:rPr>
                <w:rFonts w:ascii="宋体" w:hAnsi="宋体" w:eastAsia="宋体" w:cs="宋体"/>
                <w:sz w:val="19"/>
                <w:szCs w:val="19"/>
              </w:rPr>
            </w:pPr>
            <w:r>
              <w:rPr>
                <w:rFonts w:ascii="宋体" w:hAnsi="宋体" w:eastAsia="宋体" w:cs="宋体"/>
                <w:sz w:val="19"/>
                <w:szCs w:val="19"/>
              </w:rPr>
              <w:t>次</w:t>
            </w:r>
          </w:p>
        </w:tc>
        <w:tc>
          <w:tcPr>
            <w:tcW w:w="907" w:type="dxa"/>
            <w:vAlign w:val="top"/>
          </w:tcPr>
          <w:p w14:paraId="537DB5E3">
            <w:pPr>
              <w:spacing w:before="271" w:line="192" w:lineRule="auto"/>
              <w:ind w:left="711"/>
              <w:rPr>
                <w:rFonts w:ascii="宋体" w:hAnsi="宋体" w:eastAsia="宋体" w:cs="宋体"/>
                <w:sz w:val="19"/>
                <w:szCs w:val="19"/>
              </w:rPr>
            </w:pPr>
            <w:r>
              <w:rPr>
                <w:rFonts w:ascii="宋体" w:hAnsi="宋体" w:eastAsia="宋体" w:cs="宋体"/>
                <w:sz w:val="19"/>
                <w:szCs w:val="19"/>
              </w:rPr>
              <w:t>2</w:t>
            </w:r>
          </w:p>
        </w:tc>
        <w:tc>
          <w:tcPr>
            <w:tcW w:w="906" w:type="dxa"/>
            <w:vAlign w:val="top"/>
          </w:tcPr>
          <w:p w14:paraId="15AFBF24">
            <w:pPr>
              <w:spacing w:before="269"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1132" w:type="dxa"/>
            <w:vAlign w:val="top"/>
          </w:tcPr>
          <w:p w14:paraId="47CFA92A">
            <w:pPr>
              <w:spacing w:before="269"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.30</w:t>
            </w:r>
          </w:p>
        </w:tc>
        <w:tc>
          <w:tcPr>
            <w:tcW w:w="1133" w:type="dxa"/>
            <w:vAlign w:val="top"/>
          </w:tcPr>
          <w:p w14:paraId="2C11B3E2">
            <w:pPr>
              <w:spacing w:before="269"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.30</w:t>
            </w:r>
          </w:p>
        </w:tc>
        <w:tc>
          <w:tcPr>
            <w:tcW w:w="1132" w:type="dxa"/>
            <w:gridSpan w:val="2"/>
            <w:vAlign w:val="top"/>
          </w:tcPr>
          <w:p w14:paraId="39757C0B">
            <w:pPr>
              <w:rPr>
                <w:rFonts w:ascii="Arial"/>
                <w:sz w:val="21"/>
              </w:rPr>
            </w:pPr>
          </w:p>
        </w:tc>
        <w:tc>
          <w:tcPr>
            <w:tcW w:w="1133" w:type="dxa"/>
            <w:vAlign w:val="top"/>
          </w:tcPr>
          <w:p w14:paraId="3C36C6CB">
            <w:pPr>
              <w:rPr>
                <w:rFonts w:ascii="Arial"/>
                <w:sz w:val="21"/>
              </w:rPr>
            </w:pPr>
          </w:p>
        </w:tc>
        <w:tc>
          <w:tcPr>
            <w:tcW w:w="1133" w:type="dxa"/>
            <w:vAlign w:val="top"/>
          </w:tcPr>
          <w:p w14:paraId="7954A0F8">
            <w:pPr>
              <w:rPr>
                <w:rFonts w:ascii="Arial"/>
                <w:sz w:val="21"/>
              </w:rPr>
            </w:pPr>
          </w:p>
        </w:tc>
        <w:tc>
          <w:tcPr>
            <w:tcW w:w="1145" w:type="dxa"/>
            <w:vAlign w:val="top"/>
          </w:tcPr>
          <w:p w14:paraId="1706800F">
            <w:pPr>
              <w:rPr>
                <w:rFonts w:ascii="Arial"/>
                <w:sz w:val="21"/>
              </w:rPr>
            </w:pPr>
          </w:p>
        </w:tc>
      </w:tr>
      <w:tr w14:paraId="56B7BF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994" w:type="dxa"/>
            <w:gridSpan w:val="2"/>
            <w:vAlign w:val="top"/>
          </w:tcPr>
          <w:p w14:paraId="185F8D6A">
            <w:pPr>
              <w:spacing w:before="124" w:line="228" w:lineRule="auto"/>
              <w:ind w:left="133"/>
              <w:rPr>
                <w:rFonts w:ascii="宋体" w:hAnsi="宋体" w:eastAsia="宋体" w:cs="宋体"/>
                <w:sz w:val="19"/>
                <w:szCs w:val="19"/>
              </w:rPr>
            </w:pPr>
            <w:r>
              <w:rPr>
                <w:rFonts w:ascii="宋体" w:hAnsi="宋体" w:eastAsia="宋体" w:cs="宋体"/>
                <w:spacing w:val="14"/>
                <w:sz w:val="19"/>
                <w:szCs w:val="19"/>
              </w:rPr>
              <w:t>督查工作经费</w:t>
            </w:r>
          </w:p>
        </w:tc>
        <w:tc>
          <w:tcPr>
            <w:tcW w:w="1133" w:type="dxa"/>
            <w:vAlign w:val="top"/>
          </w:tcPr>
          <w:p w14:paraId="5A814031">
            <w:pPr>
              <w:spacing w:before="157" w:line="193" w:lineRule="auto"/>
              <w:ind w:left="538"/>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529" w:type="dxa"/>
            <w:vAlign w:val="top"/>
          </w:tcPr>
          <w:p w14:paraId="73F01E58">
            <w:pPr>
              <w:spacing w:before="124" w:line="229" w:lineRule="auto"/>
              <w:ind w:left="127"/>
              <w:rPr>
                <w:rFonts w:ascii="宋体" w:hAnsi="宋体" w:eastAsia="宋体" w:cs="宋体"/>
                <w:sz w:val="19"/>
                <w:szCs w:val="19"/>
              </w:rPr>
            </w:pPr>
            <w:r>
              <w:rPr>
                <w:rFonts w:ascii="宋体" w:hAnsi="宋体" w:eastAsia="宋体" w:cs="宋体"/>
                <w:spacing w:val="10"/>
                <w:sz w:val="19"/>
                <w:szCs w:val="19"/>
              </w:rPr>
              <w:t>复</w:t>
            </w:r>
            <w:r>
              <w:rPr>
                <w:rFonts w:ascii="宋体" w:hAnsi="宋体" w:eastAsia="宋体" w:cs="宋体"/>
                <w:spacing w:val="8"/>
                <w:sz w:val="19"/>
                <w:szCs w:val="19"/>
              </w:rPr>
              <w:t>印纸</w:t>
            </w:r>
          </w:p>
        </w:tc>
        <w:tc>
          <w:tcPr>
            <w:tcW w:w="1529" w:type="dxa"/>
            <w:vAlign w:val="top"/>
          </w:tcPr>
          <w:p w14:paraId="2589E5A8">
            <w:pPr>
              <w:spacing w:before="154" w:line="192" w:lineRule="auto"/>
              <w:ind w:left="106"/>
              <w:rPr>
                <w:rFonts w:ascii="宋体" w:hAnsi="宋体" w:eastAsia="宋体" w:cs="宋体"/>
                <w:sz w:val="19"/>
                <w:szCs w:val="19"/>
              </w:rPr>
            </w:pPr>
            <w:r>
              <w:rPr>
                <w:rFonts w:ascii="宋体" w:hAnsi="宋体" w:eastAsia="宋体" w:cs="宋体"/>
                <w:sz w:val="19"/>
                <w:szCs w:val="19"/>
              </w:rPr>
              <w:t>A</w:t>
            </w:r>
            <w:r>
              <w:rPr>
                <w:rFonts w:ascii="宋体" w:hAnsi="宋体" w:eastAsia="宋体" w:cs="宋体"/>
                <w:spacing w:val="11"/>
                <w:sz w:val="19"/>
                <w:szCs w:val="19"/>
              </w:rPr>
              <w:t>0</w:t>
            </w:r>
            <w:r>
              <w:rPr>
                <w:rFonts w:ascii="宋体" w:hAnsi="宋体" w:eastAsia="宋体" w:cs="宋体"/>
                <w:spacing w:val="9"/>
                <w:sz w:val="19"/>
                <w:szCs w:val="19"/>
              </w:rPr>
              <w:t>90101</w:t>
            </w:r>
          </w:p>
        </w:tc>
        <w:tc>
          <w:tcPr>
            <w:tcW w:w="709" w:type="dxa"/>
            <w:vAlign w:val="top"/>
          </w:tcPr>
          <w:p w14:paraId="50B4F429">
            <w:pPr>
              <w:spacing w:before="131" w:line="236" w:lineRule="auto"/>
              <w:ind w:left="261"/>
              <w:rPr>
                <w:rFonts w:ascii="宋体" w:hAnsi="宋体" w:eastAsia="宋体" w:cs="宋体"/>
                <w:sz w:val="19"/>
                <w:szCs w:val="19"/>
              </w:rPr>
            </w:pPr>
            <w:r>
              <w:rPr>
                <w:rFonts w:ascii="宋体" w:hAnsi="宋体" w:eastAsia="宋体" w:cs="宋体"/>
                <w:spacing w:val="1"/>
                <w:sz w:val="19"/>
                <w:szCs w:val="19"/>
              </w:rPr>
              <w:t>包</w:t>
            </w:r>
          </w:p>
        </w:tc>
        <w:tc>
          <w:tcPr>
            <w:tcW w:w="907" w:type="dxa"/>
            <w:vAlign w:val="top"/>
          </w:tcPr>
          <w:p w14:paraId="32BA7973">
            <w:pPr>
              <w:spacing w:before="155" w:line="191" w:lineRule="auto"/>
              <w:ind w:left="607"/>
              <w:rPr>
                <w:rFonts w:ascii="宋体" w:hAnsi="宋体" w:eastAsia="宋体" w:cs="宋体"/>
                <w:sz w:val="19"/>
                <w:szCs w:val="19"/>
              </w:rPr>
            </w:pPr>
            <w:r>
              <w:rPr>
                <w:rFonts w:ascii="宋体" w:hAnsi="宋体" w:eastAsia="宋体" w:cs="宋体"/>
                <w:spacing w:val="-2"/>
                <w:sz w:val="19"/>
                <w:szCs w:val="19"/>
              </w:rPr>
              <w:t>50</w:t>
            </w:r>
          </w:p>
        </w:tc>
        <w:tc>
          <w:tcPr>
            <w:tcW w:w="906" w:type="dxa"/>
            <w:vAlign w:val="top"/>
          </w:tcPr>
          <w:p w14:paraId="0353053F">
            <w:pPr>
              <w:spacing w:before="155"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.02</w:t>
            </w:r>
          </w:p>
        </w:tc>
        <w:tc>
          <w:tcPr>
            <w:tcW w:w="1132" w:type="dxa"/>
            <w:vAlign w:val="top"/>
          </w:tcPr>
          <w:p w14:paraId="6B60B036">
            <w:pPr>
              <w:spacing w:before="157"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00</w:t>
            </w:r>
          </w:p>
        </w:tc>
        <w:tc>
          <w:tcPr>
            <w:tcW w:w="1133" w:type="dxa"/>
            <w:vAlign w:val="top"/>
          </w:tcPr>
          <w:p w14:paraId="5566E826">
            <w:pPr>
              <w:spacing w:before="157" w:line="193" w:lineRule="auto"/>
              <w:ind w:left="65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00</w:t>
            </w:r>
          </w:p>
        </w:tc>
        <w:tc>
          <w:tcPr>
            <w:tcW w:w="1132" w:type="dxa"/>
            <w:gridSpan w:val="2"/>
            <w:vAlign w:val="top"/>
          </w:tcPr>
          <w:p w14:paraId="4653CAEA">
            <w:pPr>
              <w:rPr>
                <w:rFonts w:ascii="Arial"/>
                <w:sz w:val="21"/>
              </w:rPr>
            </w:pPr>
          </w:p>
        </w:tc>
        <w:tc>
          <w:tcPr>
            <w:tcW w:w="1133" w:type="dxa"/>
            <w:vAlign w:val="top"/>
          </w:tcPr>
          <w:p w14:paraId="6940A8EE">
            <w:pPr>
              <w:rPr>
                <w:rFonts w:ascii="Arial"/>
                <w:sz w:val="21"/>
              </w:rPr>
            </w:pPr>
          </w:p>
        </w:tc>
        <w:tc>
          <w:tcPr>
            <w:tcW w:w="1133" w:type="dxa"/>
            <w:vAlign w:val="top"/>
          </w:tcPr>
          <w:p w14:paraId="66DDEAF3">
            <w:pPr>
              <w:rPr>
                <w:rFonts w:ascii="Arial"/>
                <w:sz w:val="21"/>
              </w:rPr>
            </w:pPr>
          </w:p>
        </w:tc>
        <w:tc>
          <w:tcPr>
            <w:tcW w:w="1145" w:type="dxa"/>
            <w:vAlign w:val="top"/>
          </w:tcPr>
          <w:p w14:paraId="573CB804">
            <w:pPr>
              <w:rPr>
                <w:rFonts w:ascii="Arial"/>
                <w:sz w:val="21"/>
              </w:rPr>
            </w:pPr>
          </w:p>
        </w:tc>
      </w:tr>
      <w:tr w14:paraId="35FE1E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1994" w:type="dxa"/>
            <w:gridSpan w:val="2"/>
            <w:vAlign w:val="top"/>
          </w:tcPr>
          <w:p w14:paraId="045E90A1">
            <w:pPr>
              <w:spacing w:before="124" w:line="228" w:lineRule="auto"/>
              <w:ind w:left="133"/>
              <w:rPr>
                <w:rFonts w:ascii="宋体" w:hAnsi="宋体" w:eastAsia="宋体" w:cs="宋体"/>
                <w:sz w:val="19"/>
                <w:szCs w:val="19"/>
              </w:rPr>
            </w:pPr>
            <w:r>
              <w:rPr>
                <w:rFonts w:ascii="宋体" w:hAnsi="宋体" w:eastAsia="宋体" w:cs="宋体"/>
                <w:spacing w:val="14"/>
                <w:sz w:val="19"/>
                <w:szCs w:val="19"/>
              </w:rPr>
              <w:t>督查工作经费</w:t>
            </w:r>
          </w:p>
        </w:tc>
        <w:tc>
          <w:tcPr>
            <w:tcW w:w="1133" w:type="dxa"/>
            <w:vAlign w:val="top"/>
          </w:tcPr>
          <w:p w14:paraId="11A62683">
            <w:pPr>
              <w:spacing w:before="157" w:line="193" w:lineRule="auto"/>
              <w:ind w:left="538"/>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529" w:type="dxa"/>
            <w:vAlign w:val="top"/>
          </w:tcPr>
          <w:p w14:paraId="0E2651CA">
            <w:pPr>
              <w:spacing w:before="121" w:line="227" w:lineRule="auto"/>
              <w:ind w:left="118"/>
              <w:rPr>
                <w:rFonts w:ascii="宋体" w:hAnsi="宋体" w:eastAsia="宋体" w:cs="宋体"/>
                <w:sz w:val="19"/>
                <w:szCs w:val="19"/>
              </w:rPr>
            </w:pPr>
            <w:r>
              <w:rPr>
                <w:rFonts w:ascii="宋体" w:hAnsi="宋体" w:eastAsia="宋体" w:cs="宋体"/>
                <w:spacing w:val="15"/>
                <w:sz w:val="19"/>
                <w:szCs w:val="19"/>
              </w:rPr>
              <w:t>其他印刷服</w:t>
            </w:r>
            <w:r>
              <w:rPr>
                <w:rFonts w:ascii="宋体" w:hAnsi="宋体" w:eastAsia="宋体" w:cs="宋体"/>
                <w:spacing w:val="14"/>
                <w:sz w:val="19"/>
                <w:szCs w:val="19"/>
              </w:rPr>
              <w:t>务</w:t>
            </w:r>
          </w:p>
        </w:tc>
        <w:tc>
          <w:tcPr>
            <w:tcW w:w="1529" w:type="dxa"/>
            <w:vAlign w:val="top"/>
          </w:tcPr>
          <w:p w14:paraId="238F52C8">
            <w:pPr>
              <w:spacing w:before="155"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0"/>
                <w:sz w:val="19"/>
                <w:szCs w:val="19"/>
              </w:rPr>
              <w:t>0</w:t>
            </w:r>
            <w:r>
              <w:rPr>
                <w:rFonts w:ascii="宋体" w:hAnsi="宋体" w:eastAsia="宋体" w:cs="宋体"/>
                <w:spacing w:val="8"/>
                <w:sz w:val="19"/>
                <w:szCs w:val="19"/>
              </w:rPr>
              <w:t>8140199</w:t>
            </w:r>
          </w:p>
        </w:tc>
        <w:tc>
          <w:tcPr>
            <w:tcW w:w="709" w:type="dxa"/>
            <w:vAlign w:val="top"/>
          </w:tcPr>
          <w:p w14:paraId="65B3C4C6">
            <w:pPr>
              <w:spacing w:before="124" w:line="227" w:lineRule="auto"/>
              <w:ind w:left="261"/>
              <w:rPr>
                <w:rFonts w:ascii="宋体" w:hAnsi="宋体" w:eastAsia="宋体" w:cs="宋体"/>
                <w:sz w:val="19"/>
                <w:szCs w:val="19"/>
              </w:rPr>
            </w:pPr>
            <w:r>
              <w:rPr>
                <w:rFonts w:ascii="宋体" w:hAnsi="宋体" w:eastAsia="宋体" w:cs="宋体"/>
                <w:sz w:val="19"/>
                <w:szCs w:val="19"/>
              </w:rPr>
              <w:t>套</w:t>
            </w:r>
          </w:p>
        </w:tc>
        <w:tc>
          <w:tcPr>
            <w:tcW w:w="907" w:type="dxa"/>
            <w:vAlign w:val="top"/>
          </w:tcPr>
          <w:p w14:paraId="194474DD">
            <w:pPr>
              <w:spacing w:before="155" w:line="191" w:lineRule="auto"/>
              <w:ind w:left="506"/>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00</w:t>
            </w:r>
          </w:p>
        </w:tc>
        <w:tc>
          <w:tcPr>
            <w:tcW w:w="906" w:type="dxa"/>
            <w:vAlign w:val="top"/>
          </w:tcPr>
          <w:p w14:paraId="791671E4">
            <w:pPr>
              <w:spacing w:before="155"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.01</w:t>
            </w:r>
          </w:p>
        </w:tc>
        <w:tc>
          <w:tcPr>
            <w:tcW w:w="1132" w:type="dxa"/>
            <w:vAlign w:val="top"/>
          </w:tcPr>
          <w:p w14:paraId="20299AF4">
            <w:pPr>
              <w:spacing w:before="155" w:line="191" w:lineRule="auto"/>
              <w:ind w:left="625"/>
              <w:rPr>
                <w:rFonts w:ascii="宋体" w:hAnsi="宋体" w:eastAsia="宋体" w:cs="宋体"/>
                <w:sz w:val="19"/>
                <w:szCs w:val="19"/>
              </w:rPr>
            </w:pPr>
            <w:r>
              <w:rPr>
                <w:rFonts w:ascii="宋体" w:hAnsi="宋体" w:eastAsia="宋体" w:cs="宋体"/>
                <w:spacing w:val="3"/>
                <w:sz w:val="19"/>
                <w:szCs w:val="19"/>
              </w:rPr>
              <w:t>3.00</w:t>
            </w:r>
          </w:p>
        </w:tc>
        <w:tc>
          <w:tcPr>
            <w:tcW w:w="1133" w:type="dxa"/>
            <w:vAlign w:val="top"/>
          </w:tcPr>
          <w:p w14:paraId="4CAD0397">
            <w:pPr>
              <w:spacing w:before="155" w:line="191" w:lineRule="auto"/>
              <w:ind w:left="631"/>
              <w:rPr>
                <w:rFonts w:ascii="宋体" w:hAnsi="宋体" w:eastAsia="宋体" w:cs="宋体"/>
                <w:sz w:val="19"/>
                <w:szCs w:val="19"/>
              </w:rPr>
            </w:pPr>
            <w:r>
              <w:rPr>
                <w:rFonts w:ascii="宋体" w:hAnsi="宋体" w:eastAsia="宋体" w:cs="宋体"/>
                <w:spacing w:val="3"/>
                <w:sz w:val="19"/>
                <w:szCs w:val="19"/>
              </w:rPr>
              <w:t>3.00</w:t>
            </w:r>
          </w:p>
        </w:tc>
        <w:tc>
          <w:tcPr>
            <w:tcW w:w="1132" w:type="dxa"/>
            <w:gridSpan w:val="2"/>
            <w:vAlign w:val="top"/>
          </w:tcPr>
          <w:p w14:paraId="5A1B033F">
            <w:pPr>
              <w:rPr>
                <w:rFonts w:ascii="Arial"/>
                <w:sz w:val="21"/>
              </w:rPr>
            </w:pPr>
          </w:p>
        </w:tc>
        <w:tc>
          <w:tcPr>
            <w:tcW w:w="1133" w:type="dxa"/>
            <w:vAlign w:val="top"/>
          </w:tcPr>
          <w:p w14:paraId="2A48E275">
            <w:pPr>
              <w:rPr>
                <w:rFonts w:ascii="Arial"/>
                <w:sz w:val="21"/>
              </w:rPr>
            </w:pPr>
          </w:p>
        </w:tc>
        <w:tc>
          <w:tcPr>
            <w:tcW w:w="1133" w:type="dxa"/>
            <w:vAlign w:val="top"/>
          </w:tcPr>
          <w:p w14:paraId="5F5136D0">
            <w:pPr>
              <w:rPr>
                <w:rFonts w:ascii="Arial"/>
                <w:sz w:val="21"/>
              </w:rPr>
            </w:pPr>
          </w:p>
        </w:tc>
        <w:tc>
          <w:tcPr>
            <w:tcW w:w="1145" w:type="dxa"/>
            <w:vAlign w:val="top"/>
          </w:tcPr>
          <w:p w14:paraId="60CB7F22">
            <w:pPr>
              <w:rPr>
                <w:rFonts w:ascii="Arial"/>
                <w:sz w:val="21"/>
              </w:rPr>
            </w:pPr>
          </w:p>
        </w:tc>
      </w:tr>
    </w:tbl>
    <w:p w14:paraId="4EFCF4BC">
      <w:pPr>
        <w:spacing w:line="275" w:lineRule="auto"/>
        <w:rPr>
          <w:rFonts w:ascii="Arial"/>
          <w:sz w:val="21"/>
        </w:rPr>
      </w:pPr>
    </w:p>
    <w:p w14:paraId="3D7F3DB2">
      <w:pPr>
        <w:spacing w:line="275" w:lineRule="auto"/>
        <w:rPr>
          <w:rFonts w:ascii="Arial"/>
          <w:sz w:val="21"/>
        </w:rPr>
      </w:pPr>
    </w:p>
    <w:p w14:paraId="5E753CC7">
      <w:pPr>
        <w:spacing w:before="97" w:line="236" w:lineRule="auto"/>
        <w:ind w:left="1023"/>
        <w:outlineLvl w:val="2"/>
        <w:rPr>
          <w:rFonts w:ascii="黑体" w:hAnsi="黑体" w:eastAsia="黑体" w:cs="黑体"/>
          <w:sz w:val="30"/>
          <w:szCs w:val="30"/>
        </w:rPr>
      </w:pPr>
      <w:bookmarkStart w:id="15" w:name="_bookmark16"/>
      <w:bookmarkEnd w:id="15"/>
      <w:r>
        <w:rPr>
          <w:rFonts w:ascii="黑体" w:hAnsi="黑体" w:eastAsia="黑体" w:cs="黑体"/>
          <w:spacing w:val="16"/>
          <w:sz w:val="30"/>
          <w:szCs w:val="30"/>
        </w:rPr>
        <w:t>七、国有资产信息</w:t>
      </w:r>
    </w:p>
    <w:p w14:paraId="184EE62F">
      <w:pPr>
        <w:sectPr>
          <w:footerReference r:id="rId29" w:type="default"/>
          <w:pgSz w:w="16840" w:h="11907"/>
          <w:pgMar w:top="1012" w:right="661" w:bottom="1141" w:left="658" w:header="0" w:footer="989" w:gutter="0"/>
          <w:cols w:space="720" w:num="1"/>
        </w:sectPr>
      </w:pPr>
    </w:p>
    <w:p w14:paraId="51F85308">
      <w:pPr>
        <w:spacing w:line="413" w:lineRule="auto"/>
        <w:rPr>
          <w:rFonts w:ascii="Arial"/>
          <w:sz w:val="21"/>
        </w:rPr>
      </w:pPr>
      <w:r>
        <w:drawing>
          <wp:anchor distT="0" distB="0" distL="0" distR="0" simplePos="0" relativeHeight="251667456" behindDoc="0" locked="0" layoutInCell="0" allowOverlap="1">
            <wp:simplePos x="0" y="0"/>
            <wp:positionH relativeFrom="page">
              <wp:posOffset>1310005</wp:posOffset>
            </wp:positionH>
            <wp:positionV relativeFrom="page">
              <wp:posOffset>4380230</wp:posOffset>
            </wp:positionV>
            <wp:extent cx="1840230" cy="211455"/>
            <wp:effectExtent l="0" t="0" r="0" b="0"/>
            <wp:wrapNone/>
            <wp:docPr id="345" name="IM 345"/>
            <wp:cNvGraphicFramePr/>
            <a:graphic xmlns:a="http://schemas.openxmlformats.org/drawingml/2006/main">
              <a:graphicData uri="http://schemas.openxmlformats.org/drawingml/2006/picture">
                <pic:pic xmlns:pic="http://schemas.openxmlformats.org/drawingml/2006/picture">
                  <pic:nvPicPr>
                    <pic:cNvPr id="345" name="IM 345"/>
                    <pic:cNvPicPr/>
                  </pic:nvPicPr>
                  <pic:blipFill>
                    <a:blip r:embed="rId339"/>
                    <a:stretch>
                      <a:fillRect/>
                    </a:stretch>
                  </pic:blipFill>
                  <pic:spPr>
                    <a:xfrm>
                      <a:off x="0" y="0"/>
                      <a:ext cx="1840166" cy="211747"/>
                    </a:xfrm>
                    <a:prstGeom prst="rect">
                      <a:avLst/>
                    </a:prstGeom>
                  </pic:spPr>
                </pic:pic>
              </a:graphicData>
            </a:graphic>
          </wp:anchor>
        </w:drawing>
      </w:r>
      <w:r>
        <w:drawing>
          <wp:anchor distT="0" distB="0" distL="0" distR="0" simplePos="0" relativeHeight="251669504" behindDoc="0" locked="0" layoutInCell="0" allowOverlap="1">
            <wp:simplePos x="0" y="0"/>
            <wp:positionH relativeFrom="page">
              <wp:posOffset>1294765</wp:posOffset>
            </wp:positionH>
            <wp:positionV relativeFrom="page">
              <wp:posOffset>4697095</wp:posOffset>
            </wp:positionV>
            <wp:extent cx="793115" cy="210820"/>
            <wp:effectExtent l="0" t="0" r="0" b="0"/>
            <wp:wrapNone/>
            <wp:docPr id="346" name="IM 346"/>
            <wp:cNvGraphicFramePr/>
            <a:graphic xmlns:a="http://schemas.openxmlformats.org/drawingml/2006/main">
              <a:graphicData uri="http://schemas.openxmlformats.org/drawingml/2006/picture">
                <pic:pic xmlns:pic="http://schemas.openxmlformats.org/drawingml/2006/picture">
                  <pic:nvPicPr>
                    <pic:cNvPr id="346" name="IM 346"/>
                    <pic:cNvPicPr/>
                  </pic:nvPicPr>
                  <pic:blipFill>
                    <a:blip r:embed="rId340"/>
                    <a:stretch>
                      <a:fillRect/>
                    </a:stretch>
                  </pic:blipFill>
                  <pic:spPr>
                    <a:xfrm>
                      <a:off x="0" y="0"/>
                      <a:ext cx="793292" cy="211137"/>
                    </a:xfrm>
                    <a:prstGeom prst="rect">
                      <a:avLst/>
                    </a:prstGeom>
                  </pic:spPr>
                </pic:pic>
              </a:graphicData>
            </a:graphic>
          </wp:anchor>
        </w:drawing>
      </w:r>
      <w:r>
        <w:drawing>
          <wp:anchor distT="0" distB="0" distL="0" distR="0" simplePos="0" relativeHeight="251670528" behindDoc="0" locked="0" layoutInCell="0" allowOverlap="1">
            <wp:simplePos x="0" y="0"/>
            <wp:positionH relativeFrom="page">
              <wp:posOffset>1297305</wp:posOffset>
            </wp:positionH>
            <wp:positionV relativeFrom="page">
              <wp:posOffset>5029835</wp:posOffset>
            </wp:positionV>
            <wp:extent cx="786130" cy="210820"/>
            <wp:effectExtent l="0" t="0" r="0" b="0"/>
            <wp:wrapNone/>
            <wp:docPr id="347" name="IM 347"/>
            <wp:cNvGraphicFramePr/>
            <a:graphic xmlns:a="http://schemas.openxmlformats.org/drawingml/2006/main">
              <a:graphicData uri="http://schemas.openxmlformats.org/drawingml/2006/picture">
                <pic:pic xmlns:pic="http://schemas.openxmlformats.org/drawingml/2006/picture">
                  <pic:nvPicPr>
                    <pic:cNvPr id="347" name="IM 347"/>
                    <pic:cNvPicPr/>
                  </pic:nvPicPr>
                  <pic:blipFill>
                    <a:blip r:embed="rId341"/>
                    <a:stretch>
                      <a:fillRect/>
                    </a:stretch>
                  </pic:blipFill>
                  <pic:spPr>
                    <a:xfrm>
                      <a:off x="0" y="0"/>
                      <a:ext cx="786256" cy="211137"/>
                    </a:xfrm>
                    <a:prstGeom prst="rect">
                      <a:avLst/>
                    </a:prstGeom>
                  </pic:spPr>
                </pic:pic>
              </a:graphicData>
            </a:graphic>
          </wp:anchor>
        </w:drawing>
      </w:r>
      <w:r>
        <w:drawing>
          <wp:anchor distT="0" distB="0" distL="0" distR="0" simplePos="0" relativeHeight="251672576" behindDoc="0" locked="0" layoutInCell="0" allowOverlap="1">
            <wp:simplePos x="0" y="0"/>
            <wp:positionH relativeFrom="page">
              <wp:posOffset>1294765</wp:posOffset>
            </wp:positionH>
            <wp:positionV relativeFrom="page">
              <wp:posOffset>5654675</wp:posOffset>
            </wp:positionV>
            <wp:extent cx="794385" cy="205105"/>
            <wp:effectExtent l="0" t="0" r="0" b="0"/>
            <wp:wrapNone/>
            <wp:docPr id="348" name="IM 348"/>
            <wp:cNvGraphicFramePr/>
            <a:graphic xmlns:a="http://schemas.openxmlformats.org/drawingml/2006/main">
              <a:graphicData uri="http://schemas.openxmlformats.org/drawingml/2006/picture">
                <pic:pic xmlns:pic="http://schemas.openxmlformats.org/drawingml/2006/picture">
                  <pic:nvPicPr>
                    <pic:cNvPr id="348" name="IM 348"/>
                    <pic:cNvPicPr/>
                  </pic:nvPicPr>
                  <pic:blipFill>
                    <a:blip r:embed="rId342"/>
                    <a:stretch>
                      <a:fillRect/>
                    </a:stretch>
                  </pic:blipFill>
                  <pic:spPr>
                    <a:xfrm>
                      <a:off x="0" y="0"/>
                      <a:ext cx="794550" cy="204851"/>
                    </a:xfrm>
                    <a:prstGeom prst="rect">
                      <a:avLst/>
                    </a:prstGeom>
                  </pic:spPr>
                </pic:pic>
              </a:graphicData>
            </a:graphic>
          </wp:anchor>
        </w:drawing>
      </w:r>
      <w:r>
        <w:drawing>
          <wp:anchor distT="0" distB="0" distL="0" distR="0" simplePos="0" relativeHeight="251671552" behindDoc="0" locked="0" layoutInCell="0" allowOverlap="1">
            <wp:simplePos x="0" y="0"/>
            <wp:positionH relativeFrom="page">
              <wp:posOffset>1303655</wp:posOffset>
            </wp:positionH>
            <wp:positionV relativeFrom="page">
              <wp:posOffset>5965825</wp:posOffset>
            </wp:positionV>
            <wp:extent cx="791210" cy="209550"/>
            <wp:effectExtent l="0" t="0" r="0" b="0"/>
            <wp:wrapNone/>
            <wp:docPr id="349" name="IM 349"/>
            <wp:cNvGraphicFramePr/>
            <a:graphic xmlns:a="http://schemas.openxmlformats.org/drawingml/2006/main">
              <a:graphicData uri="http://schemas.openxmlformats.org/drawingml/2006/picture">
                <pic:pic xmlns:pic="http://schemas.openxmlformats.org/drawingml/2006/picture">
                  <pic:nvPicPr>
                    <pic:cNvPr id="349" name="IM 349"/>
                    <pic:cNvPicPr/>
                  </pic:nvPicPr>
                  <pic:blipFill>
                    <a:blip r:embed="rId343"/>
                    <a:stretch>
                      <a:fillRect/>
                    </a:stretch>
                  </pic:blipFill>
                  <pic:spPr>
                    <a:xfrm>
                      <a:off x="0" y="0"/>
                      <a:ext cx="791235" cy="209689"/>
                    </a:xfrm>
                    <a:prstGeom prst="rect">
                      <a:avLst/>
                    </a:prstGeom>
                  </pic:spPr>
                </pic:pic>
              </a:graphicData>
            </a:graphic>
          </wp:anchor>
        </w:drawing>
      </w:r>
      <w:r>
        <w:drawing>
          <wp:anchor distT="0" distB="0" distL="0" distR="0" simplePos="0" relativeHeight="251668480" behindDoc="0" locked="0" layoutInCell="0" allowOverlap="1">
            <wp:simplePos x="0" y="0"/>
            <wp:positionH relativeFrom="page">
              <wp:posOffset>1297305</wp:posOffset>
            </wp:positionH>
            <wp:positionV relativeFrom="page">
              <wp:posOffset>6284595</wp:posOffset>
            </wp:positionV>
            <wp:extent cx="1138555" cy="210185"/>
            <wp:effectExtent l="0" t="0" r="0" b="0"/>
            <wp:wrapNone/>
            <wp:docPr id="350" name="IM 350"/>
            <wp:cNvGraphicFramePr/>
            <a:graphic xmlns:a="http://schemas.openxmlformats.org/drawingml/2006/main">
              <a:graphicData uri="http://schemas.openxmlformats.org/drawingml/2006/picture">
                <pic:pic xmlns:pic="http://schemas.openxmlformats.org/drawingml/2006/picture">
                  <pic:nvPicPr>
                    <pic:cNvPr id="350" name="IM 350"/>
                    <pic:cNvPicPr/>
                  </pic:nvPicPr>
                  <pic:blipFill>
                    <a:blip r:embed="rId344"/>
                    <a:stretch>
                      <a:fillRect/>
                    </a:stretch>
                  </pic:blipFill>
                  <pic:spPr>
                    <a:xfrm>
                      <a:off x="0" y="0"/>
                      <a:ext cx="1138618" cy="209981"/>
                    </a:xfrm>
                    <a:prstGeom prst="rect">
                      <a:avLst/>
                    </a:prstGeom>
                  </pic:spPr>
                </pic:pic>
              </a:graphicData>
            </a:graphic>
          </wp:anchor>
        </w:drawing>
      </w:r>
    </w:p>
    <w:p w14:paraId="47DAF6BF">
      <w:pPr>
        <w:spacing w:before="91" w:line="516" w:lineRule="exact"/>
        <w:ind w:left="616"/>
        <w:rPr>
          <w:rFonts w:ascii="宋体" w:hAnsi="宋体" w:eastAsia="宋体" w:cs="宋体"/>
          <w:sz w:val="28"/>
          <w:szCs w:val="28"/>
        </w:rPr>
      </w:pPr>
      <w:r>
        <w:rPr>
          <w:rFonts w:ascii="宋体" w:hAnsi="宋体" w:eastAsia="宋体" w:cs="宋体"/>
          <w:spacing w:val="-7"/>
          <w:position w:val="17"/>
          <w:sz w:val="28"/>
          <w:szCs w:val="28"/>
        </w:rPr>
        <w:t>区</w:t>
      </w:r>
      <w:r>
        <w:rPr>
          <w:rFonts w:ascii="宋体" w:hAnsi="宋体" w:eastAsia="宋体" w:cs="宋体"/>
          <w:spacing w:val="-4"/>
          <w:position w:val="17"/>
          <w:sz w:val="28"/>
          <w:szCs w:val="28"/>
        </w:rPr>
        <w:t xml:space="preserve">委区政府督促检查办公室 (含所属单位) 上年末固定资产金额为 </w:t>
      </w:r>
      <w:r>
        <w:rPr>
          <w:rFonts w:ascii="Times New Roman" w:hAnsi="Times New Roman" w:eastAsia="Times New Roman" w:cs="Times New Roman"/>
          <w:spacing w:val="-4"/>
          <w:position w:val="17"/>
          <w:sz w:val="28"/>
          <w:szCs w:val="28"/>
        </w:rPr>
        <w:t xml:space="preserve">12.25 </w:t>
      </w:r>
      <w:r>
        <w:rPr>
          <w:rFonts w:ascii="宋体" w:hAnsi="宋体" w:eastAsia="宋体" w:cs="宋体"/>
          <w:spacing w:val="-4"/>
          <w:position w:val="17"/>
          <w:sz w:val="28"/>
          <w:szCs w:val="28"/>
        </w:rPr>
        <w:t>万元 (详见下表)。本年度拟购置固定资产总</w:t>
      </w:r>
    </w:p>
    <w:p w14:paraId="58BD9846">
      <w:pPr>
        <w:spacing w:line="219" w:lineRule="auto"/>
        <w:ind w:left="14"/>
        <w:rPr>
          <w:rFonts w:ascii="宋体" w:hAnsi="宋体" w:eastAsia="宋体" w:cs="宋体"/>
          <w:sz w:val="28"/>
          <w:szCs w:val="28"/>
        </w:rPr>
      </w:pPr>
      <w:r>
        <w:rPr>
          <w:rFonts w:ascii="宋体" w:hAnsi="宋体" w:eastAsia="宋体" w:cs="宋体"/>
          <w:spacing w:val="-4"/>
          <w:sz w:val="28"/>
          <w:szCs w:val="28"/>
        </w:rPr>
        <w:t xml:space="preserve">额为 </w:t>
      </w:r>
      <w:r>
        <w:rPr>
          <w:rFonts w:ascii="Times New Roman" w:hAnsi="Times New Roman" w:eastAsia="Times New Roman" w:cs="Times New Roman"/>
          <w:spacing w:val="-4"/>
          <w:sz w:val="28"/>
          <w:szCs w:val="28"/>
        </w:rPr>
        <w:t xml:space="preserve">0.00 </w:t>
      </w:r>
      <w:r>
        <w:rPr>
          <w:rFonts w:ascii="宋体" w:hAnsi="宋体" w:eastAsia="宋体" w:cs="宋体"/>
          <w:spacing w:val="-4"/>
          <w:sz w:val="28"/>
          <w:szCs w:val="28"/>
        </w:rPr>
        <w:t>万</w:t>
      </w:r>
      <w:r>
        <w:rPr>
          <w:rFonts w:ascii="宋体" w:hAnsi="宋体" w:eastAsia="宋体" w:cs="宋体"/>
          <w:spacing w:val="-3"/>
          <w:sz w:val="28"/>
          <w:szCs w:val="28"/>
        </w:rPr>
        <w:t>元</w:t>
      </w:r>
      <w:r>
        <w:rPr>
          <w:rFonts w:ascii="宋体" w:hAnsi="宋体" w:eastAsia="宋体" w:cs="宋体"/>
          <w:spacing w:val="-2"/>
          <w:sz w:val="28"/>
          <w:szCs w:val="28"/>
        </w:rPr>
        <w:t>，已按要求列入政府采购预算，详见政府采购预算表。</w:t>
      </w:r>
    </w:p>
    <w:p w14:paraId="08173785">
      <w:pPr>
        <w:spacing w:before="150" w:line="224" w:lineRule="auto"/>
        <w:ind w:left="5447"/>
        <w:rPr>
          <w:rFonts w:ascii="宋体" w:hAnsi="宋体" w:eastAsia="宋体" w:cs="宋体"/>
          <w:sz w:val="34"/>
          <w:szCs w:val="34"/>
        </w:rPr>
      </w:pPr>
      <w:r>
        <w:rPr>
          <w:rFonts w:ascii="宋体" w:hAnsi="宋体" w:eastAsia="宋体" w:cs="宋体"/>
          <w:spacing w:val="22"/>
          <w:sz w:val="34"/>
          <w:szCs w:val="34"/>
        </w:rPr>
        <w:t>部</w:t>
      </w:r>
      <w:r>
        <w:rPr>
          <w:rFonts w:ascii="宋体" w:hAnsi="宋体" w:eastAsia="宋体" w:cs="宋体"/>
          <w:spacing w:val="15"/>
          <w:sz w:val="34"/>
          <w:szCs w:val="34"/>
        </w:rPr>
        <w:t>门固定资产占用情况表</w:t>
      </w:r>
    </w:p>
    <w:p w14:paraId="3471F4D4">
      <w:pPr>
        <w:spacing w:line="50" w:lineRule="exact"/>
      </w:pPr>
    </w:p>
    <w:tbl>
      <w:tblPr>
        <w:tblStyle w:val="4"/>
        <w:tblW w:w="13048" w:type="dxa"/>
        <w:tblInd w:w="8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24"/>
        <w:gridCol w:w="3650"/>
        <w:gridCol w:w="2832"/>
        <w:gridCol w:w="755"/>
        <w:gridCol w:w="2087"/>
      </w:tblGrid>
      <w:tr w14:paraId="62A609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374" w:type="dxa"/>
            <w:gridSpan w:val="2"/>
            <w:tcBorders>
              <w:top w:val="single" w:color="FFFFFF" w:sz="2" w:space="0"/>
              <w:left w:val="single" w:color="FFFFFF" w:sz="2" w:space="0"/>
              <w:right w:val="single" w:color="FFFFFF" w:sz="2" w:space="0"/>
            </w:tcBorders>
            <w:vAlign w:val="top"/>
          </w:tcPr>
          <w:p w14:paraId="4546493B">
            <w:pPr>
              <w:spacing w:before="26" w:line="204" w:lineRule="auto"/>
              <w:ind w:left="131"/>
              <w:rPr>
                <w:rFonts w:ascii="宋体" w:hAnsi="宋体" w:eastAsia="宋体" w:cs="宋体"/>
                <w:sz w:val="22"/>
                <w:szCs w:val="22"/>
              </w:rPr>
            </w:pPr>
            <w:r>
              <w:rPr>
                <w:rFonts w:ascii="宋体" w:hAnsi="宋体" w:eastAsia="宋体" w:cs="宋体"/>
                <w:spacing w:val="19"/>
                <w:sz w:val="22"/>
                <w:szCs w:val="22"/>
              </w:rPr>
              <w:t>2</w:t>
            </w:r>
            <w:r>
              <w:rPr>
                <w:rFonts w:ascii="宋体" w:hAnsi="宋体" w:eastAsia="宋体" w:cs="宋体"/>
                <w:spacing w:val="11"/>
                <w:sz w:val="22"/>
                <w:szCs w:val="22"/>
              </w:rPr>
              <w:t>04 区委区政府督促检查办公室</w:t>
            </w:r>
          </w:p>
        </w:tc>
        <w:tc>
          <w:tcPr>
            <w:tcW w:w="5674" w:type="dxa"/>
            <w:gridSpan w:val="3"/>
            <w:tcBorders>
              <w:top w:val="single" w:color="FFFFFF" w:sz="2" w:space="0"/>
              <w:left w:val="single" w:color="FFFFFF" w:sz="2" w:space="0"/>
              <w:right w:val="single" w:color="FFFFFF" w:sz="2" w:space="0"/>
            </w:tcBorders>
            <w:vAlign w:val="top"/>
          </w:tcPr>
          <w:p w14:paraId="1BD75F33">
            <w:pPr>
              <w:spacing w:before="69" w:line="195" w:lineRule="auto"/>
              <w:ind w:right="107"/>
              <w:jc w:val="right"/>
              <w:rPr>
                <w:rFonts w:ascii="宋体" w:hAnsi="宋体" w:eastAsia="宋体" w:cs="宋体"/>
                <w:sz w:val="19"/>
                <w:szCs w:val="19"/>
              </w:rPr>
            </w:pPr>
            <w:r>
              <w:rPr>
                <w:rFonts w:ascii="宋体" w:hAnsi="宋体" w:eastAsia="宋体" w:cs="宋体"/>
                <w:spacing w:val="29"/>
                <w:sz w:val="19"/>
                <w:szCs w:val="19"/>
              </w:rPr>
              <w:t>截</w:t>
            </w:r>
            <w:r>
              <w:rPr>
                <w:rFonts w:ascii="宋体" w:hAnsi="宋体" w:eastAsia="宋体" w:cs="宋体"/>
                <w:spacing w:val="24"/>
                <w:sz w:val="19"/>
                <w:szCs w:val="19"/>
              </w:rPr>
              <w:t>止时间： 2020 12 31</w:t>
            </w:r>
          </w:p>
        </w:tc>
      </w:tr>
      <w:tr w14:paraId="602C1D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3724" w:type="dxa"/>
            <w:tcBorders>
              <w:right w:val="nil"/>
            </w:tcBorders>
            <w:vAlign w:val="top"/>
          </w:tcPr>
          <w:p w14:paraId="1D5C37F9">
            <w:pPr>
              <w:spacing w:before="101" w:line="253" w:lineRule="exact"/>
              <w:ind w:firstLine="3303"/>
              <w:textAlignment w:val="center"/>
            </w:pPr>
            <w:r>
              <w:drawing>
                <wp:inline distT="0" distB="0" distL="0" distR="0">
                  <wp:extent cx="157480" cy="160020"/>
                  <wp:effectExtent l="0" t="0" r="0" b="0"/>
                  <wp:docPr id="351" name="IM 351"/>
                  <wp:cNvGraphicFramePr/>
                  <a:graphic xmlns:a="http://schemas.openxmlformats.org/drawingml/2006/main">
                    <a:graphicData uri="http://schemas.openxmlformats.org/drawingml/2006/picture">
                      <pic:pic xmlns:pic="http://schemas.openxmlformats.org/drawingml/2006/picture">
                        <pic:nvPicPr>
                          <pic:cNvPr id="351" name="IM 351"/>
                          <pic:cNvPicPr/>
                        </pic:nvPicPr>
                        <pic:blipFill>
                          <a:blip r:embed="rId345"/>
                          <a:stretch>
                            <a:fillRect/>
                          </a:stretch>
                        </pic:blipFill>
                        <pic:spPr>
                          <a:xfrm>
                            <a:off x="0" y="0"/>
                            <a:ext cx="157848" cy="160654"/>
                          </a:xfrm>
                          <a:prstGeom prst="rect">
                            <a:avLst/>
                          </a:prstGeom>
                        </pic:spPr>
                      </pic:pic>
                    </a:graphicData>
                  </a:graphic>
                </wp:inline>
              </w:drawing>
            </w:r>
          </w:p>
        </w:tc>
        <w:tc>
          <w:tcPr>
            <w:tcW w:w="3650" w:type="dxa"/>
            <w:tcBorders>
              <w:left w:val="nil"/>
            </w:tcBorders>
            <w:vAlign w:val="top"/>
          </w:tcPr>
          <w:p w14:paraId="48A16A32">
            <w:pPr>
              <w:spacing w:before="108" w:line="244" w:lineRule="exact"/>
              <w:ind w:firstLine="167"/>
              <w:textAlignment w:val="center"/>
            </w:pPr>
            <w:r>
              <w:drawing>
                <wp:inline distT="0" distB="0" distL="0" distR="0">
                  <wp:extent cx="118745" cy="154940"/>
                  <wp:effectExtent l="0" t="0" r="0" b="0"/>
                  <wp:docPr id="352" name="IM 352"/>
                  <wp:cNvGraphicFramePr/>
                  <a:graphic xmlns:a="http://schemas.openxmlformats.org/drawingml/2006/main">
                    <a:graphicData uri="http://schemas.openxmlformats.org/drawingml/2006/picture">
                      <pic:pic xmlns:pic="http://schemas.openxmlformats.org/drawingml/2006/picture">
                        <pic:nvPicPr>
                          <pic:cNvPr id="352" name="IM 352"/>
                          <pic:cNvPicPr/>
                        </pic:nvPicPr>
                        <pic:blipFill>
                          <a:blip r:embed="rId346"/>
                          <a:stretch>
                            <a:fillRect/>
                          </a:stretch>
                        </pic:blipFill>
                        <pic:spPr>
                          <a:xfrm>
                            <a:off x="0" y="0"/>
                            <a:ext cx="119113" cy="155321"/>
                          </a:xfrm>
                          <a:prstGeom prst="rect">
                            <a:avLst/>
                          </a:prstGeom>
                        </pic:spPr>
                      </pic:pic>
                    </a:graphicData>
                  </a:graphic>
                </wp:inline>
              </w:drawing>
            </w:r>
          </w:p>
        </w:tc>
        <w:tc>
          <w:tcPr>
            <w:tcW w:w="2832" w:type="dxa"/>
            <w:vAlign w:val="top"/>
          </w:tcPr>
          <w:p w14:paraId="4A3B29BC">
            <w:pPr>
              <w:spacing w:before="98" w:line="256" w:lineRule="exact"/>
              <w:ind w:firstLine="1187"/>
              <w:textAlignment w:val="center"/>
            </w:pPr>
            <w:r>
              <w:drawing>
                <wp:inline distT="0" distB="0" distL="0" distR="0">
                  <wp:extent cx="292735" cy="161925"/>
                  <wp:effectExtent l="0" t="0" r="0" b="0"/>
                  <wp:docPr id="353" name="IM 353"/>
                  <wp:cNvGraphicFramePr/>
                  <a:graphic xmlns:a="http://schemas.openxmlformats.org/drawingml/2006/main">
                    <a:graphicData uri="http://schemas.openxmlformats.org/drawingml/2006/picture">
                      <pic:pic xmlns:pic="http://schemas.openxmlformats.org/drawingml/2006/picture">
                        <pic:nvPicPr>
                          <pic:cNvPr id="353" name="IM 353"/>
                          <pic:cNvPicPr/>
                        </pic:nvPicPr>
                        <pic:blipFill>
                          <a:blip r:embed="rId347"/>
                          <a:stretch>
                            <a:fillRect/>
                          </a:stretch>
                        </pic:blipFill>
                        <pic:spPr>
                          <a:xfrm>
                            <a:off x="0" y="0"/>
                            <a:ext cx="293065" cy="162483"/>
                          </a:xfrm>
                          <a:prstGeom prst="rect">
                            <a:avLst/>
                          </a:prstGeom>
                        </pic:spPr>
                      </pic:pic>
                    </a:graphicData>
                  </a:graphic>
                </wp:inline>
              </w:drawing>
            </w:r>
          </w:p>
        </w:tc>
        <w:tc>
          <w:tcPr>
            <w:tcW w:w="755" w:type="dxa"/>
            <w:tcBorders>
              <w:right w:val="nil"/>
            </w:tcBorders>
            <w:vAlign w:val="top"/>
          </w:tcPr>
          <w:p w14:paraId="294DACE4">
            <w:pPr>
              <w:spacing w:before="98" w:line="256" w:lineRule="exact"/>
              <w:ind w:firstLine="242"/>
              <w:textAlignment w:val="center"/>
            </w:pPr>
            <w:r>
              <w:drawing>
                <wp:inline distT="0" distB="0" distL="0" distR="0">
                  <wp:extent cx="294640" cy="161925"/>
                  <wp:effectExtent l="0" t="0" r="0" b="0"/>
                  <wp:docPr id="354" name="IM 354"/>
                  <wp:cNvGraphicFramePr/>
                  <a:graphic xmlns:a="http://schemas.openxmlformats.org/drawingml/2006/main">
                    <a:graphicData uri="http://schemas.openxmlformats.org/drawingml/2006/picture">
                      <pic:pic xmlns:pic="http://schemas.openxmlformats.org/drawingml/2006/picture">
                        <pic:nvPicPr>
                          <pic:cNvPr id="354" name="IM 354"/>
                          <pic:cNvPicPr/>
                        </pic:nvPicPr>
                        <pic:blipFill>
                          <a:blip r:embed="rId348"/>
                          <a:stretch>
                            <a:fillRect/>
                          </a:stretch>
                        </pic:blipFill>
                        <pic:spPr>
                          <a:xfrm>
                            <a:off x="0" y="0"/>
                            <a:ext cx="295210" cy="161962"/>
                          </a:xfrm>
                          <a:prstGeom prst="rect">
                            <a:avLst/>
                          </a:prstGeom>
                        </pic:spPr>
                      </pic:pic>
                    </a:graphicData>
                  </a:graphic>
                </wp:inline>
              </w:drawing>
            </w:r>
          </w:p>
        </w:tc>
        <w:tc>
          <w:tcPr>
            <w:tcW w:w="2087" w:type="dxa"/>
            <w:tcBorders>
              <w:left w:val="nil"/>
            </w:tcBorders>
            <w:vAlign w:val="top"/>
          </w:tcPr>
          <w:p w14:paraId="0CF56B63">
            <w:pPr>
              <w:spacing w:before="98" w:line="256" w:lineRule="exact"/>
              <w:ind w:firstLine="48"/>
              <w:textAlignment w:val="center"/>
            </w:pPr>
            <w:r>
              <w:drawing>
                <wp:inline distT="0" distB="0" distL="0" distR="0">
                  <wp:extent cx="1048385" cy="161925"/>
                  <wp:effectExtent l="0" t="0" r="0" b="0"/>
                  <wp:docPr id="355" name="IM 355"/>
                  <wp:cNvGraphicFramePr/>
                  <a:graphic xmlns:a="http://schemas.openxmlformats.org/drawingml/2006/main">
                    <a:graphicData uri="http://schemas.openxmlformats.org/drawingml/2006/picture">
                      <pic:pic xmlns:pic="http://schemas.openxmlformats.org/drawingml/2006/picture">
                        <pic:nvPicPr>
                          <pic:cNvPr id="355" name="IM 355"/>
                          <pic:cNvPicPr/>
                        </pic:nvPicPr>
                        <pic:blipFill>
                          <a:blip r:embed="rId349"/>
                          <a:stretch>
                            <a:fillRect/>
                          </a:stretch>
                        </pic:blipFill>
                        <pic:spPr>
                          <a:xfrm>
                            <a:off x="0" y="0"/>
                            <a:ext cx="1048994" cy="162458"/>
                          </a:xfrm>
                          <a:prstGeom prst="rect">
                            <a:avLst/>
                          </a:prstGeom>
                        </pic:spPr>
                      </pic:pic>
                    </a:graphicData>
                  </a:graphic>
                </wp:inline>
              </w:drawing>
            </w:r>
          </w:p>
        </w:tc>
      </w:tr>
      <w:tr w14:paraId="046097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trPr>
        <w:tc>
          <w:tcPr>
            <w:tcW w:w="7374" w:type="dxa"/>
            <w:gridSpan w:val="2"/>
            <w:vAlign w:val="top"/>
          </w:tcPr>
          <w:p w14:paraId="53784D56">
            <w:pPr>
              <w:spacing w:before="70" w:line="219" w:lineRule="auto"/>
              <w:ind w:left="1820"/>
              <w:rPr>
                <w:rFonts w:ascii="宋体" w:hAnsi="宋体" w:eastAsia="宋体" w:cs="宋体"/>
                <w:sz w:val="19"/>
                <w:szCs w:val="19"/>
              </w:rPr>
            </w:pPr>
            <w:r>
              <w:rPr>
                <w:rFonts w:ascii="宋体" w:hAnsi="宋体" w:eastAsia="宋体" w:cs="宋体"/>
                <w:spacing w:val="10"/>
                <w:sz w:val="19"/>
                <w:szCs w:val="19"/>
              </w:rPr>
              <w:t>资</w:t>
            </w:r>
            <w:r>
              <w:rPr>
                <w:rFonts w:ascii="宋体" w:hAnsi="宋体" w:eastAsia="宋体" w:cs="宋体"/>
                <w:spacing w:val="9"/>
                <w:sz w:val="19"/>
                <w:szCs w:val="19"/>
              </w:rPr>
              <w:t>产总额</w:t>
            </w:r>
          </w:p>
        </w:tc>
        <w:tc>
          <w:tcPr>
            <w:tcW w:w="2832" w:type="dxa"/>
            <w:vAlign w:val="top"/>
          </w:tcPr>
          <w:p w14:paraId="0F74732D">
            <w:pPr>
              <w:rPr>
                <w:rFonts w:ascii="Arial"/>
                <w:sz w:val="21"/>
              </w:rPr>
            </w:pPr>
          </w:p>
        </w:tc>
        <w:tc>
          <w:tcPr>
            <w:tcW w:w="2842" w:type="dxa"/>
            <w:gridSpan w:val="2"/>
            <w:vAlign w:val="top"/>
          </w:tcPr>
          <w:p w14:paraId="116AB070">
            <w:pPr>
              <w:spacing w:before="106" w:line="184"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.25</w:t>
            </w:r>
          </w:p>
        </w:tc>
      </w:tr>
      <w:tr w14:paraId="13055D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4" w:type="dxa"/>
            <w:gridSpan w:val="2"/>
            <w:vAlign w:val="top"/>
          </w:tcPr>
          <w:p w14:paraId="41F46D80">
            <w:pPr>
              <w:spacing w:before="84" w:line="217" w:lineRule="auto"/>
              <w:ind w:left="154"/>
              <w:rPr>
                <w:rFonts w:ascii="宋体" w:hAnsi="宋体" w:eastAsia="宋体" w:cs="宋体"/>
                <w:sz w:val="19"/>
                <w:szCs w:val="19"/>
              </w:rPr>
            </w:pPr>
            <w:r>
              <w:rPr>
                <w:rFonts w:ascii="宋体" w:hAnsi="宋体" w:eastAsia="宋体" w:cs="宋体"/>
                <w:spacing w:val="12"/>
                <w:sz w:val="19"/>
                <w:szCs w:val="19"/>
              </w:rPr>
              <w:t>1</w:t>
            </w:r>
            <w:r>
              <w:rPr>
                <w:rFonts w:ascii="宋体" w:hAnsi="宋体" w:eastAsia="宋体" w:cs="宋体"/>
                <w:spacing w:val="10"/>
                <w:sz w:val="19"/>
                <w:szCs w:val="19"/>
              </w:rPr>
              <w:t>、房屋 (平方米)</w:t>
            </w:r>
          </w:p>
        </w:tc>
        <w:tc>
          <w:tcPr>
            <w:tcW w:w="2832" w:type="dxa"/>
            <w:vAlign w:val="top"/>
          </w:tcPr>
          <w:p w14:paraId="4BFCA07B">
            <w:pPr>
              <w:rPr>
                <w:rFonts w:ascii="Arial"/>
                <w:sz w:val="21"/>
              </w:rPr>
            </w:pPr>
          </w:p>
        </w:tc>
        <w:tc>
          <w:tcPr>
            <w:tcW w:w="2842" w:type="dxa"/>
            <w:gridSpan w:val="2"/>
            <w:vAlign w:val="top"/>
          </w:tcPr>
          <w:p w14:paraId="7B058E57">
            <w:pPr>
              <w:rPr>
                <w:rFonts w:ascii="Arial"/>
                <w:sz w:val="21"/>
              </w:rPr>
            </w:pPr>
          </w:p>
        </w:tc>
      </w:tr>
      <w:tr w14:paraId="1426B2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374" w:type="dxa"/>
            <w:gridSpan w:val="2"/>
            <w:vAlign w:val="top"/>
          </w:tcPr>
          <w:p w14:paraId="3A55EC10">
            <w:pPr>
              <w:spacing w:before="95" w:line="220" w:lineRule="auto"/>
              <w:ind w:left="545"/>
              <w:rPr>
                <w:rFonts w:ascii="宋体" w:hAnsi="宋体" w:eastAsia="宋体" w:cs="宋体"/>
                <w:sz w:val="19"/>
                <w:szCs w:val="19"/>
              </w:rPr>
            </w:pPr>
            <w:r>
              <w:rPr>
                <w:rFonts w:ascii="宋体" w:hAnsi="宋体" w:eastAsia="宋体" w:cs="宋体"/>
                <w:spacing w:val="17"/>
                <w:sz w:val="19"/>
                <w:szCs w:val="19"/>
              </w:rPr>
              <w:t>其</w:t>
            </w:r>
            <w:r>
              <w:rPr>
                <w:rFonts w:ascii="宋体" w:hAnsi="宋体" w:eastAsia="宋体" w:cs="宋体"/>
                <w:spacing w:val="15"/>
                <w:sz w:val="19"/>
                <w:szCs w:val="19"/>
              </w:rPr>
              <w:t>中：办公用房 (平方米)</w:t>
            </w:r>
          </w:p>
        </w:tc>
        <w:tc>
          <w:tcPr>
            <w:tcW w:w="2832" w:type="dxa"/>
            <w:vAlign w:val="top"/>
          </w:tcPr>
          <w:p w14:paraId="3A5A1B14">
            <w:pPr>
              <w:rPr>
                <w:rFonts w:ascii="Arial"/>
                <w:sz w:val="21"/>
              </w:rPr>
            </w:pPr>
          </w:p>
        </w:tc>
        <w:tc>
          <w:tcPr>
            <w:tcW w:w="2842" w:type="dxa"/>
            <w:gridSpan w:val="2"/>
            <w:vAlign w:val="top"/>
          </w:tcPr>
          <w:p w14:paraId="4B1FDD70">
            <w:pPr>
              <w:rPr>
                <w:rFonts w:ascii="Arial"/>
                <w:sz w:val="21"/>
              </w:rPr>
            </w:pPr>
          </w:p>
        </w:tc>
      </w:tr>
      <w:tr w14:paraId="02DE4C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4" w:type="dxa"/>
            <w:gridSpan w:val="2"/>
            <w:vAlign w:val="top"/>
          </w:tcPr>
          <w:p w14:paraId="7F41C72A">
            <w:pPr>
              <w:spacing w:before="82" w:line="219" w:lineRule="auto"/>
              <w:ind w:left="129"/>
              <w:rPr>
                <w:rFonts w:ascii="宋体" w:hAnsi="宋体" w:eastAsia="宋体" w:cs="宋体"/>
                <w:sz w:val="19"/>
                <w:szCs w:val="19"/>
              </w:rPr>
            </w:pPr>
            <w:r>
              <w:rPr>
                <w:rFonts w:ascii="宋体" w:hAnsi="宋体" w:eastAsia="宋体" w:cs="宋体"/>
                <w:spacing w:val="18"/>
                <w:sz w:val="19"/>
                <w:szCs w:val="19"/>
              </w:rPr>
              <w:t>2</w:t>
            </w:r>
            <w:r>
              <w:rPr>
                <w:rFonts w:ascii="宋体" w:hAnsi="宋体" w:eastAsia="宋体" w:cs="宋体"/>
                <w:spacing w:val="12"/>
                <w:sz w:val="19"/>
                <w:szCs w:val="19"/>
              </w:rPr>
              <w:t>、车辆 (台、辆)</w:t>
            </w:r>
          </w:p>
        </w:tc>
        <w:tc>
          <w:tcPr>
            <w:tcW w:w="2832" w:type="dxa"/>
            <w:vAlign w:val="top"/>
          </w:tcPr>
          <w:p w14:paraId="0475AD7B">
            <w:pPr>
              <w:spacing w:before="118" w:line="184" w:lineRule="auto"/>
              <w:ind w:left="1408"/>
              <w:rPr>
                <w:rFonts w:ascii="宋体" w:hAnsi="宋体" w:eastAsia="宋体" w:cs="宋体"/>
                <w:sz w:val="19"/>
                <w:szCs w:val="19"/>
              </w:rPr>
            </w:pPr>
            <w:r>
              <w:rPr>
                <w:rFonts w:ascii="宋体" w:hAnsi="宋体" w:eastAsia="宋体" w:cs="宋体"/>
                <w:sz w:val="19"/>
                <w:szCs w:val="19"/>
              </w:rPr>
              <w:t>1</w:t>
            </w:r>
          </w:p>
        </w:tc>
        <w:tc>
          <w:tcPr>
            <w:tcW w:w="2842" w:type="dxa"/>
            <w:gridSpan w:val="2"/>
            <w:vAlign w:val="top"/>
          </w:tcPr>
          <w:p w14:paraId="3C2FD805">
            <w:pPr>
              <w:spacing w:before="118" w:line="184" w:lineRule="auto"/>
              <w:ind w:right="113"/>
              <w:jc w:val="right"/>
              <w:rPr>
                <w:rFonts w:ascii="宋体" w:hAnsi="宋体" w:eastAsia="宋体" w:cs="宋体"/>
                <w:sz w:val="19"/>
                <w:szCs w:val="19"/>
              </w:rPr>
            </w:pPr>
            <w:r>
              <w:rPr>
                <w:rFonts w:ascii="宋体" w:hAnsi="宋体" w:eastAsia="宋体" w:cs="宋体"/>
                <w:spacing w:val="4"/>
                <w:sz w:val="19"/>
                <w:szCs w:val="19"/>
              </w:rPr>
              <w:t>8.8</w:t>
            </w:r>
            <w:r>
              <w:rPr>
                <w:rFonts w:ascii="宋体" w:hAnsi="宋体" w:eastAsia="宋体" w:cs="宋体"/>
                <w:spacing w:val="3"/>
                <w:sz w:val="19"/>
                <w:szCs w:val="19"/>
              </w:rPr>
              <w:t>2</w:t>
            </w:r>
          </w:p>
        </w:tc>
      </w:tr>
      <w:tr w14:paraId="2A0FF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4" w:type="dxa"/>
            <w:gridSpan w:val="2"/>
            <w:vAlign w:val="top"/>
          </w:tcPr>
          <w:p w14:paraId="4E95C3D8">
            <w:pPr>
              <w:spacing w:before="84" w:line="217" w:lineRule="auto"/>
              <w:ind w:left="131"/>
              <w:rPr>
                <w:rFonts w:ascii="宋体" w:hAnsi="宋体" w:eastAsia="宋体" w:cs="宋体"/>
                <w:sz w:val="19"/>
                <w:szCs w:val="19"/>
              </w:rPr>
            </w:pPr>
            <w:r>
              <w:rPr>
                <w:rFonts w:ascii="宋体" w:hAnsi="宋体" w:eastAsia="宋体" w:cs="宋体"/>
                <w:spacing w:val="16"/>
                <w:sz w:val="19"/>
                <w:szCs w:val="19"/>
              </w:rPr>
              <w:t>3</w:t>
            </w:r>
            <w:r>
              <w:rPr>
                <w:rFonts w:ascii="宋体" w:hAnsi="宋体" w:eastAsia="宋体" w:cs="宋体"/>
                <w:spacing w:val="9"/>
                <w:sz w:val="19"/>
                <w:szCs w:val="19"/>
              </w:rPr>
              <w:t>、</w:t>
            </w:r>
            <w:r>
              <w:rPr>
                <w:rFonts w:ascii="宋体" w:hAnsi="宋体" w:eastAsia="宋体" w:cs="宋体"/>
                <w:spacing w:val="8"/>
                <w:sz w:val="19"/>
                <w:szCs w:val="19"/>
              </w:rPr>
              <w:t>单价在 20 万元以上的设备</w:t>
            </w:r>
          </w:p>
        </w:tc>
        <w:tc>
          <w:tcPr>
            <w:tcW w:w="2832" w:type="dxa"/>
            <w:vAlign w:val="top"/>
          </w:tcPr>
          <w:p w14:paraId="4DD1A7F6">
            <w:pPr>
              <w:rPr>
                <w:rFonts w:ascii="Arial"/>
                <w:sz w:val="21"/>
              </w:rPr>
            </w:pPr>
          </w:p>
        </w:tc>
        <w:tc>
          <w:tcPr>
            <w:tcW w:w="2842" w:type="dxa"/>
            <w:gridSpan w:val="2"/>
            <w:vAlign w:val="top"/>
          </w:tcPr>
          <w:p w14:paraId="1B83B9F4">
            <w:pPr>
              <w:rPr>
                <w:rFonts w:ascii="Arial"/>
                <w:sz w:val="21"/>
              </w:rPr>
            </w:pPr>
          </w:p>
        </w:tc>
      </w:tr>
      <w:tr w14:paraId="34CD3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7374" w:type="dxa"/>
            <w:gridSpan w:val="2"/>
            <w:vAlign w:val="top"/>
          </w:tcPr>
          <w:p w14:paraId="6E9DF6B5">
            <w:pPr>
              <w:spacing w:before="90" w:line="222" w:lineRule="auto"/>
              <w:ind w:left="121"/>
              <w:rPr>
                <w:rFonts w:ascii="宋体" w:hAnsi="宋体" w:eastAsia="宋体" w:cs="宋体"/>
                <w:sz w:val="19"/>
                <w:szCs w:val="19"/>
              </w:rPr>
            </w:pPr>
            <w:r>
              <w:rPr>
                <w:rFonts w:ascii="宋体" w:hAnsi="宋体" w:eastAsia="宋体" w:cs="宋体"/>
                <w:spacing w:val="16"/>
                <w:sz w:val="19"/>
                <w:szCs w:val="19"/>
              </w:rPr>
              <w:t>4、其他固定资</w:t>
            </w:r>
            <w:r>
              <w:rPr>
                <w:rFonts w:ascii="宋体" w:hAnsi="宋体" w:eastAsia="宋体" w:cs="宋体"/>
                <w:spacing w:val="15"/>
                <w:sz w:val="19"/>
                <w:szCs w:val="19"/>
              </w:rPr>
              <w:t>产</w:t>
            </w:r>
          </w:p>
        </w:tc>
        <w:tc>
          <w:tcPr>
            <w:tcW w:w="2832" w:type="dxa"/>
            <w:vAlign w:val="top"/>
          </w:tcPr>
          <w:p w14:paraId="26E0BEEF">
            <w:pPr>
              <w:spacing w:before="46" w:line="203" w:lineRule="auto"/>
              <w:ind w:left="1319"/>
              <w:rPr>
                <w:rFonts w:ascii="Arial" w:hAnsi="Arial" w:eastAsia="Arial" w:cs="Arial"/>
                <w:sz w:val="20"/>
                <w:szCs w:val="20"/>
              </w:rPr>
            </w:pPr>
            <w:r>
              <w:rPr>
                <w:rFonts w:ascii="Arial" w:hAnsi="Arial" w:eastAsia="Arial" w:cs="Arial"/>
                <w:spacing w:val="-7"/>
                <w:sz w:val="20"/>
                <w:szCs w:val="20"/>
              </w:rPr>
              <w:t>16</w:t>
            </w:r>
          </w:p>
        </w:tc>
        <w:tc>
          <w:tcPr>
            <w:tcW w:w="2842" w:type="dxa"/>
            <w:gridSpan w:val="2"/>
            <w:vAlign w:val="top"/>
          </w:tcPr>
          <w:p w14:paraId="58F8182C">
            <w:pPr>
              <w:spacing w:before="121" w:line="191" w:lineRule="auto"/>
              <w:ind w:right="110"/>
              <w:jc w:val="right"/>
              <w:rPr>
                <w:rFonts w:ascii="宋体" w:hAnsi="宋体" w:eastAsia="宋体" w:cs="宋体"/>
                <w:sz w:val="19"/>
                <w:szCs w:val="19"/>
              </w:rPr>
            </w:pPr>
            <w:r>
              <w:rPr>
                <w:rFonts w:ascii="宋体" w:hAnsi="宋体" w:eastAsia="宋体" w:cs="宋体"/>
                <w:spacing w:val="3"/>
                <w:sz w:val="19"/>
                <w:szCs w:val="19"/>
              </w:rPr>
              <w:t>3 43</w:t>
            </w:r>
          </w:p>
        </w:tc>
      </w:tr>
    </w:tbl>
    <w:p w14:paraId="083EA2B8">
      <w:pPr>
        <w:spacing w:line="273" w:lineRule="auto"/>
        <w:rPr>
          <w:rFonts w:ascii="Arial"/>
          <w:sz w:val="21"/>
        </w:rPr>
      </w:pPr>
    </w:p>
    <w:p w14:paraId="45E12E98">
      <w:pPr>
        <w:spacing w:line="273" w:lineRule="auto"/>
        <w:rPr>
          <w:rFonts w:ascii="Arial"/>
          <w:sz w:val="21"/>
        </w:rPr>
      </w:pPr>
    </w:p>
    <w:p w14:paraId="2A114FFA">
      <w:pPr>
        <w:spacing w:before="98" w:line="234" w:lineRule="auto"/>
        <w:ind w:left="658"/>
        <w:outlineLvl w:val="2"/>
        <w:rPr>
          <w:rFonts w:ascii="黑体" w:hAnsi="黑体" w:eastAsia="黑体" w:cs="黑体"/>
          <w:sz w:val="30"/>
          <w:szCs w:val="30"/>
        </w:rPr>
      </w:pPr>
      <w:bookmarkStart w:id="16" w:name="_bookmark17"/>
      <w:bookmarkEnd w:id="16"/>
      <w:r>
        <w:rPr>
          <w:rFonts w:ascii="黑体" w:hAnsi="黑体" w:eastAsia="黑体" w:cs="黑体"/>
          <w:spacing w:val="16"/>
          <w:sz w:val="30"/>
          <w:szCs w:val="30"/>
        </w:rPr>
        <w:t>八</w:t>
      </w:r>
      <w:r>
        <w:rPr>
          <w:rFonts w:ascii="黑体" w:hAnsi="黑体" w:eastAsia="黑体" w:cs="黑体"/>
          <w:spacing w:val="14"/>
          <w:sz w:val="30"/>
          <w:szCs w:val="30"/>
        </w:rPr>
        <w:t>、名词解释</w:t>
      </w:r>
    </w:p>
    <w:p w14:paraId="7B2EE43D">
      <w:pPr>
        <w:spacing w:line="291" w:lineRule="auto"/>
        <w:rPr>
          <w:rFonts w:ascii="Arial"/>
          <w:sz w:val="21"/>
        </w:rPr>
      </w:pPr>
    </w:p>
    <w:p w14:paraId="302AAC1F">
      <w:pPr>
        <w:spacing w:before="91" w:line="219" w:lineRule="auto"/>
        <w:ind w:left="4117"/>
        <w:rPr>
          <w:rFonts w:ascii="宋体" w:hAnsi="宋体" w:eastAsia="宋体" w:cs="宋体"/>
          <w:sz w:val="28"/>
          <w:szCs w:val="28"/>
        </w:rPr>
      </w:pPr>
      <w:r>
        <w:pict>
          <v:shape id="_x0000_s1027" o:spid="_x0000_s1027" o:spt="202" type="#_x0000_t202" style="position:absolute;left:0pt;margin-left:-0.3pt;margin-top:5.85pt;height:165.7pt;width:52.5pt;z-index:251666432;mso-width-relative:page;mso-height-relative:page;" filled="f" stroked="f" coordsize="21600,21600">
            <v:path/>
            <v:fill on="f" focussize="0,0"/>
            <v:stroke on="f"/>
            <v:imagedata o:title=""/>
            <o:lock v:ext="edit" aspectratio="f"/>
            <v:textbox inset="0mm,0mm,0mm,0mm">
              <w:txbxContent>
                <w:p w14:paraId="4CD8F227">
                  <w:pPr>
                    <w:spacing w:before="19" w:line="338" w:lineRule="auto"/>
                    <w:ind w:left="570" w:right="20" w:firstLine="53"/>
                    <w:rPr>
                      <w:rFonts w:ascii="宋体" w:hAnsi="宋体" w:eastAsia="宋体" w:cs="宋体"/>
                      <w:sz w:val="28"/>
                      <w:szCs w:val="28"/>
                    </w:rPr>
                  </w:pPr>
                  <w:r>
                    <w:rPr>
                      <w:rFonts w:ascii="Times New Roman" w:hAnsi="Times New Roman" w:eastAsia="Times New Roman" w:cs="Times New Roman"/>
                      <w:spacing w:val="-12"/>
                      <w:w w:val="88"/>
                      <w:sz w:val="28"/>
                      <w:szCs w:val="28"/>
                    </w:rPr>
                    <w:t>1</w:t>
                  </w:r>
                  <w:r>
                    <w:rPr>
                      <w:rFonts w:ascii="Times New Roman" w:hAnsi="Times New Roman" w:eastAsia="Times New Roman" w:cs="Times New Roman"/>
                      <w:spacing w:val="-10"/>
                      <w:sz w:val="28"/>
                      <w:szCs w:val="28"/>
                    </w:rPr>
                    <w:t xml:space="preserve"> </w:t>
                  </w:r>
                  <w:r>
                    <w:rPr>
                      <w:rFonts w:ascii="宋体" w:hAnsi="宋体" w:eastAsia="宋体" w:cs="宋体"/>
                      <w:spacing w:val="-12"/>
                      <w:w w:val="88"/>
                      <w:sz w:val="28"/>
                      <w:szCs w:val="28"/>
                    </w:rPr>
                    <w:t>、</w:t>
                  </w:r>
                  <w:r>
                    <w:rPr>
                      <w:rFonts w:ascii="宋体" w:hAnsi="宋体" w:eastAsia="宋体" w:cs="宋体"/>
                      <w:sz w:val="28"/>
                      <w:szCs w:val="28"/>
                    </w:rPr>
                    <w:t xml:space="preserve"> </w:t>
                  </w:r>
                  <w:r>
                    <w:rPr>
                      <w:rFonts w:ascii="Times New Roman" w:hAnsi="Times New Roman" w:eastAsia="Times New Roman" w:cs="Times New Roman"/>
                      <w:spacing w:val="-19"/>
                      <w:sz w:val="28"/>
                      <w:szCs w:val="28"/>
                    </w:rPr>
                    <w:t>2</w:t>
                  </w:r>
                  <w:r>
                    <w:rPr>
                      <w:rFonts w:ascii="Times New Roman" w:hAnsi="Times New Roman" w:eastAsia="Times New Roman" w:cs="Times New Roman"/>
                      <w:spacing w:val="-18"/>
                      <w:sz w:val="28"/>
                      <w:szCs w:val="28"/>
                    </w:rPr>
                    <w:t xml:space="preserve"> </w:t>
                  </w:r>
                  <w:r>
                    <w:rPr>
                      <w:rFonts w:ascii="宋体" w:hAnsi="宋体" w:eastAsia="宋体" w:cs="宋体"/>
                      <w:spacing w:val="-18"/>
                      <w:sz w:val="28"/>
                      <w:szCs w:val="28"/>
                    </w:rPr>
                    <w:t>、</w:t>
                  </w:r>
                </w:p>
                <w:p w14:paraId="1BE22C13">
                  <w:pPr>
                    <w:spacing w:before="1" w:line="320" w:lineRule="auto"/>
                    <w:ind w:left="20" w:right="39" w:firstLine="560"/>
                    <w:rPr>
                      <w:rFonts w:ascii="宋体" w:hAnsi="宋体" w:eastAsia="宋体" w:cs="宋体"/>
                      <w:sz w:val="28"/>
                      <w:szCs w:val="28"/>
                    </w:rPr>
                  </w:pPr>
                  <w:r>
                    <w:rPr>
                      <w:rFonts w:ascii="Times New Roman" w:hAnsi="Times New Roman" w:eastAsia="Times New Roman" w:cs="Times New Roman"/>
                      <w:spacing w:val="-21"/>
                      <w:sz w:val="28"/>
                      <w:szCs w:val="28"/>
                    </w:rPr>
                    <w:t>3</w:t>
                  </w:r>
                  <w:r>
                    <w:rPr>
                      <w:rFonts w:ascii="Times New Roman" w:hAnsi="Times New Roman" w:eastAsia="Times New Roman" w:cs="Times New Roman"/>
                      <w:spacing w:val="-20"/>
                      <w:sz w:val="28"/>
                      <w:szCs w:val="28"/>
                    </w:rPr>
                    <w:t xml:space="preserve"> </w:t>
                  </w:r>
                  <w:r>
                    <w:rPr>
                      <w:rFonts w:ascii="宋体" w:hAnsi="宋体" w:eastAsia="宋体" w:cs="宋体"/>
                      <w:spacing w:val="-20"/>
                      <w:sz w:val="28"/>
                      <w:szCs w:val="28"/>
                    </w:rPr>
                    <w:t>、</w:t>
                  </w:r>
                  <w:r>
                    <w:rPr>
                      <w:rFonts w:ascii="宋体" w:hAnsi="宋体" w:eastAsia="宋体" w:cs="宋体"/>
                      <w:sz w:val="28"/>
                      <w:szCs w:val="28"/>
                    </w:rPr>
                    <w:t xml:space="preserve"> </w:t>
                  </w:r>
                  <w:r>
                    <w:rPr>
                      <w:rFonts w:ascii="宋体" w:hAnsi="宋体" w:eastAsia="宋体" w:cs="宋体"/>
                      <w:spacing w:val="-5"/>
                      <w:sz w:val="28"/>
                      <w:szCs w:val="28"/>
                    </w:rPr>
                    <w:t>入</w:t>
                  </w:r>
                  <w:r>
                    <w:rPr>
                      <w:rFonts w:ascii="宋体" w:hAnsi="宋体" w:eastAsia="宋体" w:cs="宋体"/>
                      <w:spacing w:val="-4"/>
                      <w:sz w:val="28"/>
                      <w:szCs w:val="28"/>
                    </w:rPr>
                    <w:t>等。</w:t>
                  </w:r>
                </w:p>
                <w:p w14:paraId="3E9E01D4">
                  <w:pPr>
                    <w:spacing w:before="2" w:line="329" w:lineRule="auto"/>
                    <w:ind w:left="584" w:right="31" w:hanging="18"/>
                    <w:rPr>
                      <w:rFonts w:ascii="宋体" w:hAnsi="宋体" w:eastAsia="宋体" w:cs="宋体"/>
                      <w:sz w:val="28"/>
                      <w:szCs w:val="28"/>
                    </w:rPr>
                  </w:pPr>
                  <w:r>
                    <w:rPr>
                      <w:rFonts w:ascii="Times New Roman" w:hAnsi="Times New Roman" w:eastAsia="Times New Roman" w:cs="Times New Roman"/>
                      <w:spacing w:val="-13"/>
                      <w:sz w:val="28"/>
                      <w:szCs w:val="28"/>
                    </w:rPr>
                    <w:t xml:space="preserve">4 </w:t>
                  </w:r>
                  <w:r>
                    <w:rPr>
                      <w:rFonts w:ascii="宋体" w:hAnsi="宋体" w:eastAsia="宋体" w:cs="宋体"/>
                      <w:spacing w:val="-13"/>
                      <w:sz w:val="28"/>
                      <w:szCs w:val="28"/>
                    </w:rPr>
                    <w:t>、</w:t>
                  </w:r>
                  <w:r>
                    <w:rPr>
                      <w:rFonts w:ascii="宋体" w:hAnsi="宋体" w:eastAsia="宋体" w:cs="宋体"/>
                      <w:sz w:val="28"/>
                      <w:szCs w:val="28"/>
                    </w:rPr>
                    <w:t xml:space="preserve"> </w:t>
                  </w:r>
                  <w:r>
                    <w:rPr>
                      <w:rFonts w:ascii="Times New Roman" w:hAnsi="Times New Roman" w:eastAsia="Times New Roman" w:cs="Times New Roman"/>
                      <w:spacing w:val="-20"/>
                      <w:sz w:val="28"/>
                      <w:szCs w:val="28"/>
                    </w:rPr>
                    <w:t>5</w:t>
                  </w:r>
                  <w:r>
                    <w:rPr>
                      <w:rFonts w:ascii="Times New Roman" w:hAnsi="Times New Roman" w:eastAsia="Times New Roman" w:cs="Times New Roman"/>
                      <w:spacing w:val="-19"/>
                      <w:sz w:val="28"/>
                      <w:szCs w:val="28"/>
                    </w:rPr>
                    <w:t xml:space="preserve"> </w:t>
                  </w:r>
                  <w:r>
                    <w:rPr>
                      <w:rFonts w:ascii="宋体" w:hAnsi="宋体" w:eastAsia="宋体" w:cs="宋体"/>
                      <w:spacing w:val="-19"/>
                      <w:sz w:val="28"/>
                      <w:szCs w:val="28"/>
                    </w:rPr>
                    <w:t>、</w:t>
                  </w:r>
                </w:p>
                <w:p w14:paraId="1BDD7B68">
                  <w:pPr>
                    <w:spacing w:line="182" w:lineRule="auto"/>
                    <w:ind w:left="581"/>
                    <w:rPr>
                      <w:rFonts w:ascii="宋体" w:hAnsi="宋体" w:eastAsia="宋体" w:cs="宋体"/>
                      <w:sz w:val="28"/>
                      <w:szCs w:val="28"/>
                    </w:rPr>
                  </w:pPr>
                  <w:r>
                    <w:rPr>
                      <w:rFonts w:ascii="Times New Roman" w:hAnsi="Times New Roman" w:eastAsia="Times New Roman" w:cs="Times New Roman"/>
                      <w:spacing w:val="-9"/>
                      <w:sz w:val="28"/>
                      <w:szCs w:val="28"/>
                    </w:rPr>
                    <w:t>6</w:t>
                  </w:r>
                  <w:r>
                    <w:rPr>
                      <w:rFonts w:ascii="Times New Roman" w:hAnsi="Times New Roman" w:eastAsia="Times New Roman" w:cs="Times New Roman"/>
                      <w:spacing w:val="-7"/>
                      <w:sz w:val="28"/>
                      <w:szCs w:val="28"/>
                    </w:rPr>
                    <w:t xml:space="preserve"> </w:t>
                  </w:r>
                  <w:r>
                    <w:rPr>
                      <w:rFonts w:ascii="宋体" w:hAnsi="宋体" w:eastAsia="宋体" w:cs="宋体"/>
                      <w:spacing w:val="-7"/>
                      <w:sz w:val="28"/>
                      <w:szCs w:val="28"/>
                    </w:rPr>
                    <w:t>、</w:t>
                  </w:r>
                </w:p>
              </w:txbxContent>
            </v:textbox>
          </v:shape>
        </w:pict>
      </w:r>
      <w:r>
        <w:rPr>
          <w:rFonts w:ascii="宋体" w:hAnsi="宋体" w:eastAsia="宋体" w:cs="宋体"/>
          <w:spacing w:val="-6"/>
          <w:sz w:val="28"/>
          <w:szCs w:val="28"/>
        </w:rPr>
        <w:t>指省</w:t>
      </w:r>
      <w:r>
        <w:rPr>
          <w:rFonts w:ascii="宋体" w:hAnsi="宋体" w:eastAsia="宋体" w:cs="宋体"/>
          <w:spacing w:val="-4"/>
          <w:sz w:val="28"/>
          <w:szCs w:val="28"/>
        </w:rPr>
        <w:t>级</w:t>
      </w:r>
      <w:r>
        <w:rPr>
          <w:rFonts w:ascii="宋体" w:hAnsi="宋体" w:eastAsia="宋体" w:cs="宋体"/>
          <w:spacing w:val="-3"/>
          <w:sz w:val="28"/>
          <w:szCs w:val="28"/>
        </w:rPr>
        <w:t>财政当年拨付的资金。</w:t>
      </w:r>
    </w:p>
    <w:p w14:paraId="7E5EA3A8">
      <w:pPr>
        <w:spacing w:before="167" w:line="219" w:lineRule="auto"/>
        <w:ind w:left="2441"/>
        <w:rPr>
          <w:rFonts w:ascii="宋体" w:hAnsi="宋体" w:eastAsia="宋体" w:cs="宋体"/>
          <w:sz w:val="28"/>
          <w:szCs w:val="28"/>
        </w:rPr>
      </w:pPr>
      <w:r>
        <w:rPr>
          <w:rFonts w:ascii="宋体" w:hAnsi="宋体" w:eastAsia="宋体" w:cs="宋体"/>
          <w:spacing w:val="-4"/>
          <w:sz w:val="28"/>
          <w:szCs w:val="28"/>
        </w:rPr>
        <w:t>指事业单位</w:t>
      </w:r>
      <w:r>
        <w:rPr>
          <w:rFonts w:ascii="宋体" w:hAnsi="宋体" w:eastAsia="宋体" w:cs="宋体"/>
          <w:spacing w:val="-2"/>
          <w:sz w:val="28"/>
          <w:szCs w:val="28"/>
        </w:rPr>
        <w:t>开展专业业务活动及辅助活动所取得的收入。</w:t>
      </w:r>
    </w:p>
    <w:p w14:paraId="5DBCA350">
      <w:pPr>
        <w:spacing w:before="190" w:line="221" w:lineRule="auto"/>
        <w:jc w:val="right"/>
        <w:rPr>
          <w:rFonts w:ascii="宋体" w:hAnsi="宋体" w:eastAsia="宋体" w:cs="宋体"/>
          <w:sz w:val="28"/>
          <w:szCs w:val="28"/>
        </w:rPr>
      </w:pPr>
      <w:r>
        <w:rPr>
          <w:rFonts w:ascii="宋体" w:hAnsi="宋体" w:eastAsia="宋体" w:cs="宋体"/>
          <w:spacing w:val="-6"/>
          <w:sz w:val="28"/>
          <w:szCs w:val="28"/>
        </w:rPr>
        <w:t>指除</w:t>
      </w:r>
      <w:r>
        <w:rPr>
          <w:rFonts w:ascii="Times New Roman" w:hAnsi="Times New Roman" w:eastAsia="Times New Roman" w:cs="Times New Roman"/>
          <w:spacing w:val="-6"/>
          <w:sz w:val="22"/>
          <w:szCs w:val="22"/>
        </w:rPr>
        <w:t>“</w:t>
      </w:r>
      <w:r>
        <w:rPr>
          <w:rFonts w:ascii="宋体" w:hAnsi="宋体" w:eastAsia="宋体" w:cs="宋体"/>
          <w:spacing w:val="-6"/>
          <w:sz w:val="28"/>
          <w:szCs w:val="28"/>
        </w:rPr>
        <w:t>一般公共预算拨</w:t>
      </w:r>
      <w:r>
        <w:rPr>
          <w:rFonts w:ascii="宋体" w:hAnsi="宋体" w:eastAsia="宋体" w:cs="宋体"/>
          <w:spacing w:val="-5"/>
          <w:sz w:val="28"/>
          <w:szCs w:val="28"/>
        </w:rPr>
        <w:t>款</w:t>
      </w:r>
      <w:r>
        <w:rPr>
          <w:rFonts w:ascii="宋体" w:hAnsi="宋体" w:eastAsia="宋体" w:cs="宋体"/>
          <w:spacing w:val="-3"/>
          <w:sz w:val="28"/>
          <w:szCs w:val="28"/>
        </w:rPr>
        <w:t>收入</w:t>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w:t>
      </w:r>
      <w:r>
        <w:rPr>
          <w:rFonts w:ascii="Times New Roman" w:hAnsi="Times New Roman" w:eastAsia="Times New Roman" w:cs="Times New Roman"/>
          <w:spacing w:val="-3"/>
          <w:sz w:val="22"/>
          <w:szCs w:val="22"/>
        </w:rPr>
        <w:t>“</w:t>
      </w:r>
      <w:r>
        <w:rPr>
          <w:rFonts w:ascii="宋体" w:hAnsi="宋体" w:eastAsia="宋体" w:cs="宋体"/>
          <w:spacing w:val="-3"/>
          <w:sz w:val="28"/>
          <w:szCs w:val="28"/>
        </w:rPr>
        <w:t>事业收入</w:t>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等以外的收入。主要是按规定动用的租房收入、存款利息收</w:t>
      </w:r>
    </w:p>
    <w:p w14:paraId="18BDAE10">
      <w:pPr>
        <w:spacing w:line="271" w:lineRule="auto"/>
        <w:rPr>
          <w:rFonts w:ascii="Arial"/>
          <w:sz w:val="21"/>
        </w:rPr>
      </w:pPr>
    </w:p>
    <w:p w14:paraId="477315CB">
      <w:pPr>
        <w:spacing w:line="271" w:lineRule="auto"/>
        <w:rPr>
          <w:rFonts w:ascii="Arial"/>
          <w:sz w:val="21"/>
        </w:rPr>
      </w:pPr>
    </w:p>
    <w:p w14:paraId="6882ECC2">
      <w:pPr>
        <w:spacing w:before="92" w:line="499" w:lineRule="exact"/>
        <w:ind w:left="2444"/>
        <w:rPr>
          <w:rFonts w:ascii="宋体" w:hAnsi="宋体" w:eastAsia="宋体" w:cs="宋体"/>
          <w:sz w:val="28"/>
          <w:szCs w:val="28"/>
        </w:rPr>
      </w:pPr>
      <w:r>
        <w:rPr>
          <w:rFonts w:ascii="宋体" w:hAnsi="宋体" w:eastAsia="宋体" w:cs="宋体"/>
          <w:spacing w:val="-2"/>
          <w:position w:val="16"/>
          <w:sz w:val="28"/>
          <w:szCs w:val="28"/>
        </w:rPr>
        <w:t>指为保障机构正常运转、完成日常工作任务而发生的人员支出和公用支出</w:t>
      </w:r>
      <w:r>
        <w:rPr>
          <w:rFonts w:ascii="宋体" w:hAnsi="宋体" w:eastAsia="宋体" w:cs="宋体"/>
          <w:position w:val="16"/>
          <w:sz w:val="28"/>
          <w:szCs w:val="28"/>
        </w:rPr>
        <w:t>。</w:t>
      </w:r>
    </w:p>
    <w:p w14:paraId="2A3BE681">
      <w:pPr>
        <w:spacing w:line="220" w:lineRule="auto"/>
        <w:ind w:left="2453"/>
        <w:rPr>
          <w:rFonts w:ascii="宋体" w:hAnsi="宋体" w:eastAsia="宋体" w:cs="宋体"/>
          <w:sz w:val="28"/>
          <w:szCs w:val="28"/>
        </w:rPr>
      </w:pPr>
      <w:r>
        <w:rPr>
          <w:rFonts w:ascii="宋体" w:hAnsi="宋体" w:eastAsia="宋体" w:cs="宋体"/>
          <w:spacing w:val="-4"/>
          <w:sz w:val="28"/>
          <w:szCs w:val="28"/>
        </w:rPr>
        <w:t>指在基本支</w:t>
      </w:r>
      <w:r>
        <w:rPr>
          <w:rFonts w:ascii="宋体" w:hAnsi="宋体" w:eastAsia="宋体" w:cs="宋体"/>
          <w:spacing w:val="-2"/>
          <w:sz w:val="28"/>
          <w:szCs w:val="28"/>
        </w:rPr>
        <w:t>出之外为完成特定行政任务和事业发展目标所发生的支出。</w:t>
      </w:r>
    </w:p>
    <w:p w14:paraId="192C4CFA">
      <w:pPr>
        <w:spacing w:before="170" w:line="221" w:lineRule="auto"/>
        <w:ind w:left="2993"/>
        <w:rPr>
          <w:rFonts w:ascii="宋体" w:hAnsi="宋体" w:eastAsia="宋体" w:cs="宋体"/>
          <w:sz w:val="28"/>
          <w:szCs w:val="28"/>
        </w:rPr>
      </w:pPr>
      <w:r>
        <w:rPr>
          <w:rFonts w:ascii="宋体" w:hAnsi="宋体" w:eastAsia="宋体" w:cs="宋体"/>
          <w:spacing w:val="-6"/>
          <w:sz w:val="28"/>
          <w:szCs w:val="28"/>
        </w:rPr>
        <w:t>指下</w:t>
      </w:r>
      <w:r>
        <w:rPr>
          <w:rFonts w:ascii="宋体" w:hAnsi="宋体" w:eastAsia="宋体" w:cs="宋体"/>
          <w:spacing w:val="-4"/>
          <w:sz w:val="28"/>
          <w:szCs w:val="28"/>
        </w:rPr>
        <w:t>级</w:t>
      </w:r>
      <w:r>
        <w:rPr>
          <w:rFonts w:ascii="宋体" w:hAnsi="宋体" w:eastAsia="宋体" w:cs="宋体"/>
          <w:spacing w:val="-3"/>
          <w:sz w:val="28"/>
          <w:szCs w:val="28"/>
        </w:rPr>
        <w:t>单位上缴上级的支出。</w:t>
      </w:r>
    </w:p>
    <w:p w14:paraId="0E43F415">
      <w:pPr>
        <w:sectPr>
          <w:footerReference r:id="rId30" w:type="default"/>
          <w:pgSz w:w="16840" w:h="11907"/>
          <w:pgMar w:top="1012" w:right="1016" w:bottom="1141" w:left="1025" w:header="0" w:footer="989" w:gutter="0"/>
          <w:cols w:space="720" w:num="1"/>
        </w:sectPr>
      </w:pPr>
    </w:p>
    <w:p w14:paraId="038550B2">
      <w:pPr>
        <w:spacing w:line="428" w:lineRule="auto"/>
        <w:rPr>
          <w:rFonts w:ascii="Arial"/>
          <w:sz w:val="21"/>
        </w:rPr>
      </w:pPr>
    </w:p>
    <w:p w14:paraId="5110DFE9">
      <w:pPr>
        <w:spacing w:before="91" w:line="329" w:lineRule="auto"/>
        <w:ind w:right="60" w:firstLine="563"/>
        <w:rPr>
          <w:rFonts w:ascii="宋体" w:hAnsi="宋体" w:eastAsia="宋体" w:cs="宋体"/>
          <w:sz w:val="28"/>
          <w:szCs w:val="28"/>
        </w:rPr>
      </w:pPr>
      <w:r>
        <w:rPr>
          <w:rFonts w:ascii="Times New Roman" w:hAnsi="Times New Roman" w:eastAsia="Times New Roman" w:cs="Times New Roman"/>
          <w:spacing w:val="-3"/>
          <w:sz w:val="28"/>
          <w:szCs w:val="28"/>
        </w:rPr>
        <w:t xml:space="preserve">7 </w:t>
      </w:r>
      <w:r>
        <w:rPr>
          <w:rFonts w:ascii="宋体" w:hAnsi="宋体" w:eastAsia="宋体" w:cs="宋体"/>
          <w:spacing w:val="-3"/>
          <w:sz w:val="28"/>
          <w:szCs w:val="28"/>
        </w:rPr>
        <w:t>、</w:t>
      </w:r>
      <w:r>
        <w:rPr>
          <w:rFonts w:ascii="Times New Roman" w:hAnsi="Times New Roman" w:eastAsia="Times New Roman" w:cs="Times New Roman"/>
          <w:spacing w:val="-3"/>
          <w:sz w:val="22"/>
          <w:szCs w:val="22"/>
        </w:rPr>
        <w:t>“</w:t>
      </w:r>
      <w:r>
        <w:rPr>
          <w:position w:val="-5"/>
          <w:sz w:val="22"/>
          <w:szCs w:val="22"/>
        </w:rPr>
        <w:drawing>
          <wp:inline distT="0" distB="0" distL="0" distR="0">
            <wp:extent cx="367030" cy="205105"/>
            <wp:effectExtent l="0" t="0" r="0" b="0"/>
            <wp:docPr id="356" name="IM 356"/>
            <wp:cNvGraphicFramePr/>
            <a:graphic xmlns:a="http://schemas.openxmlformats.org/drawingml/2006/main">
              <a:graphicData uri="http://schemas.openxmlformats.org/drawingml/2006/picture">
                <pic:pic xmlns:pic="http://schemas.openxmlformats.org/drawingml/2006/picture">
                  <pic:nvPicPr>
                    <pic:cNvPr id="356" name="IM 356"/>
                    <pic:cNvPicPr/>
                  </pic:nvPicPr>
                  <pic:blipFill>
                    <a:blip r:embed="rId350"/>
                    <a:stretch>
                      <a:fillRect/>
                    </a:stretch>
                  </pic:blipFill>
                  <pic:spPr>
                    <a:xfrm>
                      <a:off x="0" y="0"/>
                      <a:ext cx="367406" cy="205320"/>
                    </a:xfrm>
                    <a:prstGeom prst="rect">
                      <a:avLst/>
                    </a:prstGeom>
                  </pic:spPr>
                </pic:pic>
              </a:graphicData>
            </a:graphic>
          </wp:inline>
        </w:drawing>
      </w:r>
      <w:r>
        <w:rPr>
          <w:rFonts w:ascii="Times New Roman" w:hAnsi="Times New Roman" w:eastAsia="Times New Roman" w:cs="Times New Roman"/>
          <w:spacing w:val="-3"/>
          <w:sz w:val="22"/>
          <w:szCs w:val="22"/>
        </w:rPr>
        <w:t>”</w:t>
      </w:r>
      <w:r>
        <w:rPr>
          <w:position w:val="-6"/>
          <w:sz w:val="22"/>
          <w:szCs w:val="22"/>
        </w:rPr>
        <w:drawing>
          <wp:inline distT="0" distB="0" distL="0" distR="0">
            <wp:extent cx="418465" cy="210185"/>
            <wp:effectExtent l="0" t="0" r="0" b="0"/>
            <wp:docPr id="357" name="IM 357"/>
            <wp:cNvGraphicFramePr/>
            <a:graphic xmlns:a="http://schemas.openxmlformats.org/drawingml/2006/main">
              <a:graphicData uri="http://schemas.openxmlformats.org/drawingml/2006/picture">
                <pic:pic xmlns:pic="http://schemas.openxmlformats.org/drawingml/2006/picture">
                  <pic:nvPicPr>
                    <pic:cNvPr id="357" name="IM 357"/>
                    <pic:cNvPicPr/>
                  </pic:nvPicPr>
                  <pic:blipFill>
                    <a:blip r:embed="rId351"/>
                    <a:stretch>
                      <a:fillRect/>
                    </a:stretch>
                  </pic:blipFill>
                  <pic:spPr>
                    <a:xfrm>
                      <a:off x="0" y="0"/>
                      <a:ext cx="418621" cy="210248"/>
                    </a:xfrm>
                    <a:prstGeom prst="rect">
                      <a:avLst/>
                    </a:prstGeom>
                  </pic:spPr>
                </pic:pic>
              </a:graphicData>
            </a:graphic>
          </wp:inline>
        </w:drawing>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纳入省级财政预算管理的</w:t>
      </w:r>
      <w:r>
        <w:rPr>
          <w:rFonts w:ascii="Times New Roman" w:hAnsi="Times New Roman" w:eastAsia="Times New Roman" w:cs="Times New Roman"/>
          <w:spacing w:val="-3"/>
          <w:sz w:val="22"/>
          <w:szCs w:val="22"/>
        </w:rPr>
        <w:t>“</w:t>
      </w:r>
      <w:r>
        <w:rPr>
          <w:rFonts w:ascii="宋体" w:hAnsi="宋体" w:eastAsia="宋体" w:cs="宋体"/>
          <w:spacing w:val="-3"/>
          <w:sz w:val="28"/>
          <w:szCs w:val="28"/>
        </w:rPr>
        <w:t>三公</w:t>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经费，是指省级部门用财政拨款安排的因公出国 (境) 费、公</w:t>
      </w:r>
      <w:r>
        <w:rPr>
          <w:rFonts w:ascii="宋体" w:hAnsi="宋体" w:eastAsia="宋体" w:cs="宋体"/>
          <w:spacing w:val="-1"/>
          <w:sz w:val="28"/>
          <w:szCs w:val="28"/>
        </w:rPr>
        <w:t>务</w:t>
      </w:r>
      <w:r>
        <w:rPr>
          <w:rFonts w:ascii="宋体" w:hAnsi="宋体" w:eastAsia="宋体" w:cs="宋体"/>
          <w:sz w:val="28"/>
          <w:szCs w:val="28"/>
        </w:rPr>
        <w:t xml:space="preserve">用车 </w:t>
      </w:r>
      <w:r>
        <w:rPr>
          <w:rFonts w:ascii="宋体" w:hAnsi="宋体" w:eastAsia="宋体" w:cs="宋体"/>
          <w:spacing w:val="-1"/>
          <w:sz w:val="28"/>
          <w:szCs w:val="28"/>
        </w:rPr>
        <w:t>购置及运维费和公务接待费。其中，因公出国 (境) 费反映单位公务出国 (境) 的住宿费、旅费、伙食补助费、杂费</w:t>
      </w:r>
      <w:r>
        <w:rPr>
          <w:rFonts w:ascii="宋体" w:hAnsi="宋体" w:eastAsia="宋体" w:cs="宋体"/>
          <w:sz w:val="28"/>
          <w:szCs w:val="28"/>
        </w:rPr>
        <w:t xml:space="preserve">、培 </w:t>
      </w:r>
      <w:r>
        <w:rPr>
          <w:rFonts w:ascii="宋体" w:hAnsi="宋体" w:eastAsia="宋体" w:cs="宋体"/>
          <w:spacing w:val="-2"/>
          <w:sz w:val="28"/>
          <w:szCs w:val="28"/>
        </w:rPr>
        <w:t>训费等支出</w:t>
      </w:r>
      <w:r>
        <w:rPr>
          <w:rFonts w:ascii="宋体" w:hAnsi="宋体" w:eastAsia="宋体" w:cs="宋体"/>
          <w:spacing w:val="-1"/>
          <w:sz w:val="28"/>
          <w:szCs w:val="28"/>
        </w:rPr>
        <w:t>；公务用车购置及运维费反映单位公务用车购置费及租用费、燃料费、维修费、过路过桥费、保险费、安全奖</w:t>
      </w:r>
      <w:r>
        <w:rPr>
          <w:rFonts w:ascii="宋体" w:hAnsi="宋体" w:eastAsia="宋体" w:cs="宋体"/>
          <w:sz w:val="28"/>
          <w:szCs w:val="28"/>
        </w:rPr>
        <w:t xml:space="preserve"> </w:t>
      </w:r>
      <w:r>
        <w:rPr>
          <w:rFonts w:ascii="宋体" w:hAnsi="宋体" w:eastAsia="宋体" w:cs="宋体"/>
          <w:spacing w:val="-1"/>
          <w:sz w:val="28"/>
          <w:szCs w:val="28"/>
        </w:rPr>
        <w:t>励费用等支出；公务接待费反映单</w:t>
      </w:r>
      <w:r>
        <w:rPr>
          <w:rFonts w:ascii="宋体" w:hAnsi="宋体" w:eastAsia="宋体" w:cs="宋体"/>
          <w:sz w:val="28"/>
          <w:szCs w:val="28"/>
        </w:rPr>
        <w:t>位按规定开支的各类公务接待 (含外宾接待) 支出。</w:t>
      </w:r>
    </w:p>
    <w:p w14:paraId="42F900F4">
      <w:pPr>
        <w:spacing w:before="1" w:line="323" w:lineRule="auto"/>
        <w:ind w:left="9" w:firstLine="567"/>
        <w:rPr>
          <w:rFonts w:ascii="宋体" w:hAnsi="宋体" w:eastAsia="宋体" w:cs="宋体"/>
          <w:sz w:val="28"/>
          <w:szCs w:val="28"/>
        </w:rPr>
      </w:pPr>
      <w:r>
        <w:rPr>
          <w:rFonts w:ascii="Times New Roman" w:hAnsi="Times New Roman" w:eastAsia="Times New Roman" w:cs="Times New Roman"/>
          <w:spacing w:val="-12"/>
          <w:sz w:val="28"/>
          <w:szCs w:val="28"/>
        </w:rPr>
        <w:t>8</w:t>
      </w:r>
      <w:r>
        <w:rPr>
          <w:rFonts w:ascii="Times New Roman" w:hAnsi="Times New Roman" w:eastAsia="Times New Roman" w:cs="Times New Roman"/>
          <w:spacing w:val="-7"/>
          <w:sz w:val="28"/>
          <w:szCs w:val="28"/>
        </w:rPr>
        <w:t xml:space="preserve"> </w:t>
      </w:r>
      <w:r>
        <w:rPr>
          <w:rFonts w:ascii="宋体" w:hAnsi="宋体" w:eastAsia="宋体" w:cs="宋体"/>
          <w:spacing w:val="-7"/>
          <w:sz w:val="28"/>
          <w:szCs w:val="28"/>
        </w:rPr>
        <w:t>、</w:t>
      </w:r>
      <w:r>
        <w:rPr>
          <w:position w:val="-6"/>
          <w:sz w:val="28"/>
          <w:szCs w:val="28"/>
        </w:rPr>
        <w:drawing>
          <wp:inline distT="0" distB="0" distL="0" distR="0">
            <wp:extent cx="961390" cy="212090"/>
            <wp:effectExtent l="0" t="0" r="0" b="0"/>
            <wp:docPr id="358" name="IM 358"/>
            <wp:cNvGraphicFramePr/>
            <a:graphic xmlns:a="http://schemas.openxmlformats.org/drawingml/2006/main">
              <a:graphicData uri="http://schemas.openxmlformats.org/drawingml/2006/picture">
                <pic:pic xmlns:pic="http://schemas.openxmlformats.org/drawingml/2006/picture">
                  <pic:nvPicPr>
                    <pic:cNvPr id="358" name="IM 358"/>
                    <pic:cNvPicPr/>
                  </pic:nvPicPr>
                  <pic:blipFill>
                    <a:blip r:embed="rId352"/>
                    <a:stretch>
                      <a:fillRect/>
                    </a:stretch>
                  </pic:blipFill>
                  <pic:spPr>
                    <a:xfrm>
                      <a:off x="0" y="0"/>
                      <a:ext cx="961707" cy="212166"/>
                    </a:xfrm>
                    <a:prstGeom prst="rect">
                      <a:avLst/>
                    </a:prstGeom>
                  </pic:spPr>
                </pic:pic>
              </a:graphicData>
            </a:graphic>
          </wp:inline>
        </w:drawing>
      </w:r>
      <w:r>
        <w:rPr>
          <w:rFonts w:ascii="宋体" w:hAnsi="宋体" w:eastAsia="宋体" w:cs="宋体"/>
          <w:spacing w:val="-7"/>
          <w:sz w:val="28"/>
          <w:szCs w:val="28"/>
        </w:rPr>
        <w:t xml:space="preserve"> 是指各部门的公用经费，包括办公及印刷费、邮电费、差旅费、会议费、福利费、  日常维修费、专</w:t>
      </w:r>
      <w:r>
        <w:rPr>
          <w:rFonts w:ascii="宋体" w:hAnsi="宋体" w:eastAsia="宋体" w:cs="宋体"/>
          <w:sz w:val="28"/>
          <w:szCs w:val="28"/>
        </w:rPr>
        <w:t xml:space="preserve"> </w:t>
      </w:r>
      <w:r>
        <w:rPr>
          <w:rFonts w:ascii="宋体" w:hAnsi="宋体" w:eastAsia="宋体" w:cs="宋体"/>
          <w:spacing w:val="-10"/>
          <w:sz w:val="28"/>
          <w:szCs w:val="28"/>
        </w:rPr>
        <w:t>用材</w:t>
      </w:r>
      <w:r>
        <w:rPr>
          <w:rFonts w:ascii="宋体" w:hAnsi="宋体" w:eastAsia="宋体" w:cs="宋体"/>
          <w:spacing w:val="-9"/>
          <w:sz w:val="28"/>
          <w:szCs w:val="28"/>
        </w:rPr>
        <w:t>料</w:t>
      </w:r>
      <w:r>
        <w:rPr>
          <w:rFonts w:ascii="宋体" w:hAnsi="宋体" w:eastAsia="宋体" w:cs="宋体"/>
          <w:spacing w:val="-5"/>
          <w:sz w:val="28"/>
          <w:szCs w:val="28"/>
        </w:rPr>
        <w:t>及一般设备购置费、办公用房水电费、办公用房取暖费、办公用房物业管理费、公务用车运行维护费以及其他费用。</w:t>
      </w:r>
    </w:p>
    <w:p w14:paraId="53E8DEA5">
      <w:pPr>
        <w:spacing w:before="1" w:line="225" w:lineRule="auto"/>
        <w:ind w:left="564"/>
        <w:rPr>
          <w:rFonts w:ascii="宋体" w:hAnsi="宋体" w:eastAsia="宋体" w:cs="宋体"/>
          <w:sz w:val="28"/>
          <w:szCs w:val="28"/>
        </w:rPr>
      </w:pPr>
      <w:r>
        <w:rPr>
          <w:rFonts w:ascii="Times New Roman" w:hAnsi="Times New Roman" w:eastAsia="Times New Roman" w:cs="Times New Roman"/>
          <w:spacing w:val="-4"/>
          <w:sz w:val="28"/>
          <w:szCs w:val="28"/>
        </w:rPr>
        <w:t>9</w:t>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w:t>
      </w:r>
      <w:r>
        <w:rPr>
          <w:position w:val="-6"/>
          <w:sz w:val="28"/>
          <w:szCs w:val="28"/>
        </w:rPr>
        <w:drawing>
          <wp:inline distT="0" distB="0" distL="0" distR="0">
            <wp:extent cx="791845" cy="203835"/>
            <wp:effectExtent l="0" t="0" r="0" b="0"/>
            <wp:docPr id="359" name="IM 359"/>
            <wp:cNvGraphicFramePr/>
            <a:graphic xmlns:a="http://schemas.openxmlformats.org/drawingml/2006/main">
              <a:graphicData uri="http://schemas.openxmlformats.org/drawingml/2006/picture">
                <pic:pic xmlns:pic="http://schemas.openxmlformats.org/drawingml/2006/picture">
                  <pic:nvPicPr>
                    <pic:cNvPr id="359" name="IM 359"/>
                    <pic:cNvPicPr/>
                  </pic:nvPicPr>
                  <pic:blipFill>
                    <a:blip r:embed="rId353"/>
                    <a:stretch>
                      <a:fillRect/>
                    </a:stretch>
                  </pic:blipFill>
                  <pic:spPr>
                    <a:xfrm>
                      <a:off x="0" y="0"/>
                      <a:ext cx="791908" cy="204076"/>
                    </a:xfrm>
                    <a:prstGeom prst="rect">
                      <a:avLst/>
                    </a:prstGeom>
                  </pic:spPr>
                </pic:pic>
              </a:graphicData>
            </a:graphic>
          </wp:inline>
        </w:drawing>
      </w:r>
      <w:r>
        <w:rPr>
          <w:rFonts w:ascii="宋体" w:hAnsi="宋体" w:eastAsia="宋体" w:cs="宋体"/>
          <w:spacing w:val="-2"/>
          <w:sz w:val="28"/>
          <w:szCs w:val="28"/>
        </w:rPr>
        <w:t xml:space="preserve"> 指以前年度尚未完成、结转到本年仍按原规定用途继续使用的资金。</w:t>
      </w:r>
    </w:p>
    <w:p w14:paraId="3BBA3687">
      <w:pPr>
        <w:spacing w:before="143" w:line="233" w:lineRule="auto"/>
        <w:ind w:left="607"/>
        <w:rPr>
          <w:rFonts w:ascii="宋体" w:hAnsi="宋体" w:eastAsia="宋体" w:cs="宋体"/>
          <w:sz w:val="28"/>
          <w:szCs w:val="28"/>
        </w:rPr>
      </w:pPr>
      <w:r>
        <w:rPr>
          <w:rFonts w:ascii="Times New Roman" w:hAnsi="Times New Roman" w:eastAsia="Times New Roman" w:cs="Times New Roman"/>
          <w:spacing w:val="-4"/>
          <w:sz w:val="28"/>
          <w:szCs w:val="28"/>
        </w:rPr>
        <w:t xml:space="preserve">10 </w:t>
      </w:r>
      <w:r>
        <w:rPr>
          <w:rFonts w:ascii="宋体" w:hAnsi="宋体" w:eastAsia="宋体" w:cs="宋体"/>
          <w:spacing w:val="-4"/>
          <w:sz w:val="28"/>
          <w:szCs w:val="28"/>
        </w:rPr>
        <w:t>、</w:t>
      </w:r>
      <w:r>
        <w:rPr>
          <w:position w:val="-6"/>
          <w:sz w:val="28"/>
          <w:szCs w:val="28"/>
        </w:rPr>
        <w:drawing>
          <wp:inline distT="0" distB="0" distL="0" distR="0">
            <wp:extent cx="1496060" cy="210185"/>
            <wp:effectExtent l="0" t="0" r="0" b="0"/>
            <wp:docPr id="360" name="IM 360"/>
            <wp:cNvGraphicFramePr/>
            <a:graphic xmlns:a="http://schemas.openxmlformats.org/drawingml/2006/main">
              <a:graphicData uri="http://schemas.openxmlformats.org/drawingml/2006/picture">
                <pic:pic xmlns:pic="http://schemas.openxmlformats.org/drawingml/2006/picture">
                  <pic:nvPicPr>
                    <pic:cNvPr id="360" name="IM 360"/>
                    <pic:cNvPicPr/>
                  </pic:nvPicPr>
                  <pic:blipFill>
                    <a:blip r:embed="rId354"/>
                    <a:stretch>
                      <a:fillRect/>
                    </a:stretch>
                  </pic:blipFill>
                  <pic:spPr>
                    <a:xfrm>
                      <a:off x="0" y="0"/>
                      <a:ext cx="1496237" cy="210527"/>
                    </a:xfrm>
                    <a:prstGeom prst="rect">
                      <a:avLst/>
                    </a:prstGeom>
                  </pic:spPr>
                </pic:pic>
              </a:graphicData>
            </a:graphic>
          </wp:inline>
        </w:drawing>
      </w:r>
      <w:r>
        <w:rPr>
          <w:rFonts w:ascii="宋体" w:hAnsi="宋体" w:eastAsia="宋体" w:cs="宋体"/>
          <w:spacing w:val="-4"/>
          <w:sz w:val="28"/>
          <w:szCs w:val="28"/>
        </w:rPr>
        <w:t xml:space="preserve"> 指事业单位</w:t>
      </w:r>
      <w:r>
        <w:rPr>
          <w:rFonts w:ascii="宋体" w:hAnsi="宋体" w:eastAsia="宋体" w:cs="宋体"/>
          <w:spacing w:val="-2"/>
          <w:sz w:val="28"/>
          <w:szCs w:val="28"/>
        </w:rPr>
        <w:t>在专业业务活动及其辅助活动之外开展非独立核算经营活动发生的支出。</w:t>
      </w:r>
    </w:p>
    <w:p w14:paraId="21B826FE">
      <w:pPr>
        <w:spacing w:before="338" w:line="229" w:lineRule="auto"/>
        <w:ind w:left="663"/>
        <w:outlineLvl w:val="2"/>
        <w:rPr>
          <w:rFonts w:ascii="黑体" w:hAnsi="黑体" w:eastAsia="黑体" w:cs="黑体"/>
          <w:sz w:val="30"/>
          <w:szCs w:val="30"/>
        </w:rPr>
      </w:pPr>
      <w:bookmarkStart w:id="17" w:name="_bookmark18"/>
      <w:bookmarkEnd w:id="17"/>
      <w:r>
        <w:rPr>
          <w:rFonts w:ascii="黑体" w:hAnsi="黑体" w:eastAsia="黑体" w:cs="黑体"/>
          <w:spacing w:val="20"/>
          <w:sz w:val="30"/>
          <w:szCs w:val="30"/>
        </w:rPr>
        <w:t>九</w:t>
      </w:r>
      <w:r>
        <w:rPr>
          <w:rFonts w:ascii="黑体" w:hAnsi="黑体" w:eastAsia="黑体" w:cs="黑体"/>
          <w:spacing w:val="15"/>
          <w:sz w:val="30"/>
          <w:szCs w:val="30"/>
        </w:rPr>
        <w:t>、其他需要说明的事项</w:t>
      </w:r>
    </w:p>
    <w:p w14:paraId="341656AE">
      <w:pPr>
        <w:spacing w:line="302" w:lineRule="auto"/>
        <w:rPr>
          <w:rFonts w:ascii="Arial"/>
          <w:sz w:val="21"/>
        </w:rPr>
      </w:pPr>
    </w:p>
    <w:p w14:paraId="4311365F">
      <w:pPr>
        <w:spacing w:before="92" w:line="219" w:lineRule="auto"/>
        <w:ind w:left="568"/>
        <w:rPr>
          <w:rFonts w:ascii="宋体" w:hAnsi="宋体" w:eastAsia="宋体" w:cs="宋体"/>
          <w:sz w:val="28"/>
          <w:szCs w:val="28"/>
        </w:rPr>
      </w:pPr>
      <w:r>
        <w:rPr>
          <w:rFonts w:ascii="宋体" w:hAnsi="宋体" w:eastAsia="宋体" w:cs="宋体"/>
          <w:spacing w:val="-2"/>
          <w:sz w:val="28"/>
          <w:szCs w:val="28"/>
        </w:rPr>
        <w:t>我部门无其他需要说明的</w:t>
      </w:r>
      <w:r>
        <w:rPr>
          <w:rFonts w:ascii="宋体" w:hAnsi="宋体" w:eastAsia="宋体" w:cs="宋体"/>
          <w:spacing w:val="-1"/>
          <w:sz w:val="28"/>
          <w:szCs w:val="28"/>
        </w:rPr>
        <w:t>事项。</w:t>
      </w:r>
    </w:p>
    <w:p w14:paraId="21FD032F">
      <w:pPr>
        <w:sectPr>
          <w:footerReference r:id="rId31" w:type="default"/>
          <w:pgSz w:w="16840" w:h="11907"/>
          <w:pgMar w:top="1012" w:right="958" w:bottom="1141" w:left="1035" w:header="0" w:footer="989" w:gutter="0"/>
          <w:cols w:space="720" w:num="1"/>
        </w:sectPr>
      </w:pPr>
    </w:p>
    <w:p w14:paraId="2936B910">
      <w:pPr>
        <w:spacing w:line="241" w:lineRule="auto"/>
        <w:rPr>
          <w:rFonts w:ascii="Arial"/>
          <w:sz w:val="21"/>
        </w:rPr>
      </w:pPr>
    </w:p>
    <w:p w14:paraId="7F41BA6E">
      <w:pPr>
        <w:spacing w:line="241" w:lineRule="auto"/>
        <w:rPr>
          <w:rFonts w:ascii="Arial"/>
          <w:sz w:val="21"/>
        </w:rPr>
      </w:pPr>
    </w:p>
    <w:p w14:paraId="7F1B06F7">
      <w:pPr>
        <w:spacing w:line="241" w:lineRule="auto"/>
        <w:rPr>
          <w:rFonts w:ascii="Arial"/>
          <w:sz w:val="21"/>
        </w:rPr>
      </w:pPr>
    </w:p>
    <w:p w14:paraId="4B23DB27">
      <w:pPr>
        <w:spacing w:line="241" w:lineRule="auto"/>
        <w:rPr>
          <w:rFonts w:ascii="Arial"/>
          <w:sz w:val="21"/>
        </w:rPr>
      </w:pPr>
    </w:p>
    <w:p w14:paraId="100A9613">
      <w:pPr>
        <w:spacing w:line="241" w:lineRule="auto"/>
        <w:rPr>
          <w:rFonts w:ascii="Arial"/>
          <w:sz w:val="21"/>
        </w:rPr>
      </w:pPr>
    </w:p>
    <w:p w14:paraId="579B2E11">
      <w:pPr>
        <w:spacing w:line="241" w:lineRule="auto"/>
        <w:rPr>
          <w:rFonts w:ascii="Arial"/>
          <w:sz w:val="21"/>
        </w:rPr>
      </w:pPr>
    </w:p>
    <w:p w14:paraId="02DBB085">
      <w:pPr>
        <w:spacing w:line="241" w:lineRule="auto"/>
        <w:rPr>
          <w:rFonts w:ascii="Arial"/>
          <w:sz w:val="21"/>
        </w:rPr>
      </w:pPr>
    </w:p>
    <w:p w14:paraId="25CE4980">
      <w:pPr>
        <w:spacing w:line="241" w:lineRule="auto"/>
        <w:rPr>
          <w:rFonts w:ascii="Arial"/>
          <w:sz w:val="21"/>
        </w:rPr>
      </w:pPr>
    </w:p>
    <w:p w14:paraId="5A2456FA">
      <w:pPr>
        <w:spacing w:line="241" w:lineRule="auto"/>
        <w:rPr>
          <w:rFonts w:ascii="Arial"/>
          <w:sz w:val="21"/>
        </w:rPr>
      </w:pPr>
    </w:p>
    <w:p w14:paraId="5A4D160A">
      <w:pPr>
        <w:spacing w:line="241" w:lineRule="auto"/>
        <w:rPr>
          <w:rFonts w:ascii="Arial"/>
          <w:sz w:val="21"/>
        </w:rPr>
      </w:pPr>
    </w:p>
    <w:p w14:paraId="126CCAB6">
      <w:pPr>
        <w:spacing w:line="242" w:lineRule="auto"/>
        <w:rPr>
          <w:rFonts w:ascii="Arial"/>
          <w:sz w:val="21"/>
        </w:rPr>
      </w:pPr>
    </w:p>
    <w:p w14:paraId="0162D5B3">
      <w:pPr>
        <w:spacing w:line="242" w:lineRule="auto"/>
        <w:rPr>
          <w:rFonts w:ascii="Arial"/>
          <w:sz w:val="21"/>
        </w:rPr>
      </w:pPr>
    </w:p>
    <w:p w14:paraId="107FA225">
      <w:pPr>
        <w:spacing w:line="242" w:lineRule="auto"/>
        <w:rPr>
          <w:rFonts w:ascii="Arial"/>
          <w:sz w:val="21"/>
        </w:rPr>
      </w:pPr>
    </w:p>
    <w:p w14:paraId="0F4CC714">
      <w:pPr>
        <w:spacing w:line="242" w:lineRule="auto"/>
        <w:rPr>
          <w:rFonts w:ascii="Arial"/>
          <w:sz w:val="21"/>
        </w:rPr>
      </w:pPr>
    </w:p>
    <w:p w14:paraId="04BBAF98">
      <w:pPr>
        <w:spacing w:before="227" w:line="223" w:lineRule="auto"/>
        <w:ind w:left="2767"/>
        <w:rPr>
          <w:rFonts w:ascii="宋体" w:hAnsi="宋体" w:eastAsia="宋体" w:cs="宋体"/>
          <w:sz w:val="70"/>
          <w:szCs w:val="70"/>
        </w:rPr>
      </w:pPr>
      <w:r>
        <w:rPr>
          <w:rFonts w:ascii="宋体" w:hAnsi="宋体" w:eastAsia="宋体" w:cs="宋体"/>
          <w:spacing w:val="14"/>
          <w:sz w:val="70"/>
          <w:szCs w:val="70"/>
        </w:rPr>
        <w:t>第二部分  部门所属单位预</w:t>
      </w:r>
      <w:r>
        <w:rPr>
          <w:rFonts w:ascii="宋体" w:hAnsi="宋体" w:eastAsia="宋体" w:cs="宋体"/>
          <w:spacing w:val="13"/>
          <w:sz w:val="70"/>
          <w:szCs w:val="70"/>
        </w:rPr>
        <w:t>算</w:t>
      </w:r>
    </w:p>
    <w:p w14:paraId="4F5EBEA0">
      <w:pPr>
        <w:sectPr>
          <w:footerReference r:id="rId32" w:type="default"/>
          <w:pgSz w:w="16840" w:h="11907"/>
          <w:pgMar w:top="1012" w:right="2526" w:bottom="1141" w:left="1025" w:header="0" w:footer="989" w:gutter="0"/>
          <w:cols w:space="720" w:num="1"/>
        </w:sectPr>
      </w:pPr>
    </w:p>
    <w:p w14:paraId="34DD1D34">
      <w:pPr>
        <w:spacing w:line="246" w:lineRule="auto"/>
        <w:rPr>
          <w:rFonts w:ascii="Arial"/>
          <w:sz w:val="21"/>
        </w:rPr>
      </w:pPr>
    </w:p>
    <w:p w14:paraId="36DB6644">
      <w:pPr>
        <w:spacing w:line="246" w:lineRule="auto"/>
        <w:rPr>
          <w:rFonts w:ascii="Arial"/>
          <w:sz w:val="21"/>
        </w:rPr>
      </w:pPr>
    </w:p>
    <w:p w14:paraId="171461CE">
      <w:pPr>
        <w:spacing w:line="246" w:lineRule="auto"/>
        <w:rPr>
          <w:rFonts w:ascii="Arial"/>
          <w:sz w:val="21"/>
        </w:rPr>
      </w:pPr>
    </w:p>
    <w:p w14:paraId="4CCE8989">
      <w:pPr>
        <w:spacing w:before="136" w:line="223" w:lineRule="auto"/>
        <w:outlineLvl w:val="3"/>
        <w:rPr>
          <w:rFonts w:ascii="宋体" w:hAnsi="宋体" w:eastAsia="宋体" w:cs="宋体"/>
          <w:sz w:val="42"/>
          <w:szCs w:val="42"/>
        </w:rPr>
      </w:pPr>
      <w:bookmarkStart w:id="18" w:name="_bookmark19"/>
      <w:bookmarkEnd w:id="18"/>
      <w:r>
        <w:rPr>
          <w:rFonts w:ascii="宋体" w:hAnsi="宋体" w:eastAsia="宋体" w:cs="宋体"/>
          <w:spacing w:val="26"/>
          <w:sz w:val="42"/>
          <w:szCs w:val="42"/>
        </w:rPr>
        <w:t>一</w:t>
      </w:r>
      <w:r>
        <w:rPr>
          <w:rFonts w:ascii="宋体" w:hAnsi="宋体" w:eastAsia="宋体" w:cs="宋体"/>
          <w:spacing w:val="21"/>
          <w:sz w:val="42"/>
          <w:szCs w:val="42"/>
        </w:rPr>
        <w:t>、</w:t>
      </w:r>
      <w:r>
        <w:rPr>
          <w:rFonts w:ascii="宋体" w:hAnsi="宋体" w:eastAsia="宋体" w:cs="宋体"/>
          <w:spacing w:val="13"/>
          <w:sz w:val="42"/>
          <w:szCs w:val="42"/>
        </w:rPr>
        <w:t>中共石家庄市井陉矿区委石家庄市井陉矿区人民政府督促检查办公室本级</w:t>
      </w:r>
    </w:p>
    <w:p w14:paraId="22DE32ED">
      <w:pPr>
        <w:spacing w:line="680" w:lineRule="exact"/>
        <w:ind w:left="6533"/>
        <w:rPr>
          <w:rFonts w:ascii="宋体" w:hAnsi="宋体" w:eastAsia="宋体" w:cs="宋体"/>
          <w:sz w:val="42"/>
          <w:szCs w:val="42"/>
        </w:rPr>
      </w:pPr>
      <w:r>
        <w:rPr>
          <w:rFonts w:ascii="宋体" w:hAnsi="宋体" w:eastAsia="宋体" w:cs="宋体"/>
          <w:spacing w:val="5"/>
          <w:position w:val="18"/>
          <w:sz w:val="42"/>
          <w:szCs w:val="42"/>
        </w:rPr>
        <w:t>收</w:t>
      </w:r>
      <w:r>
        <w:rPr>
          <w:rFonts w:ascii="宋体" w:hAnsi="宋体" w:eastAsia="宋体" w:cs="宋体"/>
          <w:spacing w:val="3"/>
          <w:position w:val="18"/>
          <w:sz w:val="42"/>
          <w:szCs w:val="42"/>
        </w:rPr>
        <w:t>支预算</w:t>
      </w:r>
    </w:p>
    <w:p w14:paraId="4ED617AD">
      <w:pPr>
        <w:spacing w:line="225" w:lineRule="auto"/>
        <w:ind w:left="5944"/>
        <w:rPr>
          <w:rFonts w:ascii="宋体" w:hAnsi="宋体" w:eastAsia="宋体" w:cs="宋体"/>
          <w:sz w:val="34"/>
          <w:szCs w:val="34"/>
        </w:rPr>
      </w:pPr>
      <w:r>
        <w:rPr>
          <w:rFonts w:ascii="宋体" w:hAnsi="宋体" w:eastAsia="宋体" w:cs="宋体"/>
          <w:spacing w:val="15"/>
          <w:sz w:val="34"/>
          <w:szCs w:val="34"/>
        </w:rPr>
        <w:t>单位预算收支总</w:t>
      </w:r>
      <w:r>
        <w:rPr>
          <w:rFonts w:ascii="宋体" w:hAnsi="宋体" w:eastAsia="宋体" w:cs="宋体"/>
          <w:spacing w:val="14"/>
          <w:sz w:val="34"/>
          <w:szCs w:val="34"/>
        </w:rPr>
        <w:t>表</w:t>
      </w:r>
    </w:p>
    <w:p w14:paraId="3999447F">
      <w:pPr>
        <w:spacing w:line="46" w:lineRule="exact"/>
      </w:pPr>
    </w:p>
    <w:tbl>
      <w:tblPr>
        <w:tblStyle w:val="4"/>
        <w:tblW w:w="14180" w:type="dxa"/>
        <w:tblInd w:w="26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2295"/>
        <w:gridCol w:w="2235"/>
        <w:gridCol w:w="2103"/>
        <w:gridCol w:w="20"/>
        <w:gridCol w:w="2300"/>
        <w:gridCol w:w="2230"/>
        <w:gridCol w:w="2136"/>
      </w:tblGrid>
      <w:tr w14:paraId="19336B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391" w:type="dxa"/>
            <w:gridSpan w:val="3"/>
            <w:tcBorders>
              <w:top w:val="single" w:color="FFFFFF" w:sz="2" w:space="0"/>
              <w:left w:val="single" w:color="FFFFFF" w:sz="2" w:space="0"/>
              <w:right w:val="single" w:color="FFFFFF" w:sz="2" w:space="0"/>
            </w:tcBorders>
            <w:vAlign w:val="top"/>
          </w:tcPr>
          <w:p w14:paraId="1F314E4F">
            <w:pPr>
              <w:spacing w:before="66" w:line="232" w:lineRule="auto"/>
              <w:ind w:left="159" w:right="183" w:hanging="28"/>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5"/>
                <w:sz w:val="22"/>
                <w:szCs w:val="22"/>
              </w:rPr>
              <w:t>0</w:t>
            </w:r>
            <w:r>
              <w:rPr>
                <w:rFonts w:ascii="宋体" w:hAnsi="宋体" w:eastAsia="宋体" w:cs="宋体"/>
                <w:spacing w:val="13"/>
                <w:sz w:val="22"/>
                <w:szCs w:val="22"/>
              </w:rPr>
              <w:t>4001 中共石家庄市井陉矿区委石家庄市井陉矿</w:t>
            </w:r>
            <w:r>
              <w:rPr>
                <w:rFonts w:ascii="宋体" w:hAnsi="宋体" w:eastAsia="宋体" w:cs="宋体"/>
                <w:sz w:val="22"/>
                <w:szCs w:val="22"/>
              </w:rPr>
              <w:t xml:space="preserve"> </w:t>
            </w:r>
            <w:r>
              <w:rPr>
                <w:rFonts w:ascii="宋体" w:hAnsi="宋体" w:eastAsia="宋体" w:cs="宋体"/>
                <w:spacing w:val="22"/>
                <w:sz w:val="22"/>
                <w:szCs w:val="22"/>
              </w:rPr>
              <w:t>区</w:t>
            </w:r>
            <w:r>
              <w:rPr>
                <w:rFonts w:ascii="宋体" w:hAnsi="宋体" w:eastAsia="宋体" w:cs="宋体"/>
                <w:spacing w:val="15"/>
                <w:sz w:val="22"/>
                <w:szCs w:val="22"/>
              </w:rPr>
              <w:t>人民政府督促检查办公室本级</w:t>
            </w:r>
          </w:p>
        </w:tc>
        <w:tc>
          <w:tcPr>
            <w:tcW w:w="2123" w:type="dxa"/>
            <w:gridSpan w:val="2"/>
            <w:tcBorders>
              <w:top w:val="single" w:color="FFFFFF" w:sz="2" w:space="0"/>
              <w:left w:val="single" w:color="FFFFFF" w:sz="2" w:space="0"/>
              <w:right w:val="single" w:color="FFFFFF" w:sz="2" w:space="0"/>
            </w:tcBorders>
            <w:vAlign w:val="top"/>
          </w:tcPr>
          <w:p w14:paraId="559AFEE6">
            <w:pPr>
              <w:spacing w:before="218" w:line="228" w:lineRule="auto"/>
              <w:ind w:left="240"/>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6666" w:type="dxa"/>
            <w:gridSpan w:val="3"/>
            <w:tcBorders>
              <w:top w:val="single" w:color="FFFFFF" w:sz="2" w:space="0"/>
              <w:left w:val="single" w:color="FFFFFF" w:sz="2" w:space="0"/>
              <w:right w:val="single" w:color="FFFFFF" w:sz="2" w:space="0"/>
            </w:tcBorders>
            <w:vAlign w:val="top"/>
          </w:tcPr>
          <w:p w14:paraId="20220D54">
            <w:pPr>
              <w:spacing w:before="217"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22431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1F32A6E6">
            <w:pPr>
              <w:spacing w:line="276" w:lineRule="auto"/>
              <w:rPr>
                <w:rFonts w:ascii="Arial"/>
                <w:sz w:val="21"/>
              </w:rPr>
            </w:pPr>
          </w:p>
          <w:p w14:paraId="3096D989">
            <w:pPr>
              <w:spacing w:line="256" w:lineRule="exact"/>
              <w:ind w:firstLine="194"/>
              <w:textAlignment w:val="center"/>
            </w:pPr>
            <w:r>
              <w:drawing>
                <wp:inline distT="0" distB="0" distL="0" distR="0">
                  <wp:extent cx="290830" cy="162560"/>
                  <wp:effectExtent l="0" t="0" r="0" b="0"/>
                  <wp:docPr id="361" name="IM 361"/>
                  <wp:cNvGraphicFramePr/>
                  <a:graphic xmlns:a="http://schemas.openxmlformats.org/drawingml/2006/main">
                    <a:graphicData uri="http://schemas.openxmlformats.org/drawingml/2006/picture">
                      <pic:pic xmlns:pic="http://schemas.openxmlformats.org/drawingml/2006/picture">
                        <pic:nvPicPr>
                          <pic:cNvPr id="361" name="IM 361"/>
                          <pic:cNvPicPr/>
                        </pic:nvPicPr>
                        <pic:blipFill>
                          <a:blip r:embed="rId355"/>
                          <a:stretch>
                            <a:fillRect/>
                          </a:stretch>
                        </pic:blipFill>
                        <pic:spPr>
                          <a:xfrm>
                            <a:off x="0" y="0"/>
                            <a:ext cx="291172" cy="162712"/>
                          </a:xfrm>
                          <a:prstGeom prst="rect">
                            <a:avLst/>
                          </a:prstGeom>
                        </pic:spPr>
                      </pic:pic>
                    </a:graphicData>
                  </a:graphic>
                </wp:inline>
              </w:drawing>
            </w:r>
          </w:p>
        </w:tc>
        <w:tc>
          <w:tcPr>
            <w:tcW w:w="6633" w:type="dxa"/>
            <w:gridSpan w:val="3"/>
            <w:vAlign w:val="top"/>
          </w:tcPr>
          <w:p w14:paraId="560C1586">
            <w:pPr>
              <w:spacing w:before="84" w:line="256" w:lineRule="exact"/>
              <w:ind w:firstLine="3105"/>
              <w:textAlignment w:val="center"/>
            </w:pPr>
            <w:r>
              <w:drawing>
                <wp:inline distT="0" distB="0" distL="0" distR="0">
                  <wp:extent cx="286385" cy="162560"/>
                  <wp:effectExtent l="0" t="0" r="0" b="0"/>
                  <wp:docPr id="362" name="IM 362"/>
                  <wp:cNvGraphicFramePr/>
                  <a:graphic xmlns:a="http://schemas.openxmlformats.org/drawingml/2006/main">
                    <a:graphicData uri="http://schemas.openxmlformats.org/drawingml/2006/picture">
                      <pic:pic xmlns:pic="http://schemas.openxmlformats.org/drawingml/2006/picture">
                        <pic:nvPicPr>
                          <pic:cNvPr id="362" name="IM 362"/>
                          <pic:cNvPicPr/>
                        </pic:nvPicPr>
                        <pic:blipFill>
                          <a:blip r:embed="rId356"/>
                          <a:stretch>
                            <a:fillRect/>
                          </a:stretch>
                        </pic:blipFill>
                        <pic:spPr>
                          <a:xfrm>
                            <a:off x="0" y="0"/>
                            <a:ext cx="286461" cy="162940"/>
                          </a:xfrm>
                          <a:prstGeom prst="rect">
                            <a:avLst/>
                          </a:prstGeom>
                        </pic:spPr>
                      </pic:pic>
                    </a:graphicData>
                  </a:graphic>
                </wp:inline>
              </w:drawing>
            </w:r>
          </w:p>
        </w:tc>
        <w:tc>
          <w:tcPr>
            <w:tcW w:w="6686" w:type="dxa"/>
            <w:gridSpan w:val="4"/>
            <w:vAlign w:val="top"/>
          </w:tcPr>
          <w:p w14:paraId="53F1D630">
            <w:pPr>
              <w:spacing w:before="85" w:line="255" w:lineRule="exact"/>
              <w:ind w:firstLine="3119"/>
              <w:textAlignment w:val="center"/>
            </w:pPr>
            <w:r>
              <w:drawing>
                <wp:inline distT="0" distB="0" distL="0" distR="0">
                  <wp:extent cx="281940" cy="161925"/>
                  <wp:effectExtent l="0" t="0" r="0" b="0"/>
                  <wp:docPr id="363" name="IM 363"/>
                  <wp:cNvGraphicFramePr/>
                  <a:graphic xmlns:a="http://schemas.openxmlformats.org/drawingml/2006/main">
                    <a:graphicData uri="http://schemas.openxmlformats.org/drawingml/2006/picture">
                      <pic:pic xmlns:pic="http://schemas.openxmlformats.org/drawingml/2006/picture">
                        <pic:nvPicPr>
                          <pic:cNvPr id="363" name="IM 363"/>
                          <pic:cNvPicPr/>
                        </pic:nvPicPr>
                        <pic:blipFill>
                          <a:blip r:embed="rId357"/>
                          <a:stretch>
                            <a:fillRect/>
                          </a:stretch>
                        </pic:blipFill>
                        <pic:spPr>
                          <a:xfrm>
                            <a:off x="0" y="0"/>
                            <a:ext cx="282447" cy="162026"/>
                          </a:xfrm>
                          <a:prstGeom prst="rect">
                            <a:avLst/>
                          </a:prstGeom>
                        </pic:spPr>
                      </pic:pic>
                    </a:graphicData>
                  </a:graphic>
                </wp:inline>
              </w:drawing>
            </w:r>
          </w:p>
        </w:tc>
      </w:tr>
      <w:tr w14:paraId="3C8D6B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continue"/>
            <w:tcBorders>
              <w:top w:val="nil"/>
            </w:tcBorders>
            <w:vAlign w:val="top"/>
          </w:tcPr>
          <w:p w14:paraId="1CF28632">
            <w:pPr>
              <w:rPr>
                <w:rFonts w:ascii="Arial"/>
                <w:sz w:val="21"/>
              </w:rPr>
            </w:pPr>
          </w:p>
        </w:tc>
        <w:tc>
          <w:tcPr>
            <w:tcW w:w="2295" w:type="dxa"/>
            <w:tcBorders>
              <w:right w:val="nil"/>
            </w:tcBorders>
            <w:vAlign w:val="top"/>
          </w:tcPr>
          <w:p w14:paraId="72BAE515">
            <w:pPr>
              <w:spacing w:before="89" w:line="253" w:lineRule="exact"/>
              <w:ind w:firstLine="1928"/>
              <w:textAlignment w:val="center"/>
            </w:pPr>
            <w:r>
              <w:drawing>
                <wp:inline distT="0" distB="0" distL="0" distR="0">
                  <wp:extent cx="157480" cy="160020"/>
                  <wp:effectExtent l="0" t="0" r="0" b="0"/>
                  <wp:docPr id="364" name="IM 364"/>
                  <wp:cNvGraphicFramePr/>
                  <a:graphic xmlns:a="http://schemas.openxmlformats.org/drawingml/2006/main">
                    <a:graphicData uri="http://schemas.openxmlformats.org/drawingml/2006/picture">
                      <pic:pic xmlns:pic="http://schemas.openxmlformats.org/drawingml/2006/picture">
                        <pic:nvPicPr>
                          <pic:cNvPr id="364" name="IM 364"/>
                          <pic:cNvPicPr/>
                        </pic:nvPicPr>
                        <pic:blipFill>
                          <a:blip r:embed="rId358"/>
                          <a:stretch>
                            <a:fillRect/>
                          </a:stretch>
                        </pic:blipFill>
                        <pic:spPr>
                          <a:xfrm>
                            <a:off x="0" y="0"/>
                            <a:ext cx="157848" cy="160654"/>
                          </a:xfrm>
                          <a:prstGeom prst="rect">
                            <a:avLst/>
                          </a:prstGeom>
                        </pic:spPr>
                      </pic:pic>
                    </a:graphicData>
                  </a:graphic>
                </wp:inline>
              </w:drawing>
            </w:r>
          </w:p>
        </w:tc>
        <w:tc>
          <w:tcPr>
            <w:tcW w:w="2235" w:type="dxa"/>
            <w:tcBorders>
              <w:left w:val="nil"/>
            </w:tcBorders>
            <w:vAlign w:val="top"/>
          </w:tcPr>
          <w:p w14:paraId="03C1BDEF">
            <w:pPr>
              <w:spacing w:before="96" w:line="244" w:lineRule="exact"/>
              <w:ind w:firstLine="111"/>
              <w:textAlignment w:val="center"/>
            </w:pPr>
            <w:r>
              <w:drawing>
                <wp:inline distT="0" distB="0" distL="0" distR="0">
                  <wp:extent cx="118745" cy="154940"/>
                  <wp:effectExtent l="0" t="0" r="0" b="0"/>
                  <wp:docPr id="365" name="IM 365"/>
                  <wp:cNvGraphicFramePr/>
                  <a:graphic xmlns:a="http://schemas.openxmlformats.org/drawingml/2006/main">
                    <a:graphicData uri="http://schemas.openxmlformats.org/drawingml/2006/picture">
                      <pic:pic xmlns:pic="http://schemas.openxmlformats.org/drawingml/2006/picture">
                        <pic:nvPicPr>
                          <pic:cNvPr id="365" name="IM 365"/>
                          <pic:cNvPicPr/>
                        </pic:nvPicPr>
                        <pic:blipFill>
                          <a:blip r:embed="rId359"/>
                          <a:stretch>
                            <a:fillRect/>
                          </a:stretch>
                        </pic:blipFill>
                        <pic:spPr>
                          <a:xfrm>
                            <a:off x="0" y="0"/>
                            <a:ext cx="119113" cy="155321"/>
                          </a:xfrm>
                          <a:prstGeom prst="rect">
                            <a:avLst/>
                          </a:prstGeom>
                        </pic:spPr>
                      </pic:pic>
                    </a:graphicData>
                  </a:graphic>
                </wp:inline>
              </w:drawing>
            </w:r>
          </w:p>
        </w:tc>
        <w:tc>
          <w:tcPr>
            <w:tcW w:w="2103" w:type="dxa"/>
            <w:vAlign w:val="top"/>
          </w:tcPr>
          <w:p w14:paraId="70B240BF">
            <w:pPr>
              <w:spacing w:before="85" w:line="257" w:lineRule="exact"/>
              <w:ind w:firstLine="727"/>
              <w:textAlignment w:val="center"/>
            </w:pPr>
            <w:r>
              <w:drawing>
                <wp:inline distT="0" distB="0" distL="0" distR="0">
                  <wp:extent cx="422910" cy="162560"/>
                  <wp:effectExtent l="0" t="0" r="0" b="0"/>
                  <wp:docPr id="366" name="IM 366"/>
                  <wp:cNvGraphicFramePr/>
                  <a:graphic xmlns:a="http://schemas.openxmlformats.org/drawingml/2006/main">
                    <a:graphicData uri="http://schemas.openxmlformats.org/drawingml/2006/picture">
                      <pic:pic xmlns:pic="http://schemas.openxmlformats.org/drawingml/2006/picture">
                        <pic:nvPicPr>
                          <pic:cNvPr id="366" name="IM 366"/>
                          <pic:cNvPicPr/>
                        </pic:nvPicPr>
                        <pic:blipFill>
                          <a:blip r:embed="rId360"/>
                          <a:stretch>
                            <a:fillRect/>
                          </a:stretch>
                        </pic:blipFill>
                        <pic:spPr>
                          <a:xfrm>
                            <a:off x="0" y="0"/>
                            <a:ext cx="422948" cy="162814"/>
                          </a:xfrm>
                          <a:prstGeom prst="rect">
                            <a:avLst/>
                          </a:prstGeom>
                        </pic:spPr>
                      </pic:pic>
                    </a:graphicData>
                  </a:graphic>
                </wp:inline>
              </w:drawing>
            </w:r>
          </w:p>
        </w:tc>
        <w:tc>
          <w:tcPr>
            <w:tcW w:w="2320" w:type="dxa"/>
            <w:gridSpan w:val="2"/>
            <w:tcBorders>
              <w:right w:val="nil"/>
            </w:tcBorders>
            <w:vAlign w:val="top"/>
          </w:tcPr>
          <w:p w14:paraId="6CEA4E67">
            <w:pPr>
              <w:spacing w:before="89" w:line="253" w:lineRule="exact"/>
              <w:ind w:firstLine="1955"/>
              <w:textAlignment w:val="center"/>
            </w:pPr>
            <w:r>
              <w:drawing>
                <wp:inline distT="0" distB="0" distL="0" distR="0">
                  <wp:extent cx="157480" cy="160020"/>
                  <wp:effectExtent l="0" t="0" r="0" b="0"/>
                  <wp:docPr id="367" name="IM 367"/>
                  <wp:cNvGraphicFramePr/>
                  <a:graphic xmlns:a="http://schemas.openxmlformats.org/drawingml/2006/main">
                    <a:graphicData uri="http://schemas.openxmlformats.org/drawingml/2006/picture">
                      <pic:pic xmlns:pic="http://schemas.openxmlformats.org/drawingml/2006/picture">
                        <pic:nvPicPr>
                          <pic:cNvPr id="367" name="IM 367"/>
                          <pic:cNvPicPr/>
                        </pic:nvPicPr>
                        <pic:blipFill>
                          <a:blip r:embed="rId361"/>
                          <a:stretch>
                            <a:fillRect/>
                          </a:stretch>
                        </pic:blipFill>
                        <pic:spPr>
                          <a:xfrm>
                            <a:off x="0" y="0"/>
                            <a:ext cx="157848" cy="160654"/>
                          </a:xfrm>
                          <a:prstGeom prst="rect">
                            <a:avLst/>
                          </a:prstGeom>
                        </pic:spPr>
                      </pic:pic>
                    </a:graphicData>
                  </a:graphic>
                </wp:inline>
              </w:drawing>
            </w:r>
          </w:p>
        </w:tc>
        <w:tc>
          <w:tcPr>
            <w:tcW w:w="2230" w:type="dxa"/>
            <w:tcBorders>
              <w:left w:val="nil"/>
            </w:tcBorders>
            <w:vAlign w:val="top"/>
          </w:tcPr>
          <w:p w14:paraId="597643CE">
            <w:pPr>
              <w:spacing w:before="96" w:line="244" w:lineRule="exact"/>
              <w:ind w:firstLine="115"/>
              <w:textAlignment w:val="center"/>
            </w:pPr>
            <w:r>
              <w:drawing>
                <wp:inline distT="0" distB="0" distL="0" distR="0">
                  <wp:extent cx="118745" cy="154940"/>
                  <wp:effectExtent l="0" t="0" r="0" b="0"/>
                  <wp:docPr id="368" name="IM 368"/>
                  <wp:cNvGraphicFramePr/>
                  <a:graphic xmlns:a="http://schemas.openxmlformats.org/drawingml/2006/main">
                    <a:graphicData uri="http://schemas.openxmlformats.org/drawingml/2006/picture">
                      <pic:pic xmlns:pic="http://schemas.openxmlformats.org/drawingml/2006/picture">
                        <pic:nvPicPr>
                          <pic:cNvPr id="368" name="IM 368"/>
                          <pic:cNvPicPr/>
                        </pic:nvPicPr>
                        <pic:blipFill>
                          <a:blip r:embed="rId362"/>
                          <a:stretch>
                            <a:fillRect/>
                          </a:stretch>
                        </pic:blipFill>
                        <pic:spPr>
                          <a:xfrm>
                            <a:off x="0" y="0"/>
                            <a:ext cx="119113" cy="155321"/>
                          </a:xfrm>
                          <a:prstGeom prst="rect">
                            <a:avLst/>
                          </a:prstGeom>
                        </pic:spPr>
                      </pic:pic>
                    </a:graphicData>
                  </a:graphic>
                </wp:inline>
              </w:drawing>
            </w:r>
          </w:p>
        </w:tc>
        <w:tc>
          <w:tcPr>
            <w:tcW w:w="2136" w:type="dxa"/>
            <w:vAlign w:val="top"/>
          </w:tcPr>
          <w:p w14:paraId="5ECE0713">
            <w:pPr>
              <w:spacing w:before="85" w:line="257" w:lineRule="exact"/>
              <w:ind w:firstLine="734"/>
              <w:textAlignment w:val="center"/>
            </w:pPr>
            <w:r>
              <w:drawing>
                <wp:inline distT="0" distB="0" distL="0" distR="0">
                  <wp:extent cx="422910" cy="162560"/>
                  <wp:effectExtent l="0" t="0" r="0" b="0"/>
                  <wp:docPr id="369" name="IM 369"/>
                  <wp:cNvGraphicFramePr/>
                  <a:graphic xmlns:a="http://schemas.openxmlformats.org/drawingml/2006/main">
                    <a:graphicData uri="http://schemas.openxmlformats.org/drawingml/2006/picture">
                      <pic:pic xmlns:pic="http://schemas.openxmlformats.org/drawingml/2006/picture">
                        <pic:nvPicPr>
                          <pic:cNvPr id="369" name="IM 369"/>
                          <pic:cNvPicPr/>
                        </pic:nvPicPr>
                        <pic:blipFill>
                          <a:blip r:embed="rId363"/>
                          <a:stretch>
                            <a:fillRect/>
                          </a:stretch>
                        </pic:blipFill>
                        <pic:spPr>
                          <a:xfrm>
                            <a:off x="0" y="0"/>
                            <a:ext cx="422947" cy="162814"/>
                          </a:xfrm>
                          <a:prstGeom prst="rect">
                            <a:avLst/>
                          </a:prstGeom>
                        </pic:spPr>
                      </pic:pic>
                    </a:graphicData>
                  </a:graphic>
                </wp:inline>
              </w:drawing>
            </w:r>
          </w:p>
        </w:tc>
      </w:tr>
      <w:tr w14:paraId="747F11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47609C6">
            <w:pPr>
              <w:spacing w:before="88" w:line="255" w:lineRule="exact"/>
              <w:ind w:firstLine="196"/>
              <w:textAlignment w:val="center"/>
            </w:pPr>
            <w:r>
              <w:drawing>
                <wp:inline distT="0" distB="0" distL="0" distR="0">
                  <wp:extent cx="294005" cy="161925"/>
                  <wp:effectExtent l="0" t="0" r="0" b="0"/>
                  <wp:docPr id="370" name="IM 370"/>
                  <wp:cNvGraphicFramePr/>
                  <a:graphic xmlns:a="http://schemas.openxmlformats.org/drawingml/2006/main">
                    <a:graphicData uri="http://schemas.openxmlformats.org/drawingml/2006/picture">
                      <pic:pic xmlns:pic="http://schemas.openxmlformats.org/drawingml/2006/picture">
                        <pic:nvPicPr>
                          <pic:cNvPr id="370" name="IM 370"/>
                          <pic:cNvPicPr/>
                        </pic:nvPicPr>
                        <pic:blipFill>
                          <a:blip r:embed="rId364"/>
                          <a:stretch>
                            <a:fillRect/>
                          </a:stretch>
                        </pic:blipFill>
                        <pic:spPr>
                          <a:xfrm>
                            <a:off x="0" y="0"/>
                            <a:ext cx="294474" cy="161925"/>
                          </a:xfrm>
                          <a:prstGeom prst="rect">
                            <a:avLst/>
                          </a:prstGeom>
                        </pic:spPr>
                      </pic:pic>
                    </a:graphicData>
                  </a:graphic>
                </wp:inline>
              </w:drawing>
            </w:r>
          </w:p>
        </w:tc>
        <w:tc>
          <w:tcPr>
            <w:tcW w:w="4530" w:type="dxa"/>
            <w:gridSpan w:val="2"/>
            <w:vAlign w:val="top"/>
          </w:tcPr>
          <w:p w14:paraId="508333C4">
            <w:pPr>
              <w:spacing w:before="111" w:line="211" w:lineRule="exact"/>
              <w:ind w:firstLine="2213"/>
              <w:textAlignment w:val="center"/>
            </w:pPr>
            <w:r>
              <w:drawing>
                <wp:inline distT="0" distB="0" distL="0" distR="0">
                  <wp:extent cx="83820" cy="133350"/>
                  <wp:effectExtent l="0" t="0" r="0" b="0"/>
                  <wp:docPr id="371" name="IM 371"/>
                  <wp:cNvGraphicFramePr/>
                  <a:graphic xmlns:a="http://schemas.openxmlformats.org/drawingml/2006/main">
                    <a:graphicData uri="http://schemas.openxmlformats.org/drawingml/2006/picture">
                      <pic:pic xmlns:pic="http://schemas.openxmlformats.org/drawingml/2006/picture">
                        <pic:nvPicPr>
                          <pic:cNvPr id="371" name="IM 371"/>
                          <pic:cNvPicPr/>
                        </pic:nvPicPr>
                        <pic:blipFill>
                          <a:blip r:embed="rId365"/>
                          <a:stretch>
                            <a:fillRect/>
                          </a:stretch>
                        </pic:blipFill>
                        <pic:spPr>
                          <a:xfrm>
                            <a:off x="0" y="0"/>
                            <a:ext cx="84454" cy="133984"/>
                          </a:xfrm>
                          <a:prstGeom prst="rect">
                            <a:avLst/>
                          </a:prstGeom>
                        </pic:spPr>
                      </pic:pic>
                    </a:graphicData>
                  </a:graphic>
                </wp:inline>
              </w:drawing>
            </w:r>
          </w:p>
        </w:tc>
        <w:tc>
          <w:tcPr>
            <w:tcW w:w="2103" w:type="dxa"/>
            <w:vAlign w:val="top"/>
          </w:tcPr>
          <w:p w14:paraId="5549450D">
            <w:pPr>
              <w:spacing w:before="112" w:line="211" w:lineRule="exact"/>
              <w:ind w:firstLine="988"/>
              <w:textAlignment w:val="center"/>
            </w:pPr>
            <w:r>
              <w:drawing>
                <wp:inline distT="0" distB="0" distL="0" distR="0">
                  <wp:extent cx="96520" cy="133350"/>
                  <wp:effectExtent l="0" t="0" r="0" b="0"/>
                  <wp:docPr id="372" name="IM 372"/>
                  <wp:cNvGraphicFramePr/>
                  <a:graphic xmlns:a="http://schemas.openxmlformats.org/drawingml/2006/main">
                    <a:graphicData uri="http://schemas.openxmlformats.org/drawingml/2006/picture">
                      <pic:pic xmlns:pic="http://schemas.openxmlformats.org/drawingml/2006/picture">
                        <pic:nvPicPr>
                          <pic:cNvPr id="372" name="IM 372"/>
                          <pic:cNvPicPr/>
                        </pic:nvPicPr>
                        <pic:blipFill>
                          <a:blip r:embed="rId366"/>
                          <a:stretch>
                            <a:fillRect/>
                          </a:stretch>
                        </pic:blipFill>
                        <pic:spPr>
                          <a:xfrm>
                            <a:off x="0" y="0"/>
                            <a:ext cx="97104" cy="133972"/>
                          </a:xfrm>
                          <a:prstGeom prst="rect">
                            <a:avLst/>
                          </a:prstGeom>
                        </pic:spPr>
                      </pic:pic>
                    </a:graphicData>
                  </a:graphic>
                </wp:inline>
              </w:drawing>
            </w:r>
          </w:p>
        </w:tc>
        <w:tc>
          <w:tcPr>
            <w:tcW w:w="4550" w:type="dxa"/>
            <w:gridSpan w:val="3"/>
            <w:vAlign w:val="top"/>
          </w:tcPr>
          <w:p w14:paraId="21344721">
            <w:pPr>
              <w:spacing w:before="111" w:line="213" w:lineRule="exact"/>
              <w:ind w:firstLine="2220"/>
              <w:textAlignment w:val="center"/>
            </w:pPr>
            <w:r>
              <w:drawing>
                <wp:inline distT="0" distB="0" distL="0" distR="0">
                  <wp:extent cx="95250" cy="134620"/>
                  <wp:effectExtent l="0" t="0" r="0" b="0"/>
                  <wp:docPr id="373" name="IM 373"/>
                  <wp:cNvGraphicFramePr/>
                  <a:graphic xmlns:a="http://schemas.openxmlformats.org/drawingml/2006/main">
                    <a:graphicData uri="http://schemas.openxmlformats.org/drawingml/2006/picture">
                      <pic:pic xmlns:pic="http://schemas.openxmlformats.org/drawingml/2006/picture">
                        <pic:nvPicPr>
                          <pic:cNvPr id="373" name="IM 373"/>
                          <pic:cNvPicPr/>
                        </pic:nvPicPr>
                        <pic:blipFill>
                          <a:blip r:embed="rId367"/>
                          <a:stretch>
                            <a:fillRect/>
                          </a:stretch>
                        </pic:blipFill>
                        <pic:spPr>
                          <a:xfrm>
                            <a:off x="0" y="0"/>
                            <a:ext cx="95834" cy="135229"/>
                          </a:xfrm>
                          <a:prstGeom prst="rect">
                            <a:avLst/>
                          </a:prstGeom>
                        </pic:spPr>
                      </pic:pic>
                    </a:graphicData>
                  </a:graphic>
                </wp:inline>
              </w:drawing>
            </w:r>
          </w:p>
        </w:tc>
        <w:tc>
          <w:tcPr>
            <w:tcW w:w="2136" w:type="dxa"/>
            <w:vAlign w:val="top"/>
          </w:tcPr>
          <w:p w14:paraId="1468DCA7">
            <w:pPr>
              <w:spacing w:before="113" w:line="210" w:lineRule="exact"/>
              <w:ind w:firstLine="989"/>
              <w:textAlignment w:val="center"/>
            </w:pPr>
            <w:r>
              <w:drawing>
                <wp:inline distT="0" distB="0" distL="0" distR="0">
                  <wp:extent cx="101600" cy="133350"/>
                  <wp:effectExtent l="0" t="0" r="0" b="0"/>
                  <wp:docPr id="374" name="IM 374"/>
                  <wp:cNvGraphicFramePr/>
                  <a:graphic xmlns:a="http://schemas.openxmlformats.org/drawingml/2006/main">
                    <a:graphicData uri="http://schemas.openxmlformats.org/drawingml/2006/picture">
                      <pic:pic xmlns:pic="http://schemas.openxmlformats.org/drawingml/2006/picture">
                        <pic:nvPicPr>
                          <pic:cNvPr id="374" name="IM 374"/>
                          <pic:cNvPicPr/>
                        </pic:nvPicPr>
                        <pic:blipFill>
                          <a:blip r:embed="rId368"/>
                          <a:stretch>
                            <a:fillRect/>
                          </a:stretch>
                        </pic:blipFill>
                        <pic:spPr>
                          <a:xfrm>
                            <a:off x="0" y="0"/>
                            <a:ext cx="102196" cy="133451"/>
                          </a:xfrm>
                          <a:prstGeom prst="rect">
                            <a:avLst/>
                          </a:prstGeom>
                        </pic:spPr>
                      </pic:pic>
                    </a:graphicData>
                  </a:graphic>
                </wp:inline>
              </w:drawing>
            </w:r>
          </w:p>
        </w:tc>
      </w:tr>
      <w:tr w14:paraId="5D2583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AB804F9">
            <w:pPr>
              <w:spacing w:before="150" w:line="193" w:lineRule="auto"/>
              <w:ind w:left="417"/>
              <w:rPr>
                <w:rFonts w:ascii="宋体" w:hAnsi="宋体" w:eastAsia="宋体" w:cs="宋体"/>
                <w:sz w:val="19"/>
                <w:szCs w:val="19"/>
              </w:rPr>
            </w:pPr>
            <w:r>
              <w:rPr>
                <w:rFonts w:ascii="宋体" w:hAnsi="宋体" w:eastAsia="宋体" w:cs="宋体"/>
                <w:sz w:val="19"/>
                <w:szCs w:val="19"/>
              </w:rPr>
              <w:t>1</w:t>
            </w:r>
          </w:p>
        </w:tc>
        <w:tc>
          <w:tcPr>
            <w:tcW w:w="4530" w:type="dxa"/>
            <w:gridSpan w:val="2"/>
            <w:vAlign w:val="top"/>
          </w:tcPr>
          <w:p w14:paraId="5FC1C36F">
            <w:pPr>
              <w:spacing w:before="151" w:line="221" w:lineRule="auto"/>
              <w:ind w:left="121"/>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7"/>
                <w:sz w:val="19"/>
                <w:szCs w:val="19"/>
              </w:rPr>
              <w:t>、一般公共预算拨款收入</w:t>
            </w:r>
          </w:p>
        </w:tc>
        <w:tc>
          <w:tcPr>
            <w:tcW w:w="2103" w:type="dxa"/>
            <w:vAlign w:val="top"/>
          </w:tcPr>
          <w:p w14:paraId="7960EA36">
            <w:pPr>
              <w:spacing w:before="150" w:line="193" w:lineRule="auto"/>
              <w:ind w:right="89"/>
              <w:jc w:val="right"/>
              <w:rPr>
                <w:rFonts w:ascii="宋体" w:hAnsi="宋体" w:eastAsia="宋体" w:cs="宋体"/>
                <w:sz w:val="19"/>
                <w:szCs w:val="19"/>
              </w:rPr>
            </w:pPr>
            <w:r>
              <w:rPr>
                <w:rFonts w:ascii="宋体" w:hAnsi="宋体" w:eastAsia="宋体" w:cs="宋体"/>
                <w:spacing w:val="6"/>
                <w:sz w:val="19"/>
                <w:szCs w:val="19"/>
              </w:rPr>
              <w:t>41.94</w:t>
            </w:r>
          </w:p>
        </w:tc>
        <w:tc>
          <w:tcPr>
            <w:tcW w:w="4550" w:type="dxa"/>
            <w:gridSpan w:val="3"/>
            <w:vAlign w:val="top"/>
          </w:tcPr>
          <w:p w14:paraId="38D30C66">
            <w:pPr>
              <w:spacing w:before="151" w:line="221" w:lineRule="auto"/>
              <w:ind w:left="148"/>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、一般公共服务支出</w:t>
            </w:r>
          </w:p>
        </w:tc>
        <w:tc>
          <w:tcPr>
            <w:tcW w:w="2136" w:type="dxa"/>
            <w:vAlign w:val="top"/>
          </w:tcPr>
          <w:p w14:paraId="296C7B2A">
            <w:pPr>
              <w:spacing w:before="150" w:line="191" w:lineRule="auto"/>
              <w:ind w:left="1522"/>
              <w:rPr>
                <w:rFonts w:ascii="宋体" w:hAnsi="宋体" w:eastAsia="宋体" w:cs="宋体"/>
                <w:sz w:val="19"/>
                <w:szCs w:val="19"/>
              </w:rPr>
            </w:pPr>
            <w:r>
              <w:rPr>
                <w:rFonts w:ascii="宋体" w:hAnsi="宋体" w:eastAsia="宋体" w:cs="宋体"/>
                <w:spacing w:val="4"/>
                <w:sz w:val="19"/>
                <w:szCs w:val="19"/>
              </w:rPr>
              <w:t>36.52</w:t>
            </w:r>
          </w:p>
        </w:tc>
      </w:tr>
      <w:tr w14:paraId="2EDB71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10CA111">
            <w:pPr>
              <w:spacing w:before="151" w:line="192" w:lineRule="auto"/>
              <w:ind w:left="393"/>
              <w:rPr>
                <w:rFonts w:ascii="宋体" w:hAnsi="宋体" w:eastAsia="宋体" w:cs="宋体"/>
                <w:sz w:val="19"/>
                <w:szCs w:val="19"/>
              </w:rPr>
            </w:pPr>
            <w:r>
              <w:rPr>
                <w:rFonts w:ascii="宋体" w:hAnsi="宋体" w:eastAsia="宋体" w:cs="宋体"/>
                <w:sz w:val="19"/>
                <w:szCs w:val="19"/>
              </w:rPr>
              <w:t>2</w:t>
            </w:r>
          </w:p>
        </w:tc>
        <w:tc>
          <w:tcPr>
            <w:tcW w:w="4530" w:type="dxa"/>
            <w:gridSpan w:val="2"/>
            <w:vAlign w:val="top"/>
          </w:tcPr>
          <w:p w14:paraId="3E6C4198">
            <w:pPr>
              <w:spacing w:before="136" w:line="235" w:lineRule="auto"/>
              <w:ind w:left="121"/>
              <w:rPr>
                <w:rFonts w:ascii="宋体" w:hAnsi="宋体" w:eastAsia="宋体" w:cs="宋体"/>
                <w:sz w:val="19"/>
                <w:szCs w:val="19"/>
              </w:rPr>
            </w:pPr>
            <w:r>
              <w:rPr>
                <w:rFonts w:ascii="宋体" w:hAnsi="宋体" w:eastAsia="宋体" w:cs="宋体"/>
                <w:spacing w:val="22"/>
                <w:sz w:val="19"/>
                <w:szCs w:val="19"/>
              </w:rPr>
              <w:t>二</w:t>
            </w:r>
            <w:r>
              <w:rPr>
                <w:rFonts w:ascii="宋体" w:hAnsi="宋体" w:eastAsia="宋体" w:cs="宋体"/>
                <w:spacing w:val="17"/>
                <w:sz w:val="19"/>
                <w:szCs w:val="19"/>
              </w:rPr>
              <w:t>、政府性基金预算拨款收入</w:t>
            </w:r>
          </w:p>
        </w:tc>
        <w:tc>
          <w:tcPr>
            <w:tcW w:w="2103" w:type="dxa"/>
            <w:vAlign w:val="top"/>
          </w:tcPr>
          <w:p w14:paraId="471FA428">
            <w:pPr>
              <w:rPr>
                <w:rFonts w:ascii="Arial"/>
                <w:sz w:val="21"/>
              </w:rPr>
            </w:pPr>
          </w:p>
        </w:tc>
        <w:tc>
          <w:tcPr>
            <w:tcW w:w="4550" w:type="dxa"/>
            <w:gridSpan w:val="3"/>
            <w:vAlign w:val="top"/>
          </w:tcPr>
          <w:p w14:paraId="406364FC">
            <w:pPr>
              <w:spacing w:before="136" w:line="235" w:lineRule="auto"/>
              <w:ind w:left="148"/>
              <w:rPr>
                <w:rFonts w:ascii="宋体" w:hAnsi="宋体" w:eastAsia="宋体" w:cs="宋体"/>
                <w:sz w:val="19"/>
                <w:szCs w:val="19"/>
              </w:rPr>
            </w:pPr>
            <w:r>
              <w:rPr>
                <w:rFonts w:ascii="宋体" w:hAnsi="宋体" w:eastAsia="宋体" w:cs="宋体"/>
                <w:spacing w:val="17"/>
                <w:sz w:val="19"/>
                <w:szCs w:val="19"/>
              </w:rPr>
              <w:t>二</w:t>
            </w:r>
            <w:r>
              <w:rPr>
                <w:rFonts w:ascii="宋体" w:hAnsi="宋体" w:eastAsia="宋体" w:cs="宋体"/>
                <w:spacing w:val="14"/>
                <w:sz w:val="19"/>
                <w:szCs w:val="19"/>
              </w:rPr>
              <w:t>、外交支出</w:t>
            </w:r>
          </w:p>
        </w:tc>
        <w:tc>
          <w:tcPr>
            <w:tcW w:w="2136" w:type="dxa"/>
            <w:vAlign w:val="top"/>
          </w:tcPr>
          <w:p w14:paraId="154C6DE9">
            <w:pPr>
              <w:rPr>
                <w:rFonts w:ascii="Arial"/>
                <w:sz w:val="21"/>
              </w:rPr>
            </w:pPr>
          </w:p>
        </w:tc>
      </w:tr>
      <w:tr w14:paraId="7141C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0783D4F">
            <w:pPr>
              <w:spacing w:before="151" w:line="191" w:lineRule="auto"/>
              <w:ind w:left="397"/>
              <w:rPr>
                <w:rFonts w:ascii="宋体" w:hAnsi="宋体" w:eastAsia="宋体" w:cs="宋体"/>
                <w:sz w:val="19"/>
                <w:szCs w:val="19"/>
              </w:rPr>
            </w:pPr>
            <w:r>
              <w:rPr>
                <w:rFonts w:ascii="宋体" w:hAnsi="宋体" w:eastAsia="宋体" w:cs="宋体"/>
                <w:sz w:val="19"/>
                <w:szCs w:val="19"/>
              </w:rPr>
              <w:t>3</w:t>
            </w:r>
          </w:p>
        </w:tc>
        <w:tc>
          <w:tcPr>
            <w:tcW w:w="4530" w:type="dxa"/>
            <w:gridSpan w:val="2"/>
            <w:vAlign w:val="top"/>
          </w:tcPr>
          <w:p w14:paraId="7592B7C6">
            <w:pPr>
              <w:spacing w:before="130" w:line="227" w:lineRule="auto"/>
              <w:ind w:left="115"/>
              <w:rPr>
                <w:rFonts w:ascii="宋体" w:hAnsi="宋体" w:eastAsia="宋体" w:cs="宋体"/>
                <w:sz w:val="19"/>
                <w:szCs w:val="19"/>
              </w:rPr>
            </w:pPr>
            <w:r>
              <w:rPr>
                <w:rFonts w:ascii="宋体" w:hAnsi="宋体" w:eastAsia="宋体" w:cs="宋体"/>
                <w:spacing w:val="15"/>
                <w:sz w:val="19"/>
                <w:szCs w:val="19"/>
              </w:rPr>
              <w:t>三</w:t>
            </w:r>
            <w:r>
              <w:rPr>
                <w:rFonts w:ascii="宋体" w:hAnsi="宋体" w:eastAsia="宋体" w:cs="宋体"/>
                <w:spacing w:val="10"/>
                <w:sz w:val="19"/>
                <w:szCs w:val="19"/>
              </w:rPr>
              <w:t>、 国有资本经营预算拨款收入</w:t>
            </w:r>
          </w:p>
        </w:tc>
        <w:tc>
          <w:tcPr>
            <w:tcW w:w="2103" w:type="dxa"/>
            <w:vAlign w:val="top"/>
          </w:tcPr>
          <w:p w14:paraId="7C12261C">
            <w:pPr>
              <w:rPr>
                <w:rFonts w:ascii="Arial"/>
                <w:sz w:val="21"/>
              </w:rPr>
            </w:pPr>
          </w:p>
        </w:tc>
        <w:tc>
          <w:tcPr>
            <w:tcW w:w="4550" w:type="dxa"/>
            <w:gridSpan w:val="3"/>
            <w:vAlign w:val="top"/>
          </w:tcPr>
          <w:p w14:paraId="564F69ED">
            <w:pPr>
              <w:spacing w:before="130" w:line="230" w:lineRule="auto"/>
              <w:ind w:left="142"/>
              <w:rPr>
                <w:rFonts w:ascii="宋体" w:hAnsi="宋体" w:eastAsia="宋体" w:cs="宋体"/>
                <w:sz w:val="19"/>
                <w:szCs w:val="19"/>
              </w:rPr>
            </w:pPr>
            <w:r>
              <w:rPr>
                <w:rFonts w:ascii="宋体" w:hAnsi="宋体" w:eastAsia="宋体" w:cs="宋体"/>
                <w:spacing w:val="-1"/>
                <w:sz w:val="19"/>
                <w:szCs w:val="19"/>
              </w:rPr>
              <w:t xml:space="preserve">三、 </w:t>
            </w:r>
            <w:r>
              <w:rPr>
                <w:rFonts w:ascii="宋体" w:hAnsi="宋体" w:eastAsia="宋体" w:cs="宋体"/>
                <w:sz w:val="19"/>
                <w:szCs w:val="19"/>
              </w:rPr>
              <w:t>国防支出</w:t>
            </w:r>
          </w:p>
        </w:tc>
        <w:tc>
          <w:tcPr>
            <w:tcW w:w="2136" w:type="dxa"/>
            <w:vAlign w:val="top"/>
          </w:tcPr>
          <w:p w14:paraId="7FE8342F">
            <w:pPr>
              <w:rPr>
                <w:rFonts w:ascii="Arial"/>
                <w:sz w:val="21"/>
              </w:rPr>
            </w:pPr>
          </w:p>
        </w:tc>
      </w:tr>
      <w:tr w14:paraId="4DBBC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EB1FE80">
            <w:pPr>
              <w:spacing w:before="153" w:line="192" w:lineRule="auto"/>
              <w:ind w:left="385"/>
              <w:rPr>
                <w:rFonts w:ascii="宋体" w:hAnsi="宋体" w:eastAsia="宋体" w:cs="宋体"/>
                <w:sz w:val="19"/>
                <w:szCs w:val="19"/>
              </w:rPr>
            </w:pPr>
            <w:r>
              <w:rPr>
                <w:rFonts w:ascii="宋体" w:hAnsi="宋体" w:eastAsia="宋体" w:cs="宋体"/>
                <w:sz w:val="19"/>
                <w:szCs w:val="19"/>
              </w:rPr>
              <w:t>4</w:t>
            </w:r>
          </w:p>
        </w:tc>
        <w:tc>
          <w:tcPr>
            <w:tcW w:w="4530" w:type="dxa"/>
            <w:gridSpan w:val="2"/>
            <w:vAlign w:val="top"/>
          </w:tcPr>
          <w:p w14:paraId="68992813">
            <w:pPr>
              <w:spacing w:before="121" w:line="232" w:lineRule="auto"/>
              <w:ind w:left="153"/>
              <w:rPr>
                <w:rFonts w:ascii="宋体" w:hAnsi="宋体" w:eastAsia="宋体" w:cs="宋体"/>
                <w:sz w:val="19"/>
                <w:szCs w:val="19"/>
              </w:rPr>
            </w:pPr>
            <w:r>
              <w:rPr>
                <w:rFonts w:ascii="宋体" w:hAnsi="宋体" w:eastAsia="宋体" w:cs="宋体"/>
                <w:spacing w:val="18"/>
                <w:sz w:val="19"/>
                <w:szCs w:val="19"/>
              </w:rPr>
              <w:t>四</w:t>
            </w:r>
            <w:r>
              <w:rPr>
                <w:rFonts w:ascii="宋体" w:hAnsi="宋体" w:eastAsia="宋体" w:cs="宋体"/>
                <w:spacing w:val="14"/>
                <w:sz w:val="19"/>
                <w:szCs w:val="19"/>
              </w:rPr>
              <w:t>、财政专户管理资金收入</w:t>
            </w:r>
          </w:p>
        </w:tc>
        <w:tc>
          <w:tcPr>
            <w:tcW w:w="2103" w:type="dxa"/>
            <w:vAlign w:val="top"/>
          </w:tcPr>
          <w:p w14:paraId="68D9B573">
            <w:pPr>
              <w:rPr>
                <w:rFonts w:ascii="Arial"/>
                <w:sz w:val="21"/>
              </w:rPr>
            </w:pPr>
          </w:p>
        </w:tc>
        <w:tc>
          <w:tcPr>
            <w:tcW w:w="4550" w:type="dxa"/>
            <w:gridSpan w:val="3"/>
            <w:vAlign w:val="top"/>
          </w:tcPr>
          <w:p w14:paraId="1D8B8F80">
            <w:pPr>
              <w:spacing w:before="121" w:line="232" w:lineRule="auto"/>
              <w:ind w:left="180"/>
              <w:rPr>
                <w:rFonts w:ascii="宋体" w:hAnsi="宋体" w:eastAsia="宋体" w:cs="宋体"/>
                <w:sz w:val="19"/>
                <w:szCs w:val="19"/>
              </w:rPr>
            </w:pPr>
            <w:r>
              <w:rPr>
                <w:rFonts w:ascii="宋体" w:hAnsi="宋体" w:eastAsia="宋体" w:cs="宋体"/>
                <w:spacing w:val="12"/>
                <w:sz w:val="19"/>
                <w:szCs w:val="19"/>
              </w:rPr>
              <w:t>四、公共安全支</w:t>
            </w:r>
            <w:r>
              <w:rPr>
                <w:rFonts w:ascii="宋体" w:hAnsi="宋体" w:eastAsia="宋体" w:cs="宋体"/>
                <w:spacing w:val="10"/>
                <w:sz w:val="19"/>
                <w:szCs w:val="19"/>
              </w:rPr>
              <w:t>出</w:t>
            </w:r>
          </w:p>
        </w:tc>
        <w:tc>
          <w:tcPr>
            <w:tcW w:w="2136" w:type="dxa"/>
            <w:vAlign w:val="top"/>
          </w:tcPr>
          <w:p w14:paraId="77B7BA32">
            <w:pPr>
              <w:rPr>
                <w:rFonts w:ascii="Arial"/>
                <w:sz w:val="21"/>
              </w:rPr>
            </w:pPr>
          </w:p>
        </w:tc>
      </w:tr>
      <w:tr w14:paraId="5935C7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3BF03BC">
            <w:pPr>
              <w:spacing w:before="154" w:line="189" w:lineRule="auto"/>
              <w:ind w:left="397"/>
              <w:rPr>
                <w:rFonts w:ascii="宋体" w:hAnsi="宋体" w:eastAsia="宋体" w:cs="宋体"/>
                <w:sz w:val="19"/>
                <w:szCs w:val="19"/>
              </w:rPr>
            </w:pPr>
            <w:r>
              <w:rPr>
                <w:rFonts w:ascii="宋体" w:hAnsi="宋体" w:eastAsia="宋体" w:cs="宋体"/>
                <w:sz w:val="19"/>
                <w:szCs w:val="19"/>
              </w:rPr>
              <w:t>5</w:t>
            </w:r>
          </w:p>
        </w:tc>
        <w:tc>
          <w:tcPr>
            <w:tcW w:w="4530" w:type="dxa"/>
            <w:gridSpan w:val="2"/>
            <w:vAlign w:val="top"/>
          </w:tcPr>
          <w:p w14:paraId="5CFB0325">
            <w:pPr>
              <w:spacing w:before="128" w:line="239" w:lineRule="auto"/>
              <w:ind w:left="121"/>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、事业收入</w:t>
            </w:r>
          </w:p>
        </w:tc>
        <w:tc>
          <w:tcPr>
            <w:tcW w:w="2103" w:type="dxa"/>
            <w:vAlign w:val="top"/>
          </w:tcPr>
          <w:p w14:paraId="58E5CC94">
            <w:pPr>
              <w:rPr>
                <w:rFonts w:ascii="Arial"/>
                <w:sz w:val="21"/>
              </w:rPr>
            </w:pPr>
          </w:p>
        </w:tc>
        <w:tc>
          <w:tcPr>
            <w:tcW w:w="4550" w:type="dxa"/>
            <w:gridSpan w:val="3"/>
            <w:vAlign w:val="top"/>
          </w:tcPr>
          <w:p w14:paraId="30663EAA">
            <w:pPr>
              <w:spacing w:before="128" w:line="239" w:lineRule="auto"/>
              <w:ind w:left="148"/>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、教育支出</w:t>
            </w:r>
          </w:p>
        </w:tc>
        <w:tc>
          <w:tcPr>
            <w:tcW w:w="2136" w:type="dxa"/>
            <w:vAlign w:val="top"/>
          </w:tcPr>
          <w:p w14:paraId="07E0E34F">
            <w:pPr>
              <w:rPr>
                <w:rFonts w:ascii="Arial"/>
                <w:sz w:val="21"/>
              </w:rPr>
            </w:pPr>
          </w:p>
        </w:tc>
      </w:tr>
      <w:tr w14:paraId="63CE15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BD00F00">
            <w:pPr>
              <w:spacing w:before="153" w:line="191" w:lineRule="auto"/>
              <w:ind w:left="392"/>
              <w:rPr>
                <w:rFonts w:ascii="宋体" w:hAnsi="宋体" w:eastAsia="宋体" w:cs="宋体"/>
                <w:sz w:val="19"/>
                <w:szCs w:val="19"/>
              </w:rPr>
            </w:pPr>
            <w:r>
              <w:rPr>
                <w:rFonts w:ascii="宋体" w:hAnsi="宋体" w:eastAsia="宋体" w:cs="宋体"/>
                <w:sz w:val="19"/>
                <w:szCs w:val="19"/>
              </w:rPr>
              <w:t>6</w:t>
            </w:r>
          </w:p>
        </w:tc>
        <w:tc>
          <w:tcPr>
            <w:tcW w:w="4530" w:type="dxa"/>
            <w:gridSpan w:val="2"/>
            <w:vAlign w:val="top"/>
          </w:tcPr>
          <w:p w14:paraId="63FEAF0B">
            <w:pPr>
              <w:spacing w:before="125" w:line="233" w:lineRule="auto"/>
              <w:ind w:left="119"/>
              <w:rPr>
                <w:rFonts w:ascii="宋体" w:hAnsi="宋体" w:eastAsia="宋体" w:cs="宋体"/>
                <w:sz w:val="19"/>
                <w:szCs w:val="19"/>
              </w:rPr>
            </w:pPr>
            <w:r>
              <w:rPr>
                <w:rFonts w:ascii="宋体" w:hAnsi="宋体" w:eastAsia="宋体" w:cs="宋体"/>
                <w:spacing w:val="22"/>
                <w:sz w:val="19"/>
                <w:szCs w:val="19"/>
              </w:rPr>
              <w:t>六</w:t>
            </w:r>
            <w:r>
              <w:rPr>
                <w:rFonts w:ascii="宋体" w:hAnsi="宋体" w:eastAsia="宋体" w:cs="宋体"/>
                <w:spacing w:val="16"/>
                <w:sz w:val="19"/>
                <w:szCs w:val="19"/>
              </w:rPr>
              <w:t>、事业单位经营收入</w:t>
            </w:r>
          </w:p>
        </w:tc>
        <w:tc>
          <w:tcPr>
            <w:tcW w:w="2103" w:type="dxa"/>
            <w:vAlign w:val="top"/>
          </w:tcPr>
          <w:p w14:paraId="48AA27E8">
            <w:pPr>
              <w:rPr>
                <w:rFonts w:ascii="Arial"/>
                <w:sz w:val="21"/>
              </w:rPr>
            </w:pPr>
          </w:p>
        </w:tc>
        <w:tc>
          <w:tcPr>
            <w:tcW w:w="4550" w:type="dxa"/>
            <w:gridSpan w:val="3"/>
            <w:vAlign w:val="top"/>
          </w:tcPr>
          <w:p w14:paraId="13591616">
            <w:pPr>
              <w:spacing w:before="125" w:line="233" w:lineRule="auto"/>
              <w:ind w:left="146"/>
              <w:rPr>
                <w:rFonts w:ascii="宋体" w:hAnsi="宋体" w:eastAsia="宋体" w:cs="宋体"/>
                <w:sz w:val="19"/>
                <w:szCs w:val="19"/>
              </w:rPr>
            </w:pPr>
            <w:r>
              <w:rPr>
                <w:rFonts w:ascii="宋体" w:hAnsi="宋体" w:eastAsia="宋体" w:cs="宋体"/>
                <w:spacing w:val="16"/>
                <w:sz w:val="19"/>
                <w:szCs w:val="19"/>
              </w:rPr>
              <w:t>六、科学技术支出</w:t>
            </w:r>
          </w:p>
        </w:tc>
        <w:tc>
          <w:tcPr>
            <w:tcW w:w="2136" w:type="dxa"/>
            <w:vAlign w:val="top"/>
          </w:tcPr>
          <w:p w14:paraId="04930C68">
            <w:pPr>
              <w:rPr>
                <w:rFonts w:ascii="Arial"/>
                <w:sz w:val="21"/>
              </w:rPr>
            </w:pPr>
          </w:p>
        </w:tc>
      </w:tr>
      <w:tr w14:paraId="1A9B71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B2ED79B">
            <w:pPr>
              <w:spacing w:before="155" w:line="189" w:lineRule="auto"/>
              <w:ind w:left="398"/>
              <w:rPr>
                <w:rFonts w:ascii="宋体" w:hAnsi="宋体" w:eastAsia="宋体" w:cs="宋体"/>
                <w:sz w:val="19"/>
                <w:szCs w:val="19"/>
              </w:rPr>
            </w:pPr>
            <w:r>
              <w:rPr>
                <w:rFonts w:ascii="宋体" w:hAnsi="宋体" w:eastAsia="宋体" w:cs="宋体"/>
                <w:sz w:val="19"/>
                <w:szCs w:val="19"/>
              </w:rPr>
              <w:t>7</w:t>
            </w:r>
          </w:p>
        </w:tc>
        <w:tc>
          <w:tcPr>
            <w:tcW w:w="4530" w:type="dxa"/>
            <w:gridSpan w:val="2"/>
            <w:vAlign w:val="top"/>
          </w:tcPr>
          <w:p w14:paraId="55C7A156">
            <w:pPr>
              <w:spacing w:before="130"/>
              <w:ind w:left="112"/>
              <w:rPr>
                <w:rFonts w:ascii="宋体" w:hAnsi="宋体" w:eastAsia="宋体" w:cs="宋体"/>
                <w:sz w:val="19"/>
                <w:szCs w:val="19"/>
              </w:rPr>
            </w:pPr>
            <w:r>
              <w:rPr>
                <w:rFonts w:ascii="宋体" w:hAnsi="宋体" w:eastAsia="宋体" w:cs="宋体"/>
                <w:spacing w:val="17"/>
                <w:sz w:val="19"/>
                <w:szCs w:val="19"/>
              </w:rPr>
              <w:t>七、上级补助收入</w:t>
            </w:r>
          </w:p>
        </w:tc>
        <w:tc>
          <w:tcPr>
            <w:tcW w:w="2103" w:type="dxa"/>
            <w:vAlign w:val="top"/>
          </w:tcPr>
          <w:p w14:paraId="4A7A3297">
            <w:pPr>
              <w:rPr>
                <w:rFonts w:ascii="Arial"/>
                <w:sz w:val="21"/>
              </w:rPr>
            </w:pPr>
          </w:p>
        </w:tc>
        <w:tc>
          <w:tcPr>
            <w:tcW w:w="4550" w:type="dxa"/>
            <w:gridSpan w:val="3"/>
            <w:vAlign w:val="top"/>
          </w:tcPr>
          <w:p w14:paraId="33D6FC1D">
            <w:pPr>
              <w:spacing w:before="130"/>
              <w:ind w:left="139"/>
              <w:rPr>
                <w:rFonts w:ascii="宋体" w:hAnsi="宋体" w:eastAsia="宋体" w:cs="宋体"/>
                <w:sz w:val="19"/>
                <w:szCs w:val="19"/>
              </w:rPr>
            </w:pPr>
            <w:r>
              <w:rPr>
                <w:rFonts w:ascii="宋体" w:hAnsi="宋体" w:eastAsia="宋体" w:cs="宋体"/>
                <w:spacing w:val="18"/>
                <w:sz w:val="19"/>
                <w:szCs w:val="19"/>
              </w:rPr>
              <w:t>七、文化旅游体育与传媒支出</w:t>
            </w:r>
          </w:p>
        </w:tc>
        <w:tc>
          <w:tcPr>
            <w:tcW w:w="2136" w:type="dxa"/>
            <w:vAlign w:val="top"/>
          </w:tcPr>
          <w:p w14:paraId="2DC546ED">
            <w:pPr>
              <w:rPr>
                <w:rFonts w:ascii="Arial"/>
                <w:sz w:val="21"/>
              </w:rPr>
            </w:pPr>
          </w:p>
        </w:tc>
      </w:tr>
      <w:tr w14:paraId="116A18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875A6F4">
            <w:pPr>
              <w:spacing w:before="153" w:line="191" w:lineRule="auto"/>
              <w:ind w:left="389"/>
              <w:rPr>
                <w:rFonts w:ascii="宋体" w:hAnsi="宋体" w:eastAsia="宋体" w:cs="宋体"/>
                <w:sz w:val="19"/>
                <w:szCs w:val="19"/>
              </w:rPr>
            </w:pPr>
            <w:r>
              <w:rPr>
                <w:rFonts w:ascii="宋体" w:hAnsi="宋体" w:eastAsia="宋体" w:cs="宋体"/>
                <w:sz w:val="19"/>
                <w:szCs w:val="19"/>
              </w:rPr>
              <w:t>8</w:t>
            </w:r>
          </w:p>
        </w:tc>
        <w:tc>
          <w:tcPr>
            <w:tcW w:w="4530" w:type="dxa"/>
            <w:gridSpan w:val="2"/>
            <w:vAlign w:val="top"/>
          </w:tcPr>
          <w:p w14:paraId="04A26340">
            <w:pPr>
              <w:spacing w:before="122" w:line="228" w:lineRule="auto"/>
              <w:ind w:left="121"/>
              <w:rPr>
                <w:rFonts w:ascii="宋体" w:hAnsi="宋体" w:eastAsia="宋体" w:cs="宋体"/>
                <w:sz w:val="19"/>
                <w:szCs w:val="19"/>
              </w:rPr>
            </w:pPr>
            <w:r>
              <w:rPr>
                <w:rFonts w:ascii="宋体" w:hAnsi="宋体" w:eastAsia="宋体" w:cs="宋体"/>
                <w:spacing w:val="9"/>
                <w:sz w:val="19"/>
                <w:szCs w:val="19"/>
              </w:rPr>
              <w:t>八</w:t>
            </w:r>
            <w:r>
              <w:rPr>
                <w:rFonts w:ascii="宋体" w:hAnsi="宋体" w:eastAsia="宋体" w:cs="宋体"/>
                <w:spacing w:val="6"/>
                <w:sz w:val="19"/>
                <w:szCs w:val="19"/>
              </w:rPr>
              <w:t>、 附属单位上缴收入</w:t>
            </w:r>
          </w:p>
        </w:tc>
        <w:tc>
          <w:tcPr>
            <w:tcW w:w="2103" w:type="dxa"/>
            <w:vAlign w:val="top"/>
          </w:tcPr>
          <w:p w14:paraId="06938FFD">
            <w:pPr>
              <w:rPr>
                <w:rFonts w:ascii="Arial"/>
                <w:sz w:val="21"/>
              </w:rPr>
            </w:pPr>
          </w:p>
        </w:tc>
        <w:tc>
          <w:tcPr>
            <w:tcW w:w="4550" w:type="dxa"/>
            <w:gridSpan w:val="3"/>
            <w:vAlign w:val="top"/>
          </w:tcPr>
          <w:p w14:paraId="68F35F82">
            <w:pPr>
              <w:spacing w:before="122" w:line="230" w:lineRule="auto"/>
              <w:ind w:left="148"/>
              <w:rPr>
                <w:rFonts w:ascii="宋体" w:hAnsi="宋体" w:eastAsia="宋体" w:cs="宋体"/>
                <w:sz w:val="19"/>
                <w:szCs w:val="19"/>
              </w:rPr>
            </w:pPr>
            <w:r>
              <w:rPr>
                <w:rFonts w:ascii="宋体" w:hAnsi="宋体" w:eastAsia="宋体" w:cs="宋体"/>
                <w:spacing w:val="18"/>
                <w:sz w:val="19"/>
                <w:szCs w:val="19"/>
              </w:rPr>
              <w:t>八</w:t>
            </w:r>
            <w:r>
              <w:rPr>
                <w:rFonts w:ascii="宋体" w:hAnsi="宋体" w:eastAsia="宋体" w:cs="宋体"/>
                <w:spacing w:val="17"/>
                <w:sz w:val="19"/>
                <w:szCs w:val="19"/>
              </w:rPr>
              <w:t>、社会保障和就业支出</w:t>
            </w:r>
          </w:p>
        </w:tc>
        <w:tc>
          <w:tcPr>
            <w:tcW w:w="2136" w:type="dxa"/>
            <w:vAlign w:val="top"/>
          </w:tcPr>
          <w:p w14:paraId="70D1E654">
            <w:pPr>
              <w:spacing w:before="153" w:line="193" w:lineRule="auto"/>
              <w:ind w:left="1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r>
      <w:tr w14:paraId="79060D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3C38016">
            <w:pPr>
              <w:spacing w:before="154" w:line="191" w:lineRule="auto"/>
              <w:ind w:left="389"/>
              <w:rPr>
                <w:rFonts w:ascii="宋体" w:hAnsi="宋体" w:eastAsia="宋体" w:cs="宋体"/>
                <w:sz w:val="19"/>
                <w:szCs w:val="19"/>
              </w:rPr>
            </w:pPr>
            <w:r>
              <w:rPr>
                <w:rFonts w:ascii="宋体" w:hAnsi="宋体" w:eastAsia="宋体" w:cs="宋体"/>
                <w:sz w:val="19"/>
                <w:szCs w:val="19"/>
              </w:rPr>
              <w:t>9</w:t>
            </w:r>
          </w:p>
        </w:tc>
        <w:tc>
          <w:tcPr>
            <w:tcW w:w="4530" w:type="dxa"/>
            <w:gridSpan w:val="2"/>
            <w:vAlign w:val="top"/>
          </w:tcPr>
          <w:p w14:paraId="11F74099">
            <w:pPr>
              <w:spacing w:before="123" w:line="232" w:lineRule="auto"/>
              <w:ind w:left="125"/>
              <w:rPr>
                <w:rFonts w:ascii="宋体" w:hAnsi="宋体" w:eastAsia="宋体" w:cs="宋体"/>
                <w:sz w:val="19"/>
                <w:szCs w:val="19"/>
              </w:rPr>
            </w:pPr>
            <w:r>
              <w:rPr>
                <w:rFonts w:ascii="宋体" w:hAnsi="宋体" w:eastAsia="宋体" w:cs="宋体"/>
                <w:spacing w:val="14"/>
                <w:sz w:val="19"/>
                <w:szCs w:val="19"/>
              </w:rPr>
              <w:t>九、其他收</w:t>
            </w:r>
            <w:r>
              <w:rPr>
                <w:rFonts w:ascii="宋体" w:hAnsi="宋体" w:eastAsia="宋体" w:cs="宋体"/>
                <w:spacing w:val="13"/>
                <w:sz w:val="19"/>
                <w:szCs w:val="19"/>
              </w:rPr>
              <w:t>入</w:t>
            </w:r>
          </w:p>
        </w:tc>
        <w:tc>
          <w:tcPr>
            <w:tcW w:w="2103" w:type="dxa"/>
            <w:vAlign w:val="top"/>
          </w:tcPr>
          <w:p w14:paraId="2E5DB43B">
            <w:pPr>
              <w:rPr>
                <w:rFonts w:ascii="Arial"/>
                <w:sz w:val="21"/>
              </w:rPr>
            </w:pPr>
          </w:p>
        </w:tc>
        <w:tc>
          <w:tcPr>
            <w:tcW w:w="4550" w:type="dxa"/>
            <w:gridSpan w:val="3"/>
            <w:vAlign w:val="top"/>
          </w:tcPr>
          <w:p w14:paraId="08D8AECC">
            <w:pPr>
              <w:spacing w:before="123" w:line="232" w:lineRule="auto"/>
              <w:ind w:left="152"/>
              <w:rPr>
                <w:rFonts w:ascii="宋体" w:hAnsi="宋体" w:eastAsia="宋体" w:cs="宋体"/>
                <w:sz w:val="19"/>
                <w:szCs w:val="19"/>
              </w:rPr>
            </w:pPr>
            <w:r>
              <w:rPr>
                <w:rFonts w:ascii="宋体" w:hAnsi="宋体" w:eastAsia="宋体" w:cs="宋体"/>
                <w:spacing w:val="16"/>
                <w:sz w:val="19"/>
                <w:szCs w:val="19"/>
              </w:rPr>
              <w:t>九、社会保险基金支出</w:t>
            </w:r>
          </w:p>
        </w:tc>
        <w:tc>
          <w:tcPr>
            <w:tcW w:w="2136" w:type="dxa"/>
            <w:vAlign w:val="top"/>
          </w:tcPr>
          <w:p w14:paraId="265E4AE2">
            <w:pPr>
              <w:rPr>
                <w:rFonts w:ascii="Arial"/>
                <w:sz w:val="21"/>
              </w:rPr>
            </w:pPr>
          </w:p>
        </w:tc>
      </w:tr>
      <w:tr w14:paraId="1360D0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1FB1398">
            <w:pPr>
              <w:spacing w:before="152" w:line="191" w:lineRule="auto"/>
              <w:ind w:left="367"/>
              <w:rPr>
                <w:rFonts w:ascii="宋体" w:hAnsi="宋体" w:eastAsia="宋体" w:cs="宋体"/>
                <w:sz w:val="19"/>
                <w:szCs w:val="19"/>
              </w:rPr>
            </w:pPr>
            <w:r>
              <w:rPr>
                <w:rFonts w:ascii="宋体" w:hAnsi="宋体" w:eastAsia="宋体" w:cs="宋体"/>
                <w:spacing w:val="-9"/>
                <w:sz w:val="19"/>
                <w:szCs w:val="19"/>
              </w:rPr>
              <w:t>10</w:t>
            </w:r>
          </w:p>
        </w:tc>
        <w:tc>
          <w:tcPr>
            <w:tcW w:w="4530" w:type="dxa"/>
            <w:gridSpan w:val="2"/>
            <w:vAlign w:val="top"/>
          </w:tcPr>
          <w:p w14:paraId="21921A41">
            <w:pPr>
              <w:rPr>
                <w:rFonts w:ascii="Arial"/>
                <w:sz w:val="21"/>
              </w:rPr>
            </w:pPr>
          </w:p>
        </w:tc>
        <w:tc>
          <w:tcPr>
            <w:tcW w:w="2103" w:type="dxa"/>
            <w:vAlign w:val="top"/>
          </w:tcPr>
          <w:p w14:paraId="1AF596F9">
            <w:pPr>
              <w:rPr>
                <w:rFonts w:ascii="Arial"/>
                <w:sz w:val="21"/>
              </w:rPr>
            </w:pPr>
          </w:p>
        </w:tc>
        <w:tc>
          <w:tcPr>
            <w:tcW w:w="4550" w:type="dxa"/>
            <w:gridSpan w:val="3"/>
            <w:vAlign w:val="top"/>
          </w:tcPr>
          <w:p w14:paraId="3DE1D5A9">
            <w:pPr>
              <w:spacing w:before="124" w:line="230" w:lineRule="auto"/>
              <w:ind w:left="14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6"/>
                <w:sz w:val="19"/>
                <w:szCs w:val="19"/>
              </w:rPr>
              <w:t>、卫生健康支出</w:t>
            </w:r>
          </w:p>
        </w:tc>
        <w:tc>
          <w:tcPr>
            <w:tcW w:w="2136" w:type="dxa"/>
            <w:vAlign w:val="top"/>
          </w:tcPr>
          <w:p w14:paraId="2794A4F3">
            <w:pPr>
              <w:spacing w:before="154" w:line="193" w:lineRule="auto"/>
              <w:ind w:left="162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r>
      <w:tr w14:paraId="4AAF5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64BA1B7">
            <w:pPr>
              <w:spacing w:before="155" w:line="193" w:lineRule="auto"/>
              <w:ind w:left="367"/>
              <w:rPr>
                <w:rFonts w:ascii="宋体" w:hAnsi="宋体" w:eastAsia="宋体" w:cs="宋体"/>
                <w:sz w:val="19"/>
                <w:szCs w:val="19"/>
              </w:rPr>
            </w:pPr>
            <w:r>
              <w:rPr>
                <w:rFonts w:ascii="宋体" w:hAnsi="宋体" w:eastAsia="宋体" w:cs="宋体"/>
                <w:spacing w:val="-9"/>
                <w:sz w:val="19"/>
                <w:szCs w:val="19"/>
              </w:rPr>
              <w:t>11</w:t>
            </w:r>
          </w:p>
        </w:tc>
        <w:tc>
          <w:tcPr>
            <w:tcW w:w="4530" w:type="dxa"/>
            <w:gridSpan w:val="2"/>
            <w:vAlign w:val="top"/>
          </w:tcPr>
          <w:p w14:paraId="31FEF7F0">
            <w:pPr>
              <w:rPr>
                <w:rFonts w:ascii="Arial"/>
                <w:sz w:val="21"/>
              </w:rPr>
            </w:pPr>
          </w:p>
        </w:tc>
        <w:tc>
          <w:tcPr>
            <w:tcW w:w="2103" w:type="dxa"/>
            <w:vAlign w:val="top"/>
          </w:tcPr>
          <w:p w14:paraId="6085B495">
            <w:pPr>
              <w:rPr>
                <w:rFonts w:ascii="Arial"/>
                <w:sz w:val="21"/>
              </w:rPr>
            </w:pPr>
          </w:p>
        </w:tc>
        <w:tc>
          <w:tcPr>
            <w:tcW w:w="4550" w:type="dxa"/>
            <w:gridSpan w:val="3"/>
            <w:vAlign w:val="top"/>
          </w:tcPr>
          <w:p w14:paraId="5C0C3ACE">
            <w:pPr>
              <w:spacing w:before="125" w:line="230" w:lineRule="auto"/>
              <w:ind w:left="143"/>
              <w:rPr>
                <w:rFonts w:ascii="宋体" w:hAnsi="宋体" w:eastAsia="宋体" w:cs="宋体"/>
                <w:sz w:val="19"/>
                <w:szCs w:val="19"/>
              </w:rPr>
            </w:pPr>
            <w:r>
              <w:rPr>
                <w:rFonts w:ascii="宋体" w:hAnsi="宋体" w:eastAsia="宋体" w:cs="宋体"/>
                <w:spacing w:val="17"/>
                <w:sz w:val="19"/>
                <w:szCs w:val="19"/>
              </w:rPr>
              <w:t>十一、节能环保支出</w:t>
            </w:r>
          </w:p>
        </w:tc>
        <w:tc>
          <w:tcPr>
            <w:tcW w:w="2136" w:type="dxa"/>
            <w:vAlign w:val="top"/>
          </w:tcPr>
          <w:p w14:paraId="67876BEF">
            <w:pPr>
              <w:rPr>
                <w:rFonts w:ascii="Arial"/>
                <w:sz w:val="21"/>
              </w:rPr>
            </w:pPr>
          </w:p>
        </w:tc>
      </w:tr>
      <w:tr w14:paraId="661DA1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FACC22F">
            <w:pPr>
              <w:spacing w:before="156" w:line="193" w:lineRule="auto"/>
              <w:ind w:left="367"/>
              <w:rPr>
                <w:rFonts w:ascii="宋体" w:hAnsi="宋体" w:eastAsia="宋体" w:cs="宋体"/>
                <w:sz w:val="19"/>
                <w:szCs w:val="19"/>
              </w:rPr>
            </w:pPr>
            <w:r>
              <w:rPr>
                <w:rFonts w:ascii="宋体" w:hAnsi="宋体" w:eastAsia="宋体" w:cs="宋体"/>
                <w:spacing w:val="-9"/>
                <w:sz w:val="19"/>
                <w:szCs w:val="19"/>
              </w:rPr>
              <w:t>12</w:t>
            </w:r>
          </w:p>
        </w:tc>
        <w:tc>
          <w:tcPr>
            <w:tcW w:w="4530" w:type="dxa"/>
            <w:gridSpan w:val="2"/>
            <w:vAlign w:val="top"/>
          </w:tcPr>
          <w:p w14:paraId="2EB26907">
            <w:pPr>
              <w:rPr>
                <w:rFonts w:ascii="Arial"/>
                <w:sz w:val="21"/>
              </w:rPr>
            </w:pPr>
          </w:p>
        </w:tc>
        <w:tc>
          <w:tcPr>
            <w:tcW w:w="2103" w:type="dxa"/>
            <w:vAlign w:val="top"/>
          </w:tcPr>
          <w:p w14:paraId="755F4412">
            <w:pPr>
              <w:rPr>
                <w:rFonts w:ascii="Arial"/>
                <w:sz w:val="21"/>
              </w:rPr>
            </w:pPr>
          </w:p>
        </w:tc>
        <w:tc>
          <w:tcPr>
            <w:tcW w:w="4550" w:type="dxa"/>
            <w:gridSpan w:val="3"/>
            <w:vAlign w:val="top"/>
          </w:tcPr>
          <w:p w14:paraId="00F551DE">
            <w:pPr>
              <w:spacing w:before="126" w:line="230" w:lineRule="auto"/>
              <w:ind w:left="143"/>
              <w:rPr>
                <w:rFonts w:ascii="宋体" w:hAnsi="宋体" w:eastAsia="宋体" w:cs="宋体"/>
                <w:sz w:val="19"/>
                <w:szCs w:val="19"/>
              </w:rPr>
            </w:pPr>
            <w:r>
              <w:rPr>
                <w:rFonts w:ascii="宋体" w:hAnsi="宋体" w:eastAsia="宋体" w:cs="宋体"/>
                <w:spacing w:val="17"/>
                <w:sz w:val="19"/>
                <w:szCs w:val="19"/>
              </w:rPr>
              <w:t>十二、城乡社区支出</w:t>
            </w:r>
          </w:p>
        </w:tc>
        <w:tc>
          <w:tcPr>
            <w:tcW w:w="2136" w:type="dxa"/>
            <w:vAlign w:val="top"/>
          </w:tcPr>
          <w:p w14:paraId="7D2AA0C2">
            <w:pPr>
              <w:rPr>
                <w:rFonts w:ascii="Arial"/>
                <w:sz w:val="21"/>
              </w:rPr>
            </w:pPr>
          </w:p>
        </w:tc>
      </w:tr>
      <w:tr w14:paraId="67D72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64148680">
            <w:pPr>
              <w:spacing w:before="155" w:line="191" w:lineRule="auto"/>
              <w:ind w:left="367"/>
              <w:rPr>
                <w:rFonts w:ascii="宋体" w:hAnsi="宋体" w:eastAsia="宋体" w:cs="宋体"/>
                <w:sz w:val="19"/>
                <w:szCs w:val="19"/>
              </w:rPr>
            </w:pPr>
            <w:r>
              <w:rPr>
                <w:rFonts w:ascii="宋体" w:hAnsi="宋体" w:eastAsia="宋体" w:cs="宋体"/>
                <w:spacing w:val="-9"/>
                <w:sz w:val="19"/>
                <w:szCs w:val="19"/>
              </w:rPr>
              <w:t>13</w:t>
            </w:r>
          </w:p>
        </w:tc>
        <w:tc>
          <w:tcPr>
            <w:tcW w:w="4530" w:type="dxa"/>
            <w:gridSpan w:val="2"/>
            <w:vAlign w:val="top"/>
          </w:tcPr>
          <w:p w14:paraId="64453568">
            <w:pPr>
              <w:rPr>
                <w:rFonts w:ascii="Arial"/>
                <w:sz w:val="21"/>
              </w:rPr>
            </w:pPr>
          </w:p>
        </w:tc>
        <w:tc>
          <w:tcPr>
            <w:tcW w:w="2103" w:type="dxa"/>
            <w:vAlign w:val="top"/>
          </w:tcPr>
          <w:p w14:paraId="1207B296">
            <w:pPr>
              <w:rPr>
                <w:rFonts w:ascii="Arial"/>
                <w:sz w:val="21"/>
              </w:rPr>
            </w:pPr>
          </w:p>
        </w:tc>
        <w:tc>
          <w:tcPr>
            <w:tcW w:w="4550" w:type="dxa"/>
            <w:gridSpan w:val="3"/>
            <w:vAlign w:val="top"/>
          </w:tcPr>
          <w:p w14:paraId="68957677">
            <w:pPr>
              <w:spacing w:before="127" w:line="230" w:lineRule="auto"/>
              <w:ind w:left="14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6"/>
                <w:sz w:val="19"/>
                <w:szCs w:val="19"/>
              </w:rPr>
              <w:t>三、农林水支出</w:t>
            </w:r>
          </w:p>
        </w:tc>
        <w:tc>
          <w:tcPr>
            <w:tcW w:w="2136" w:type="dxa"/>
            <w:vAlign w:val="top"/>
          </w:tcPr>
          <w:p w14:paraId="100A88D3">
            <w:pPr>
              <w:rPr>
                <w:rFonts w:ascii="Arial"/>
                <w:sz w:val="21"/>
              </w:rPr>
            </w:pPr>
          </w:p>
        </w:tc>
      </w:tr>
    </w:tbl>
    <w:p w14:paraId="1AD63C95">
      <w:pPr>
        <w:rPr>
          <w:rFonts w:ascii="Arial"/>
          <w:sz w:val="21"/>
        </w:rPr>
      </w:pPr>
    </w:p>
    <w:p w14:paraId="6E94D27C">
      <w:pPr>
        <w:sectPr>
          <w:footerReference r:id="rId33" w:type="default"/>
          <w:pgSz w:w="16840" w:h="11907"/>
          <w:pgMar w:top="1012" w:right="1023" w:bottom="1141" w:left="1067" w:header="0" w:footer="989" w:gutter="0"/>
          <w:cols w:space="720" w:num="1"/>
        </w:sectPr>
      </w:pPr>
    </w:p>
    <w:p w14:paraId="41FA861E"/>
    <w:p w14:paraId="6CDC5A39">
      <w:pPr>
        <w:spacing w:line="106" w:lineRule="exact"/>
      </w:pPr>
    </w:p>
    <w:tbl>
      <w:tblPr>
        <w:tblStyle w:val="4"/>
        <w:tblW w:w="14180" w:type="dxa"/>
        <w:tblInd w:w="30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2295"/>
        <w:gridCol w:w="2235"/>
        <w:gridCol w:w="2103"/>
        <w:gridCol w:w="20"/>
        <w:gridCol w:w="2300"/>
        <w:gridCol w:w="2230"/>
        <w:gridCol w:w="2136"/>
      </w:tblGrid>
      <w:tr w14:paraId="77E81D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391" w:type="dxa"/>
            <w:gridSpan w:val="3"/>
            <w:tcBorders>
              <w:top w:val="single" w:color="FFFFFF" w:sz="2" w:space="0"/>
              <w:left w:val="single" w:color="FFFFFF" w:sz="2" w:space="0"/>
              <w:right w:val="single" w:color="FFFFFF" w:sz="2" w:space="0"/>
            </w:tcBorders>
            <w:vAlign w:val="top"/>
          </w:tcPr>
          <w:p w14:paraId="737C83F5">
            <w:pPr>
              <w:spacing w:before="68" w:line="231" w:lineRule="auto"/>
              <w:ind w:left="159" w:right="183" w:hanging="28"/>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5"/>
                <w:sz w:val="22"/>
                <w:szCs w:val="22"/>
              </w:rPr>
              <w:t>0</w:t>
            </w:r>
            <w:r>
              <w:rPr>
                <w:rFonts w:ascii="宋体" w:hAnsi="宋体" w:eastAsia="宋体" w:cs="宋体"/>
                <w:spacing w:val="13"/>
                <w:sz w:val="22"/>
                <w:szCs w:val="22"/>
              </w:rPr>
              <w:t>4001 中共石家庄市井陉矿区委石家庄市井陉矿</w:t>
            </w:r>
            <w:r>
              <w:rPr>
                <w:rFonts w:ascii="宋体" w:hAnsi="宋体" w:eastAsia="宋体" w:cs="宋体"/>
                <w:sz w:val="22"/>
                <w:szCs w:val="22"/>
              </w:rPr>
              <w:t xml:space="preserve"> </w:t>
            </w:r>
            <w:r>
              <w:rPr>
                <w:rFonts w:ascii="宋体" w:hAnsi="宋体" w:eastAsia="宋体" w:cs="宋体"/>
                <w:spacing w:val="22"/>
                <w:sz w:val="22"/>
                <w:szCs w:val="22"/>
              </w:rPr>
              <w:t>区</w:t>
            </w:r>
            <w:r>
              <w:rPr>
                <w:rFonts w:ascii="宋体" w:hAnsi="宋体" w:eastAsia="宋体" w:cs="宋体"/>
                <w:spacing w:val="15"/>
                <w:sz w:val="22"/>
                <w:szCs w:val="22"/>
              </w:rPr>
              <w:t>人民政府督促检查办公室本级</w:t>
            </w:r>
          </w:p>
        </w:tc>
        <w:tc>
          <w:tcPr>
            <w:tcW w:w="2123" w:type="dxa"/>
            <w:gridSpan w:val="2"/>
            <w:tcBorders>
              <w:top w:val="single" w:color="FFFFFF" w:sz="2" w:space="0"/>
              <w:left w:val="single" w:color="FFFFFF" w:sz="2" w:space="0"/>
              <w:right w:val="single" w:color="FFFFFF" w:sz="2" w:space="0"/>
            </w:tcBorders>
            <w:vAlign w:val="top"/>
          </w:tcPr>
          <w:p w14:paraId="1730947E">
            <w:pPr>
              <w:spacing w:before="217" w:line="228" w:lineRule="auto"/>
              <w:ind w:left="240"/>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6666" w:type="dxa"/>
            <w:gridSpan w:val="3"/>
            <w:tcBorders>
              <w:top w:val="single" w:color="FFFFFF" w:sz="2" w:space="0"/>
              <w:left w:val="single" w:color="FFFFFF" w:sz="2" w:space="0"/>
              <w:right w:val="single" w:color="FFFFFF" w:sz="2" w:space="0"/>
            </w:tcBorders>
            <w:vAlign w:val="top"/>
          </w:tcPr>
          <w:p w14:paraId="6574FF85">
            <w:pPr>
              <w:spacing w:before="219"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3EE162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415439B0">
            <w:pPr>
              <w:spacing w:line="276" w:lineRule="auto"/>
              <w:rPr>
                <w:rFonts w:ascii="Arial"/>
                <w:sz w:val="21"/>
              </w:rPr>
            </w:pPr>
          </w:p>
          <w:p w14:paraId="08002872">
            <w:pPr>
              <w:spacing w:line="256" w:lineRule="exact"/>
              <w:ind w:firstLine="194"/>
              <w:textAlignment w:val="center"/>
            </w:pPr>
            <w:r>
              <w:drawing>
                <wp:inline distT="0" distB="0" distL="0" distR="0">
                  <wp:extent cx="290830" cy="162560"/>
                  <wp:effectExtent l="0" t="0" r="0" b="0"/>
                  <wp:docPr id="375" name="IM 375"/>
                  <wp:cNvGraphicFramePr/>
                  <a:graphic xmlns:a="http://schemas.openxmlformats.org/drawingml/2006/main">
                    <a:graphicData uri="http://schemas.openxmlformats.org/drawingml/2006/picture">
                      <pic:pic xmlns:pic="http://schemas.openxmlformats.org/drawingml/2006/picture">
                        <pic:nvPicPr>
                          <pic:cNvPr id="375" name="IM 375"/>
                          <pic:cNvPicPr/>
                        </pic:nvPicPr>
                        <pic:blipFill>
                          <a:blip r:embed="rId369"/>
                          <a:stretch>
                            <a:fillRect/>
                          </a:stretch>
                        </pic:blipFill>
                        <pic:spPr>
                          <a:xfrm>
                            <a:off x="0" y="0"/>
                            <a:ext cx="291172" cy="162712"/>
                          </a:xfrm>
                          <a:prstGeom prst="rect">
                            <a:avLst/>
                          </a:prstGeom>
                        </pic:spPr>
                      </pic:pic>
                    </a:graphicData>
                  </a:graphic>
                </wp:inline>
              </w:drawing>
            </w:r>
          </w:p>
        </w:tc>
        <w:tc>
          <w:tcPr>
            <w:tcW w:w="6633" w:type="dxa"/>
            <w:gridSpan w:val="3"/>
            <w:vAlign w:val="top"/>
          </w:tcPr>
          <w:p w14:paraId="53C2608C">
            <w:pPr>
              <w:spacing w:before="84" w:line="256" w:lineRule="exact"/>
              <w:ind w:firstLine="3105"/>
              <w:textAlignment w:val="center"/>
            </w:pPr>
            <w:r>
              <w:drawing>
                <wp:inline distT="0" distB="0" distL="0" distR="0">
                  <wp:extent cx="286385" cy="162560"/>
                  <wp:effectExtent l="0" t="0" r="0" b="0"/>
                  <wp:docPr id="376" name="IM 376"/>
                  <wp:cNvGraphicFramePr/>
                  <a:graphic xmlns:a="http://schemas.openxmlformats.org/drawingml/2006/main">
                    <a:graphicData uri="http://schemas.openxmlformats.org/drawingml/2006/picture">
                      <pic:pic xmlns:pic="http://schemas.openxmlformats.org/drawingml/2006/picture">
                        <pic:nvPicPr>
                          <pic:cNvPr id="376" name="IM 376"/>
                          <pic:cNvPicPr/>
                        </pic:nvPicPr>
                        <pic:blipFill>
                          <a:blip r:embed="rId370"/>
                          <a:stretch>
                            <a:fillRect/>
                          </a:stretch>
                        </pic:blipFill>
                        <pic:spPr>
                          <a:xfrm>
                            <a:off x="0" y="0"/>
                            <a:ext cx="286461" cy="162940"/>
                          </a:xfrm>
                          <a:prstGeom prst="rect">
                            <a:avLst/>
                          </a:prstGeom>
                        </pic:spPr>
                      </pic:pic>
                    </a:graphicData>
                  </a:graphic>
                </wp:inline>
              </w:drawing>
            </w:r>
          </w:p>
        </w:tc>
        <w:tc>
          <w:tcPr>
            <w:tcW w:w="6686" w:type="dxa"/>
            <w:gridSpan w:val="4"/>
            <w:vAlign w:val="top"/>
          </w:tcPr>
          <w:p w14:paraId="1FFAD3D0">
            <w:pPr>
              <w:spacing w:before="85" w:line="255" w:lineRule="exact"/>
              <w:ind w:firstLine="3119"/>
              <w:textAlignment w:val="center"/>
            </w:pPr>
            <w:r>
              <w:drawing>
                <wp:inline distT="0" distB="0" distL="0" distR="0">
                  <wp:extent cx="281940" cy="161925"/>
                  <wp:effectExtent l="0" t="0" r="0" b="0"/>
                  <wp:docPr id="377" name="IM 377"/>
                  <wp:cNvGraphicFramePr/>
                  <a:graphic xmlns:a="http://schemas.openxmlformats.org/drawingml/2006/main">
                    <a:graphicData uri="http://schemas.openxmlformats.org/drawingml/2006/picture">
                      <pic:pic xmlns:pic="http://schemas.openxmlformats.org/drawingml/2006/picture">
                        <pic:nvPicPr>
                          <pic:cNvPr id="377" name="IM 377"/>
                          <pic:cNvPicPr/>
                        </pic:nvPicPr>
                        <pic:blipFill>
                          <a:blip r:embed="rId371"/>
                          <a:stretch>
                            <a:fillRect/>
                          </a:stretch>
                        </pic:blipFill>
                        <pic:spPr>
                          <a:xfrm>
                            <a:off x="0" y="0"/>
                            <a:ext cx="282447" cy="162026"/>
                          </a:xfrm>
                          <a:prstGeom prst="rect">
                            <a:avLst/>
                          </a:prstGeom>
                        </pic:spPr>
                      </pic:pic>
                    </a:graphicData>
                  </a:graphic>
                </wp:inline>
              </w:drawing>
            </w:r>
          </w:p>
        </w:tc>
      </w:tr>
      <w:tr w14:paraId="002261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continue"/>
            <w:tcBorders>
              <w:top w:val="nil"/>
            </w:tcBorders>
            <w:vAlign w:val="top"/>
          </w:tcPr>
          <w:p w14:paraId="655F2003">
            <w:pPr>
              <w:rPr>
                <w:rFonts w:ascii="Arial"/>
                <w:sz w:val="21"/>
              </w:rPr>
            </w:pPr>
          </w:p>
        </w:tc>
        <w:tc>
          <w:tcPr>
            <w:tcW w:w="2295" w:type="dxa"/>
            <w:tcBorders>
              <w:right w:val="nil"/>
            </w:tcBorders>
            <w:vAlign w:val="top"/>
          </w:tcPr>
          <w:p w14:paraId="430F6C92">
            <w:pPr>
              <w:spacing w:before="89" w:line="253" w:lineRule="exact"/>
              <w:ind w:firstLine="1928"/>
              <w:textAlignment w:val="center"/>
            </w:pPr>
            <w:r>
              <w:drawing>
                <wp:inline distT="0" distB="0" distL="0" distR="0">
                  <wp:extent cx="157480" cy="160020"/>
                  <wp:effectExtent l="0" t="0" r="0" b="0"/>
                  <wp:docPr id="378" name="IM 378"/>
                  <wp:cNvGraphicFramePr/>
                  <a:graphic xmlns:a="http://schemas.openxmlformats.org/drawingml/2006/main">
                    <a:graphicData uri="http://schemas.openxmlformats.org/drawingml/2006/picture">
                      <pic:pic xmlns:pic="http://schemas.openxmlformats.org/drawingml/2006/picture">
                        <pic:nvPicPr>
                          <pic:cNvPr id="378" name="IM 378"/>
                          <pic:cNvPicPr/>
                        </pic:nvPicPr>
                        <pic:blipFill>
                          <a:blip r:embed="rId372"/>
                          <a:stretch>
                            <a:fillRect/>
                          </a:stretch>
                        </pic:blipFill>
                        <pic:spPr>
                          <a:xfrm>
                            <a:off x="0" y="0"/>
                            <a:ext cx="157848" cy="160654"/>
                          </a:xfrm>
                          <a:prstGeom prst="rect">
                            <a:avLst/>
                          </a:prstGeom>
                        </pic:spPr>
                      </pic:pic>
                    </a:graphicData>
                  </a:graphic>
                </wp:inline>
              </w:drawing>
            </w:r>
          </w:p>
        </w:tc>
        <w:tc>
          <w:tcPr>
            <w:tcW w:w="2235" w:type="dxa"/>
            <w:tcBorders>
              <w:left w:val="nil"/>
            </w:tcBorders>
            <w:vAlign w:val="top"/>
          </w:tcPr>
          <w:p w14:paraId="7BE025AA">
            <w:pPr>
              <w:spacing w:before="96" w:line="244" w:lineRule="exact"/>
              <w:ind w:firstLine="111"/>
              <w:textAlignment w:val="center"/>
            </w:pPr>
            <w:r>
              <w:drawing>
                <wp:inline distT="0" distB="0" distL="0" distR="0">
                  <wp:extent cx="118745" cy="154940"/>
                  <wp:effectExtent l="0" t="0" r="0" b="0"/>
                  <wp:docPr id="379" name="IM 379"/>
                  <wp:cNvGraphicFramePr/>
                  <a:graphic xmlns:a="http://schemas.openxmlformats.org/drawingml/2006/main">
                    <a:graphicData uri="http://schemas.openxmlformats.org/drawingml/2006/picture">
                      <pic:pic xmlns:pic="http://schemas.openxmlformats.org/drawingml/2006/picture">
                        <pic:nvPicPr>
                          <pic:cNvPr id="379" name="IM 379"/>
                          <pic:cNvPicPr/>
                        </pic:nvPicPr>
                        <pic:blipFill>
                          <a:blip r:embed="rId373"/>
                          <a:stretch>
                            <a:fillRect/>
                          </a:stretch>
                        </pic:blipFill>
                        <pic:spPr>
                          <a:xfrm>
                            <a:off x="0" y="0"/>
                            <a:ext cx="119113" cy="155321"/>
                          </a:xfrm>
                          <a:prstGeom prst="rect">
                            <a:avLst/>
                          </a:prstGeom>
                        </pic:spPr>
                      </pic:pic>
                    </a:graphicData>
                  </a:graphic>
                </wp:inline>
              </w:drawing>
            </w:r>
          </w:p>
        </w:tc>
        <w:tc>
          <w:tcPr>
            <w:tcW w:w="2103" w:type="dxa"/>
            <w:vAlign w:val="top"/>
          </w:tcPr>
          <w:p w14:paraId="422942ED">
            <w:pPr>
              <w:spacing w:before="85" w:line="257" w:lineRule="exact"/>
              <w:ind w:firstLine="727"/>
              <w:textAlignment w:val="center"/>
            </w:pPr>
            <w:r>
              <w:drawing>
                <wp:inline distT="0" distB="0" distL="0" distR="0">
                  <wp:extent cx="422910" cy="162560"/>
                  <wp:effectExtent l="0" t="0" r="0" b="0"/>
                  <wp:docPr id="380" name="IM 380"/>
                  <wp:cNvGraphicFramePr/>
                  <a:graphic xmlns:a="http://schemas.openxmlformats.org/drawingml/2006/main">
                    <a:graphicData uri="http://schemas.openxmlformats.org/drawingml/2006/picture">
                      <pic:pic xmlns:pic="http://schemas.openxmlformats.org/drawingml/2006/picture">
                        <pic:nvPicPr>
                          <pic:cNvPr id="380" name="IM 380"/>
                          <pic:cNvPicPr/>
                        </pic:nvPicPr>
                        <pic:blipFill>
                          <a:blip r:embed="rId374"/>
                          <a:stretch>
                            <a:fillRect/>
                          </a:stretch>
                        </pic:blipFill>
                        <pic:spPr>
                          <a:xfrm>
                            <a:off x="0" y="0"/>
                            <a:ext cx="422948" cy="162814"/>
                          </a:xfrm>
                          <a:prstGeom prst="rect">
                            <a:avLst/>
                          </a:prstGeom>
                        </pic:spPr>
                      </pic:pic>
                    </a:graphicData>
                  </a:graphic>
                </wp:inline>
              </w:drawing>
            </w:r>
          </w:p>
        </w:tc>
        <w:tc>
          <w:tcPr>
            <w:tcW w:w="2320" w:type="dxa"/>
            <w:gridSpan w:val="2"/>
            <w:tcBorders>
              <w:right w:val="nil"/>
            </w:tcBorders>
            <w:vAlign w:val="top"/>
          </w:tcPr>
          <w:p w14:paraId="13BFA488">
            <w:pPr>
              <w:spacing w:before="89" w:line="253" w:lineRule="exact"/>
              <w:ind w:firstLine="1955"/>
              <w:textAlignment w:val="center"/>
            </w:pPr>
            <w:r>
              <w:drawing>
                <wp:inline distT="0" distB="0" distL="0" distR="0">
                  <wp:extent cx="157480" cy="160020"/>
                  <wp:effectExtent l="0" t="0" r="0" b="0"/>
                  <wp:docPr id="381" name="IM 381"/>
                  <wp:cNvGraphicFramePr/>
                  <a:graphic xmlns:a="http://schemas.openxmlformats.org/drawingml/2006/main">
                    <a:graphicData uri="http://schemas.openxmlformats.org/drawingml/2006/picture">
                      <pic:pic xmlns:pic="http://schemas.openxmlformats.org/drawingml/2006/picture">
                        <pic:nvPicPr>
                          <pic:cNvPr id="381" name="IM 381"/>
                          <pic:cNvPicPr/>
                        </pic:nvPicPr>
                        <pic:blipFill>
                          <a:blip r:embed="rId375"/>
                          <a:stretch>
                            <a:fillRect/>
                          </a:stretch>
                        </pic:blipFill>
                        <pic:spPr>
                          <a:xfrm>
                            <a:off x="0" y="0"/>
                            <a:ext cx="157848" cy="160654"/>
                          </a:xfrm>
                          <a:prstGeom prst="rect">
                            <a:avLst/>
                          </a:prstGeom>
                        </pic:spPr>
                      </pic:pic>
                    </a:graphicData>
                  </a:graphic>
                </wp:inline>
              </w:drawing>
            </w:r>
          </w:p>
        </w:tc>
        <w:tc>
          <w:tcPr>
            <w:tcW w:w="2230" w:type="dxa"/>
            <w:tcBorders>
              <w:left w:val="nil"/>
            </w:tcBorders>
            <w:vAlign w:val="top"/>
          </w:tcPr>
          <w:p w14:paraId="07FEF523">
            <w:pPr>
              <w:spacing w:before="96" w:line="244" w:lineRule="exact"/>
              <w:ind w:firstLine="115"/>
              <w:textAlignment w:val="center"/>
            </w:pPr>
            <w:r>
              <w:drawing>
                <wp:inline distT="0" distB="0" distL="0" distR="0">
                  <wp:extent cx="118745" cy="154940"/>
                  <wp:effectExtent l="0" t="0" r="0" b="0"/>
                  <wp:docPr id="382" name="IM 382"/>
                  <wp:cNvGraphicFramePr/>
                  <a:graphic xmlns:a="http://schemas.openxmlformats.org/drawingml/2006/main">
                    <a:graphicData uri="http://schemas.openxmlformats.org/drawingml/2006/picture">
                      <pic:pic xmlns:pic="http://schemas.openxmlformats.org/drawingml/2006/picture">
                        <pic:nvPicPr>
                          <pic:cNvPr id="382" name="IM 382"/>
                          <pic:cNvPicPr/>
                        </pic:nvPicPr>
                        <pic:blipFill>
                          <a:blip r:embed="rId376"/>
                          <a:stretch>
                            <a:fillRect/>
                          </a:stretch>
                        </pic:blipFill>
                        <pic:spPr>
                          <a:xfrm>
                            <a:off x="0" y="0"/>
                            <a:ext cx="119113" cy="155321"/>
                          </a:xfrm>
                          <a:prstGeom prst="rect">
                            <a:avLst/>
                          </a:prstGeom>
                        </pic:spPr>
                      </pic:pic>
                    </a:graphicData>
                  </a:graphic>
                </wp:inline>
              </w:drawing>
            </w:r>
          </w:p>
        </w:tc>
        <w:tc>
          <w:tcPr>
            <w:tcW w:w="2136" w:type="dxa"/>
            <w:vAlign w:val="top"/>
          </w:tcPr>
          <w:p w14:paraId="79A3CDA1">
            <w:pPr>
              <w:spacing w:before="85" w:line="257" w:lineRule="exact"/>
              <w:ind w:firstLine="734"/>
              <w:textAlignment w:val="center"/>
            </w:pPr>
            <w:r>
              <w:drawing>
                <wp:inline distT="0" distB="0" distL="0" distR="0">
                  <wp:extent cx="422910" cy="162560"/>
                  <wp:effectExtent l="0" t="0" r="0" b="0"/>
                  <wp:docPr id="383" name="IM 383"/>
                  <wp:cNvGraphicFramePr/>
                  <a:graphic xmlns:a="http://schemas.openxmlformats.org/drawingml/2006/main">
                    <a:graphicData uri="http://schemas.openxmlformats.org/drawingml/2006/picture">
                      <pic:pic xmlns:pic="http://schemas.openxmlformats.org/drawingml/2006/picture">
                        <pic:nvPicPr>
                          <pic:cNvPr id="383" name="IM 383"/>
                          <pic:cNvPicPr/>
                        </pic:nvPicPr>
                        <pic:blipFill>
                          <a:blip r:embed="rId377"/>
                          <a:stretch>
                            <a:fillRect/>
                          </a:stretch>
                        </pic:blipFill>
                        <pic:spPr>
                          <a:xfrm>
                            <a:off x="0" y="0"/>
                            <a:ext cx="422947" cy="162814"/>
                          </a:xfrm>
                          <a:prstGeom prst="rect">
                            <a:avLst/>
                          </a:prstGeom>
                        </pic:spPr>
                      </pic:pic>
                    </a:graphicData>
                  </a:graphic>
                </wp:inline>
              </w:drawing>
            </w:r>
          </w:p>
        </w:tc>
      </w:tr>
      <w:tr w14:paraId="50BF57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5442ED4">
            <w:pPr>
              <w:spacing w:before="86" w:line="255" w:lineRule="exact"/>
              <w:ind w:firstLine="196"/>
              <w:textAlignment w:val="center"/>
            </w:pPr>
            <w:r>
              <w:drawing>
                <wp:inline distT="0" distB="0" distL="0" distR="0">
                  <wp:extent cx="294005" cy="161925"/>
                  <wp:effectExtent l="0" t="0" r="0" b="0"/>
                  <wp:docPr id="384" name="IM 384"/>
                  <wp:cNvGraphicFramePr/>
                  <a:graphic xmlns:a="http://schemas.openxmlformats.org/drawingml/2006/main">
                    <a:graphicData uri="http://schemas.openxmlformats.org/drawingml/2006/picture">
                      <pic:pic xmlns:pic="http://schemas.openxmlformats.org/drawingml/2006/picture">
                        <pic:nvPicPr>
                          <pic:cNvPr id="384" name="IM 384"/>
                          <pic:cNvPicPr/>
                        </pic:nvPicPr>
                        <pic:blipFill>
                          <a:blip r:embed="rId378"/>
                          <a:stretch>
                            <a:fillRect/>
                          </a:stretch>
                        </pic:blipFill>
                        <pic:spPr>
                          <a:xfrm>
                            <a:off x="0" y="0"/>
                            <a:ext cx="294474" cy="161925"/>
                          </a:xfrm>
                          <a:prstGeom prst="rect">
                            <a:avLst/>
                          </a:prstGeom>
                        </pic:spPr>
                      </pic:pic>
                    </a:graphicData>
                  </a:graphic>
                </wp:inline>
              </w:drawing>
            </w:r>
          </w:p>
        </w:tc>
        <w:tc>
          <w:tcPr>
            <w:tcW w:w="4530" w:type="dxa"/>
            <w:gridSpan w:val="2"/>
            <w:vAlign w:val="top"/>
          </w:tcPr>
          <w:p w14:paraId="4A5DF619">
            <w:pPr>
              <w:spacing w:before="110" w:line="211" w:lineRule="exact"/>
              <w:ind w:firstLine="2213"/>
              <w:textAlignment w:val="center"/>
            </w:pPr>
            <w:r>
              <w:drawing>
                <wp:inline distT="0" distB="0" distL="0" distR="0">
                  <wp:extent cx="83820" cy="133350"/>
                  <wp:effectExtent l="0" t="0" r="0" b="0"/>
                  <wp:docPr id="385" name="IM 385"/>
                  <wp:cNvGraphicFramePr/>
                  <a:graphic xmlns:a="http://schemas.openxmlformats.org/drawingml/2006/main">
                    <a:graphicData uri="http://schemas.openxmlformats.org/drawingml/2006/picture">
                      <pic:pic xmlns:pic="http://schemas.openxmlformats.org/drawingml/2006/picture">
                        <pic:nvPicPr>
                          <pic:cNvPr id="385" name="IM 385"/>
                          <pic:cNvPicPr/>
                        </pic:nvPicPr>
                        <pic:blipFill>
                          <a:blip r:embed="rId379"/>
                          <a:stretch>
                            <a:fillRect/>
                          </a:stretch>
                        </pic:blipFill>
                        <pic:spPr>
                          <a:xfrm>
                            <a:off x="0" y="0"/>
                            <a:ext cx="84454" cy="133984"/>
                          </a:xfrm>
                          <a:prstGeom prst="rect">
                            <a:avLst/>
                          </a:prstGeom>
                        </pic:spPr>
                      </pic:pic>
                    </a:graphicData>
                  </a:graphic>
                </wp:inline>
              </w:drawing>
            </w:r>
          </w:p>
        </w:tc>
        <w:tc>
          <w:tcPr>
            <w:tcW w:w="2103" w:type="dxa"/>
            <w:vAlign w:val="top"/>
          </w:tcPr>
          <w:p w14:paraId="7AE1F26F">
            <w:pPr>
              <w:spacing w:before="111" w:line="211" w:lineRule="exact"/>
              <w:ind w:firstLine="988"/>
              <w:textAlignment w:val="center"/>
            </w:pPr>
            <w:r>
              <w:drawing>
                <wp:inline distT="0" distB="0" distL="0" distR="0">
                  <wp:extent cx="96520" cy="133350"/>
                  <wp:effectExtent l="0" t="0" r="0" b="0"/>
                  <wp:docPr id="386" name="IM 386"/>
                  <wp:cNvGraphicFramePr/>
                  <a:graphic xmlns:a="http://schemas.openxmlformats.org/drawingml/2006/main">
                    <a:graphicData uri="http://schemas.openxmlformats.org/drawingml/2006/picture">
                      <pic:pic xmlns:pic="http://schemas.openxmlformats.org/drawingml/2006/picture">
                        <pic:nvPicPr>
                          <pic:cNvPr id="386" name="IM 386"/>
                          <pic:cNvPicPr/>
                        </pic:nvPicPr>
                        <pic:blipFill>
                          <a:blip r:embed="rId380"/>
                          <a:stretch>
                            <a:fillRect/>
                          </a:stretch>
                        </pic:blipFill>
                        <pic:spPr>
                          <a:xfrm>
                            <a:off x="0" y="0"/>
                            <a:ext cx="97104" cy="133972"/>
                          </a:xfrm>
                          <a:prstGeom prst="rect">
                            <a:avLst/>
                          </a:prstGeom>
                        </pic:spPr>
                      </pic:pic>
                    </a:graphicData>
                  </a:graphic>
                </wp:inline>
              </w:drawing>
            </w:r>
          </w:p>
        </w:tc>
        <w:tc>
          <w:tcPr>
            <w:tcW w:w="4550" w:type="dxa"/>
            <w:gridSpan w:val="3"/>
            <w:vAlign w:val="top"/>
          </w:tcPr>
          <w:p w14:paraId="549E33CF">
            <w:pPr>
              <w:spacing w:before="110" w:line="213" w:lineRule="exact"/>
              <w:ind w:firstLine="2220"/>
              <w:textAlignment w:val="center"/>
            </w:pPr>
            <w:r>
              <w:drawing>
                <wp:inline distT="0" distB="0" distL="0" distR="0">
                  <wp:extent cx="95250" cy="134620"/>
                  <wp:effectExtent l="0" t="0" r="0" b="0"/>
                  <wp:docPr id="387" name="IM 387"/>
                  <wp:cNvGraphicFramePr/>
                  <a:graphic xmlns:a="http://schemas.openxmlformats.org/drawingml/2006/main">
                    <a:graphicData uri="http://schemas.openxmlformats.org/drawingml/2006/picture">
                      <pic:pic xmlns:pic="http://schemas.openxmlformats.org/drawingml/2006/picture">
                        <pic:nvPicPr>
                          <pic:cNvPr id="387" name="IM 387"/>
                          <pic:cNvPicPr/>
                        </pic:nvPicPr>
                        <pic:blipFill>
                          <a:blip r:embed="rId381"/>
                          <a:stretch>
                            <a:fillRect/>
                          </a:stretch>
                        </pic:blipFill>
                        <pic:spPr>
                          <a:xfrm>
                            <a:off x="0" y="0"/>
                            <a:ext cx="95834" cy="135229"/>
                          </a:xfrm>
                          <a:prstGeom prst="rect">
                            <a:avLst/>
                          </a:prstGeom>
                        </pic:spPr>
                      </pic:pic>
                    </a:graphicData>
                  </a:graphic>
                </wp:inline>
              </w:drawing>
            </w:r>
          </w:p>
        </w:tc>
        <w:tc>
          <w:tcPr>
            <w:tcW w:w="2136" w:type="dxa"/>
            <w:vAlign w:val="top"/>
          </w:tcPr>
          <w:p w14:paraId="77A5D7C8">
            <w:pPr>
              <w:spacing w:before="112" w:line="210" w:lineRule="exact"/>
              <w:ind w:firstLine="989"/>
              <w:textAlignment w:val="center"/>
            </w:pPr>
            <w:r>
              <w:drawing>
                <wp:inline distT="0" distB="0" distL="0" distR="0">
                  <wp:extent cx="101600" cy="133350"/>
                  <wp:effectExtent l="0" t="0" r="0" b="0"/>
                  <wp:docPr id="388" name="IM 388"/>
                  <wp:cNvGraphicFramePr/>
                  <a:graphic xmlns:a="http://schemas.openxmlformats.org/drawingml/2006/main">
                    <a:graphicData uri="http://schemas.openxmlformats.org/drawingml/2006/picture">
                      <pic:pic xmlns:pic="http://schemas.openxmlformats.org/drawingml/2006/picture">
                        <pic:nvPicPr>
                          <pic:cNvPr id="388" name="IM 388"/>
                          <pic:cNvPicPr/>
                        </pic:nvPicPr>
                        <pic:blipFill>
                          <a:blip r:embed="rId382"/>
                          <a:stretch>
                            <a:fillRect/>
                          </a:stretch>
                        </pic:blipFill>
                        <pic:spPr>
                          <a:xfrm>
                            <a:off x="0" y="0"/>
                            <a:ext cx="102196" cy="133451"/>
                          </a:xfrm>
                          <a:prstGeom prst="rect">
                            <a:avLst/>
                          </a:prstGeom>
                        </pic:spPr>
                      </pic:pic>
                    </a:graphicData>
                  </a:graphic>
                </wp:inline>
              </w:drawing>
            </w:r>
          </w:p>
        </w:tc>
      </w:tr>
      <w:tr w14:paraId="4F5DCD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7CFE682">
            <w:pPr>
              <w:spacing w:before="148" w:line="193" w:lineRule="auto"/>
              <w:ind w:left="367"/>
              <w:rPr>
                <w:rFonts w:ascii="宋体" w:hAnsi="宋体" w:eastAsia="宋体" w:cs="宋体"/>
                <w:sz w:val="19"/>
                <w:szCs w:val="19"/>
              </w:rPr>
            </w:pPr>
            <w:r>
              <w:rPr>
                <w:rFonts w:ascii="宋体" w:hAnsi="宋体" w:eastAsia="宋体" w:cs="宋体"/>
                <w:spacing w:val="-9"/>
                <w:sz w:val="19"/>
                <w:szCs w:val="19"/>
              </w:rPr>
              <w:t>14</w:t>
            </w:r>
          </w:p>
        </w:tc>
        <w:tc>
          <w:tcPr>
            <w:tcW w:w="4530" w:type="dxa"/>
            <w:gridSpan w:val="2"/>
            <w:vAlign w:val="top"/>
          </w:tcPr>
          <w:p w14:paraId="05BEFF5A">
            <w:pPr>
              <w:rPr>
                <w:rFonts w:ascii="Arial"/>
                <w:sz w:val="21"/>
              </w:rPr>
            </w:pPr>
          </w:p>
        </w:tc>
        <w:tc>
          <w:tcPr>
            <w:tcW w:w="2103" w:type="dxa"/>
            <w:vAlign w:val="top"/>
          </w:tcPr>
          <w:p w14:paraId="67C4CD8A">
            <w:pPr>
              <w:rPr>
                <w:rFonts w:ascii="Arial"/>
                <w:sz w:val="21"/>
              </w:rPr>
            </w:pPr>
          </w:p>
        </w:tc>
        <w:tc>
          <w:tcPr>
            <w:tcW w:w="4550" w:type="dxa"/>
            <w:gridSpan w:val="3"/>
            <w:vAlign w:val="top"/>
          </w:tcPr>
          <w:p w14:paraId="63E8F023">
            <w:pPr>
              <w:spacing w:before="118" w:line="230" w:lineRule="auto"/>
              <w:ind w:left="143"/>
              <w:rPr>
                <w:rFonts w:ascii="宋体" w:hAnsi="宋体" w:eastAsia="宋体" w:cs="宋体"/>
                <w:sz w:val="19"/>
                <w:szCs w:val="19"/>
              </w:rPr>
            </w:pPr>
            <w:r>
              <w:rPr>
                <w:rFonts w:ascii="宋体" w:hAnsi="宋体" w:eastAsia="宋体" w:cs="宋体"/>
                <w:spacing w:val="17"/>
                <w:sz w:val="19"/>
                <w:szCs w:val="19"/>
              </w:rPr>
              <w:t>十四、交通运输支出</w:t>
            </w:r>
          </w:p>
        </w:tc>
        <w:tc>
          <w:tcPr>
            <w:tcW w:w="2136" w:type="dxa"/>
            <w:vAlign w:val="top"/>
          </w:tcPr>
          <w:p w14:paraId="3E175B57">
            <w:pPr>
              <w:rPr>
                <w:rFonts w:ascii="Arial"/>
                <w:sz w:val="21"/>
              </w:rPr>
            </w:pPr>
          </w:p>
        </w:tc>
      </w:tr>
      <w:tr w14:paraId="11F2C9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09F5A45">
            <w:pPr>
              <w:spacing w:before="147" w:line="191" w:lineRule="auto"/>
              <w:ind w:left="367"/>
              <w:rPr>
                <w:rFonts w:ascii="宋体" w:hAnsi="宋体" w:eastAsia="宋体" w:cs="宋体"/>
                <w:sz w:val="19"/>
                <w:szCs w:val="19"/>
              </w:rPr>
            </w:pPr>
            <w:r>
              <w:rPr>
                <w:rFonts w:ascii="宋体" w:hAnsi="宋体" w:eastAsia="宋体" w:cs="宋体"/>
                <w:spacing w:val="-9"/>
                <w:sz w:val="19"/>
                <w:szCs w:val="19"/>
              </w:rPr>
              <w:t>15</w:t>
            </w:r>
          </w:p>
        </w:tc>
        <w:tc>
          <w:tcPr>
            <w:tcW w:w="4530" w:type="dxa"/>
            <w:gridSpan w:val="2"/>
            <w:vAlign w:val="top"/>
          </w:tcPr>
          <w:p w14:paraId="3AEBBDFA">
            <w:pPr>
              <w:rPr>
                <w:rFonts w:ascii="Arial"/>
                <w:sz w:val="21"/>
              </w:rPr>
            </w:pPr>
          </w:p>
        </w:tc>
        <w:tc>
          <w:tcPr>
            <w:tcW w:w="2103" w:type="dxa"/>
            <w:vAlign w:val="top"/>
          </w:tcPr>
          <w:p w14:paraId="1FA26D43">
            <w:pPr>
              <w:rPr>
                <w:rFonts w:ascii="Arial"/>
                <w:sz w:val="21"/>
              </w:rPr>
            </w:pPr>
          </w:p>
        </w:tc>
        <w:tc>
          <w:tcPr>
            <w:tcW w:w="4550" w:type="dxa"/>
            <w:gridSpan w:val="3"/>
            <w:vAlign w:val="top"/>
          </w:tcPr>
          <w:p w14:paraId="119F19D8">
            <w:pPr>
              <w:spacing w:before="119" w:line="230" w:lineRule="auto"/>
              <w:ind w:left="143"/>
              <w:rPr>
                <w:rFonts w:ascii="宋体" w:hAnsi="宋体" w:eastAsia="宋体" w:cs="宋体"/>
                <w:sz w:val="19"/>
                <w:szCs w:val="19"/>
              </w:rPr>
            </w:pPr>
            <w:r>
              <w:rPr>
                <w:rFonts w:ascii="宋体" w:hAnsi="宋体" w:eastAsia="宋体" w:cs="宋体"/>
                <w:spacing w:val="18"/>
                <w:sz w:val="19"/>
                <w:szCs w:val="19"/>
              </w:rPr>
              <w:t>十五、资源勘探工业信息等支</w:t>
            </w:r>
            <w:r>
              <w:rPr>
                <w:rFonts w:ascii="宋体" w:hAnsi="宋体" w:eastAsia="宋体" w:cs="宋体"/>
                <w:spacing w:val="15"/>
                <w:sz w:val="19"/>
                <w:szCs w:val="19"/>
              </w:rPr>
              <w:t>出</w:t>
            </w:r>
          </w:p>
        </w:tc>
        <w:tc>
          <w:tcPr>
            <w:tcW w:w="2136" w:type="dxa"/>
            <w:vAlign w:val="top"/>
          </w:tcPr>
          <w:p w14:paraId="3A4E6E92">
            <w:pPr>
              <w:rPr>
                <w:rFonts w:ascii="Arial"/>
                <w:sz w:val="21"/>
              </w:rPr>
            </w:pPr>
          </w:p>
        </w:tc>
      </w:tr>
      <w:tr w14:paraId="53C73E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FBE6454">
            <w:pPr>
              <w:spacing w:before="147" w:line="191" w:lineRule="auto"/>
              <w:ind w:left="367"/>
              <w:rPr>
                <w:rFonts w:ascii="宋体" w:hAnsi="宋体" w:eastAsia="宋体" w:cs="宋体"/>
                <w:sz w:val="19"/>
                <w:szCs w:val="19"/>
              </w:rPr>
            </w:pPr>
            <w:r>
              <w:rPr>
                <w:rFonts w:ascii="宋体" w:hAnsi="宋体" w:eastAsia="宋体" w:cs="宋体"/>
                <w:spacing w:val="-9"/>
                <w:sz w:val="19"/>
                <w:szCs w:val="19"/>
              </w:rPr>
              <w:t>16</w:t>
            </w:r>
          </w:p>
        </w:tc>
        <w:tc>
          <w:tcPr>
            <w:tcW w:w="4530" w:type="dxa"/>
            <w:gridSpan w:val="2"/>
            <w:vAlign w:val="top"/>
          </w:tcPr>
          <w:p w14:paraId="25A5D215">
            <w:pPr>
              <w:rPr>
                <w:rFonts w:ascii="Arial"/>
                <w:sz w:val="21"/>
              </w:rPr>
            </w:pPr>
          </w:p>
        </w:tc>
        <w:tc>
          <w:tcPr>
            <w:tcW w:w="2103" w:type="dxa"/>
            <w:vAlign w:val="top"/>
          </w:tcPr>
          <w:p w14:paraId="279956DF">
            <w:pPr>
              <w:rPr>
                <w:rFonts w:ascii="Arial"/>
                <w:sz w:val="21"/>
              </w:rPr>
            </w:pPr>
          </w:p>
        </w:tc>
        <w:tc>
          <w:tcPr>
            <w:tcW w:w="4550" w:type="dxa"/>
            <w:gridSpan w:val="3"/>
            <w:vAlign w:val="top"/>
          </w:tcPr>
          <w:p w14:paraId="1CE3865E">
            <w:pPr>
              <w:spacing w:before="119" w:line="230" w:lineRule="auto"/>
              <w:ind w:left="14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六、商业服务业等支出</w:t>
            </w:r>
          </w:p>
        </w:tc>
        <w:tc>
          <w:tcPr>
            <w:tcW w:w="2136" w:type="dxa"/>
            <w:vAlign w:val="top"/>
          </w:tcPr>
          <w:p w14:paraId="546918DA">
            <w:pPr>
              <w:rPr>
                <w:rFonts w:ascii="Arial"/>
                <w:sz w:val="21"/>
              </w:rPr>
            </w:pPr>
          </w:p>
        </w:tc>
      </w:tr>
      <w:tr w14:paraId="28376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860240C">
            <w:pPr>
              <w:spacing w:before="148" w:line="191" w:lineRule="auto"/>
              <w:ind w:left="367"/>
              <w:rPr>
                <w:rFonts w:ascii="宋体" w:hAnsi="宋体" w:eastAsia="宋体" w:cs="宋体"/>
                <w:sz w:val="19"/>
                <w:szCs w:val="19"/>
              </w:rPr>
            </w:pPr>
            <w:r>
              <w:rPr>
                <w:rFonts w:ascii="宋体" w:hAnsi="宋体" w:eastAsia="宋体" w:cs="宋体"/>
                <w:spacing w:val="-9"/>
                <w:sz w:val="19"/>
                <w:szCs w:val="19"/>
              </w:rPr>
              <w:t>17</w:t>
            </w:r>
          </w:p>
        </w:tc>
        <w:tc>
          <w:tcPr>
            <w:tcW w:w="4530" w:type="dxa"/>
            <w:gridSpan w:val="2"/>
            <w:vAlign w:val="top"/>
          </w:tcPr>
          <w:p w14:paraId="0BFCF066">
            <w:pPr>
              <w:rPr>
                <w:rFonts w:ascii="Arial"/>
                <w:sz w:val="21"/>
              </w:rPr>
            </w:pPr>
          </w:p>
        </w:tc>
        <w:tc>
          <w:tcPr>
            <w:tcW w:w="2103" w:type="dxa"/>
            <w:vAlign w:val="top"/>
          </w:tcPr>
          <w:p w14:paraId="4D1AAA1E">
            <w:pPr>
              <w:rPr>
                <w:rFonts w:ascii="Arial"/>
                <w:sz w:val="21"/>
              </w:rPr>
            </w:pPr>
          </w:p>
        </w:tc>
        <w:tc>
          <w:tcPr>
            <w:tcW w:w="4550" w:type="dxa"/>
            <w:gridSpan w:val="3"/>
            <w:vAlign w:val="top"/>
          </w:tcPr>
          <w:p w14:paraId="0AAD50CE">
            <w:pPr>
              <w:spacing w:before="120" w:line="230" w:lineRule="auto"/>
              <w:ind w:left="143"/>
              <w:rPr>
                <w:rFonts w:ascii="宋体" w:hAnsi="宋体" w:eastAsia="宋体" w:cs="宋体"/>
                <w:sz w:val="19"/>
                <w:szCs w:val="19"/>
              </w:rPr>
            </w:pPr>
            <w:r>
              <w:rPr>
                <w:rFonts w:ascii="宋体" w:hAnsi="宋体" w:eastAsia="宋体" w:cs="宋体"/>
                <w:spacing w:val="16"/>
                <w:sz w:val="19"/>
                <w:szCs w:val="19"/>
              </w:rPr>
              <w:t>十七、金融支</w:t>
            </w:r>
            <w:r>
              <w:rPr>
                <w:rFonts w:ascii="宋体" w:hAnsi="宋体" w:eastAsia="宋体" w:cs="宋体"/>
                <w:spacing w:val="14"/>
                <w:sz w:val="19"/>
                <w:szCs w:val="19"/>
              </w:rPr>
              <w:t>出</w:t>
            </w:r>
          </w:p>
        </w:tc>
        <w:tc>
          <w:tcPr>
            <w:tcW w:w="2136" w:type="dxa"/>
            <w:vAlign w:val="top"/>
          </w:tcPr>
          <w:p w14:paraId="0430198D">
            <w:pPr>
              <w:rPr>
                <w:rFonts w:ascii="Arial"/>
                <w:sz w:val="21"/>
              </w:rPr>
            </w:pPr>
          </w:p>
        </w:tc>
      </w:tr>
      <w:tr w14:paraId="6F39A0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F3D2D8F">
            <w:pPr>
              <w:spacing w:before="148" w:line="191" w:lineRule="auto"/>
              <w:ind w:left="367"/>
              <w:rPr>
                <w:rFonts w:ascii="宋体" w:hAnsi="宋体" w:eastAsia="宋体" w:cs="宋体"/>
                <w:sz w:val="19"/>
                <w:szCs w:val="19"/>
              </w:rPr>
            </w:pPr>
            <w:r>
              <w:rPr>
                <w:rFonts w:ascii="宋体" w:hAnsi="宋体" w:eastAsia="宋体" w:cs="宋体"/>
                <w:spacing w:val="-9"/>
                <w:sz w:val="19"/>
                <w:szCs w:val="19"/>
              </w:rPr>
              <w:t>18</w:t>
            </w:r>
          </w:p>
        </w:tc>
        <w:tc>
          <w:tcPr>
            <w:tcW w:w="4530" w:type="dxa"/>
            <w:gridSpan w:val="2"/>
            <w:vAlign w:val="top"/>
          </w:tcPr>
          <w:p w14:paraId="5D2CE50F">
            <w:pPr>
              <w:rPr>
                <w:rFonts w:ascii="Arial"/>
                <w:sz w:val="21"/>
              </w:rPr>
            </w:pPr>
          </w:p>
        </w:tc>
        <w:tc>
          <w:tcPr>
            <w:tcW w:w="2103" w:type="dxa"/>
            <w:vAlign w:val="top"/>
          </w:tcPr>
          <w:p w14:paraId="2F195992">
            <w:pPr>
              <w:rPr>
                <w:rFonts w:ascii="Arial"/>
                <w:sz w:val="21"/>
              </w:rPr>
            </w:pPr>
          </w:p>
        </w:tc>
        <w:tc>
          <w:tcPr>
            <w:tcW w:w="4550" w:type="dxa"/>
            <w:gridSpan w:val="3"/>
            <w:vAlign w:val="top"/>
          </w:tcPr>
          <w:p w14:paraId="2AE29511">
            <w:pPr>
              <w:spacing w:before="119" w:line="230" w:lineRule="auto"/>
              <w:ind w:left="143"/>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八、援助其他地区支出</w:t>
            </w:r>
          </w:p>
        </w:tc>
        <w:tc>
          <w:tcPr>
            <w:tcW w:w="2136" w:type="dxa"/>
            <w:vAlign w:val="top"/>
          </w:tcPr>
          <w:p w14:paraId="10889C14">
            <w:pPr>
              <w:rPr>
                <w:rFonts w:ascii="Arial"/>
                <w:sz w:val="21"/>
              </w:rPr>
            </w:pPr>
          </w:p>
        </w:tc>
      </w:tr>
      <w:tr w14:paraId="1565A3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4131A68">
            <w:pPr>
              <w:spacing w:before="148" w:line="191" w:lineRule="auto"/>
              <w:ind w:left="367"/>
              <w:rPr>
                <w:rFonts w:ascii="宋体" w:hAnsi="宋体" w:eastAsia="宋体" w:cs="宋体"/>
                <w:sz w:val="19"/>
                <w:szCs w:val="19"/>
              </w:rPr>
            </w:pPr>
            <w:r>
              <w:rPr>
                <w:rFonts w:ascii="宋体" w:hAnsi="宋体" w:eastAsia="宋体" w:cs="宋体"/>
                <w:spacing w:val="-9"/>
                <w:sz w:val="19"/>
                <w:szCs w:val="19"/>
              </w:rPr>
              <w:t>19</w:t>
            </w:r>
          </w:p>
        </w:tc>
        <w:tc>
          <w:tcPr>
            <w:tcW w:w="4530" w:type="dxa"/>
            <w:gridSpan w:val="2"/>
            <w:vAlign w:val="top"/>
          </w:tcPr>
          <w:p w14:paraId="12070881">
            <w:pPr>
              <w:rPr>
                <w:rFonts w:ascii="Arial"/>
                <w:sz w:val="21"/>
              </w:rPr>
            </w:pPr>
          </w:p>
        </w:tc>
        <w:tc>
          <w:tcPr>
            <w:tcW w:w="2103" w:type="dxa"/>
            <w:vAlign w:val="top"/>
          </w:tcPr>
          <w:p w14:paraId="634A1632">
            <w:pPr>
              <w:rPr>
                <w:rFonts w:ascii="Arial"/>
                <w:sz w:val="21"/>
              </w:rPr>
            </w:pPr>
          </w:p>
        </w:tc>
        <w:tc>
          <w:tcPr>
            <w:tcW w:w="4550" w:type="dxa"/>
            <w:gridSpan w:val="3"/>
            <w:vAlign w:val="top"/>
          </w:tcPr>
          <w:p w14:paraId="4C6C6758">
            <w:pPr>
              <w:spacing w:before="118" w:line="227" w:lineRule="auto"/>
              <w:ind w:left="143"/>
              <w:rPr>
                <w:rFonts w:ascii="宋体" w:hAnsi="宋体" w:eastAsia="宋体" w:cs="宋体"/>
                <w:sz w:val="19"/>
                <w:szCs w:val="19"/>
              </w:rPr>
            </w:pPr>
            <w:r>
              <w:rPr>
                <w:rFonts w:ascii="宋体" w:hAnsi="宋体" w:eastAsia="宋体" w:cs="宋体"/>
                <w:spacing w:val="8"/>
                <w:sz w:val="19"/>
                <w:szCs w:val="19"/>
              </w:rPr>
              <w:t>十</w:t>
            </w:r>
            <w:r>
              <w:rPr>
                <w:rFonts w:ascii="宋体" w:hAnsi="宋体" w:eastAsia="宋体" w:cs="宋体"/>
                <w:spacing w:val="5"/>
                <w:sz w:val="19"/>
                <w:szCs w:val="19"/>
              </w:rPr>
              <w:t>九</w:t>
            </w:r>
            <w:r>
              <w:rPr>
                <w:rFonts w:ascii="宋体" w:hAnsi="宋体" w:eastAsia="宋体" w:cs="宋体"/>
                <w:spacing w:val="4"/>
                <w:sz w:val="19"/>
                <w:szCs w:val="19"/>
              </w:rPr>
              <w:t>、  自然资源海洋气象等支出</w:t>
            </w:r>
          </w:p>
        </w:tc>
        <w:tc>
          <w:tcPr>
            <w:tcW w:w="2136" w:type="dxa"/>
            <w:vAlign w:val="top"/>
          </w:tcPr>
          <w:p w14:paraId="3E6A510C">
            <w:pPr>
              <w:rPr>
                <w:rFonts w:ascii="Arial"/>
                <w:sz w:val="21"/>
              </w:rPr>
            </w:pPr>
          </w:p>
        </w:tc>
      </w:tr>
      <w:tr w14:paraId="75829C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CB50B12">
            <w:pPr>
              <w:spacing w:before="152"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4530" w:type="dxa"/>
            <w:gridSpan w:val="2"/>
            <w:vAlign w:val="top"/>
          </w:tcPr>
          <w:p w14:paraId="1CA56EC2">
            <w:pPr>
              <w:rPr>
                <w:rFonts w:ascii="Arial"/>
                <w:sz w:val="21"/>
              </w:rPr>
            </w:pPr>
          </w:p>
        </w:tc>
        <w:tc>
          <w:tcPr>
            <w:tcW w:w="2103" w:type="dxa"/>
            <w:vAlign w:val="top"/>
          </w:tcPr>
          <w:p w14:paraId="4E7035A2">
            <w:pPr>
              <w:rPr>
                <w:rFonts w:ascii="Arial"/>
                <w:sz w:val="21"/>
              </w:rPr>
            </w:pPr>
          </w:p>
        </w:tc>
        <w:tc>
          <w:tcPr>
            <w:tcW w:w="4550" w:type="dxa"/>
            <w:gridSpan w:val="3"/>
            <w:vAlign w:val="top"/>
          </w:tcPr>
          <w:p w14:paraId="2D9538EF">
            <w:pPr>
              <w:spacing w:before="121"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十、住房保障支出</w:t>
            </w:r>
          </w:p>
        </w:tc>
        <w:tc>
          <w:tcPr>
            <w:tcW w:w="2136" w:type="dxa"/>
            <w:vAlign w:val="top"/>
          </w:tcPr>
          <w:p w14:paraId="3B44833D">
            <w:pPr>
              <w:spacing w:before="151" w:line="193" w:lineRule="auto"/>
              <w:ind w:left="1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r>
      <w:tr w14:paraId="67188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1BCD63C">
            <w:pPr>
              <w:spacing w:before="151" w:line="193"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1</w:t>
            </w:r>
          </w:p>
        </w:tc>
        <w:tc>
          <w:tcPr>
            <w:tcW w:w="4530" w:type="dxa"/>
            <w:gridSpan w:val="2"/>
            <w:vAlign w:val="top"/>
          </w:tcPr>
          <w:p w14:paraId="1A0A366A">
            <w:pPr>
              <w:rPr>
                <w:rFonts w:ascii="Arial"/>
                <w:sz w:val="21"/>
              </w:rPr>
            </w:pPr>
          </w:p>
        </w:tc>
        <w:tc>
          <w:tcPr>
            <w:tcW w:w="2103" w:type="dxa"/>
            <w:vAlign w:val="top"/>
          </w:tcPr>
          <w:p w14:paraId="5C5A82FE">
            <w:pPr>
              <w:rPr>
                <w:rFonts w:ascii="Arial"/>
                <w:sz w:val="21"/>
              </w:rPr>
            </w:pPr>
          </w:p>
        </w:tc>
        <w:tc>
          <w:tcPr>
            <w:tcW w:w="4550" w:type="dxa"/>
            <w:gridSpan w:val="3"/>
            <w:vAlign w:val="top"/>
          </w:tcPr>
          <w:p w14:paraId="0495F3A0">
            <w:pPr>
              <w:spacing w:before="121"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十一、粮油物资储备支出</w:t>
            </w:r>
          </w:p>
        </w:tc>
        <w:tc>
          <w:tcPr>
            <w:tcW w:w="2136" w:type="dxa"/>
            <w:vAlign w:val="top"/>
          </w:tcPr>
          <w:p w14:paraId="2C8CF561">
            <w:pPr>
              <w:rPr>
                <w:rFonts w:ascii="Arial"/>
                <w:sz w:val="21"/>
              </w:rPr>
            </w:pPr>
          </w:p>
        </w:tc>
      </w:tr>
      <w:tr w14:paraId="1E7D86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49B00D4">
            <w:pPr>
              <w:spacing w:before="152" w:line="192"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2</w:t>
            </w:r>
          </w:p>
        </w:tc>
        <w:tc>
          <w:tcPr>
            <w:tcW w:w="4530" w:type="dxa"/>
            <w:gridSpan w:val="2"/>
            <w:vAlign w:val="top"/>
          </w:tcPr>
          <w:p w14:paraId="21700803">
            <w:pPr>
              <w:rPr>
                <w:rFonts w:ascii="Arial"/>
                <w:sz w:val="21"/>
              </w:rPr>
            </w:pPr>
          </w:p>
        </w:tc>
        <w:tc>
          <w:tcPr>
            <w:tcW w:w="2103" w:type="dxa"/>
            <w:vAlign w:val="top"/>
          </w:tcPr>
          <w:p w14:paraId="4EA43A65">
            <w:pPr>
              <w:rPr>
                <w:rFonts w:ascii="Arial"/>
                <w:sz w:val="21"/>
              </w:rPr>
            </w:pPr>
          </w:p>
        </w:tc>
        <w:tc>
          <w:tcPr>
            <w:tcW w:w="4550" w:type="dxa"/>
            <w:gridSpan w:val="3"/>
            <w:vAlign w:val="top"/>
          </w:tcPr>
          <w:p w14:paraId="13CDE047">
            <w:pPr>
              <w:spacing w:before="121" w:line="227" w:lineRule="auto"/>
              <w:ind w:left="148"/>
              <w:rPr>
                <w:rFonts w:ascii="宋体" w:hAnsi="宋体" w:eastAsia="宋体" w:cs="宋体"/>
                <w:sz w:val="19"/>
                <w:szCs w:val="19"/>
              </w:rPr>
            </w:pPr>
            <w:r>
              <w:rPr>
                <w:rFonts w:ascii="宋体" w:hAnsi="宋体" w:eastAsia="宋体" w:cs="宋体"/>
                <w:spacing w:val="10"/>
                <w:sz w:val="19"/>
                <w:szCs w:val="19"/>
              </w:rPr>
              <w:t>二十二、 国有资本经营预算支</w:t>
            </w:r>
            <w:r>
              <w:rPr>
                <w:rFonts w:ascii="宋体" w:hAnsi="宋体" w:eastAsia="宋体" w:cs="宋体"/>
                <w:spacing w:val="9"/>
                <w:sz w:val="19"/>
                <w:szCs w:val="19"/>
              </w:rPr>
              <w:t>出</w:t>
            </w:r>
          </w:p>
        </w:tc>
        <w:tc>
          <w:tcPr>
            <w:tcW w:w="2136" w:type="dxa"/>
            <w:vAlign w:val="top"/>
          </w:tcPr>
          <w:p w14:paraId="65A62D51">
            <w:pPr>
              <w:rPr>
                <w:rFonts w:ascii="Arial"/>
                <w:sz w:val="21"/>
              </w:rPr>
            </w:pPr>
          </w:p>
        </w:tc>
      </w:tr>
      <w:tr w14:paraId="026C8A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B999185">
            <w:pPr>
              <w:spacing w:before="152"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3</w:t>
            </w:r>
          </w:p>
        </w:tc>
        <w:tc>
          <w:tcPr>
            <w:tcW w:w="4530" w:type="dxa"/>
            <w:gridSpan w:val="2"/>
            <w:vAlign w:val="top"/>
          </w:tcPr>
          <w:p w14:paraId="22C3AF5E">
            <w:pPr>
              <w:rPr>
                <w:rFonts w:ascii="Arial"/>
                <w:sz w:val="21"/>
              </w:rPr>
            </w:pPr>
          </w:p>
        </w:tc>
        <w:tc>
          <w:tcPr>
            <w:tcW w:w="2103" w:type="dxa"/>
            <w:vAlign w:val="top"/>
          </w:tcPr>
          <w:p w14:paraId="673D2DD2">
            <w:pPr>
              <w:rPr>
                <w:rFonts w:ascii="Arial"/>
                <w:sz w:val="21"/>
              </w:rPr>
            </w:pPr>
          </w:p>
        </w:tc>
        <w:tc>
          <w:tcPr>
            <w:tcW w:w="4550" w:type="dxa"/>
            <w:gridSpan w:val="3"/>
            <w:vAlign w:val="top"/>
          </w:tcPr>
          <w:p w14:paraId="2A99FBE3">
            <w:pPr>
              <w:spacing w:before="121" w:line="230" w:lineRule="auto"/>
              <w:ind w:left="148"/>
              <w:rPr>
                <w:rFonts w:ascii="宋体" w:hAnsi="宋体" w:eastAsia="宋体" w:cs="宋体"/>
                <w:sz w:val="19"/>
                <w:szCs w:val="19"/>
              </w:rPr>
            </w:pPr>
            <w:r>
              <w:rPr>
                <w:rFonts w:ascii="宋体" w:hAnsi="宋体" w:eastAsia="宋体" w:cs="宋体"/>
                <w:spacing w:val="28"/>
                <w:sz w:val="19"/>
                <w:szCs w:val="19"/>
              </w:rPr>
              <w:t>二</w:t>
            </w:r>
            <w:r>
              <w:rPr>
                <w:rFonts w:ascii="宋体" w:hAnsi="宋体" w:eastAsia="宋体" w:cs="宋体"/>
                <w:spacing w:val="17"/>
                <w:sz w:val="19"/>
                <w:szCs w:val="19"/>
              </w:rPr>
              <w:t>十三、灾害防治及应急管理支出</w:t>
            </w:r>
          </w:p>
        </w:tc>
        <w:tc>
          <w:tcPr>
            <w:tcW w:w="2136" w:type="dxa"/>
            <w:vAlign w:val="top"/>
          </w:tcPr>
          <w:p w14:paraId="33550E3A">
            <w:pPr>
              <w:rPr>
                <w:rFonts w:ascii="Arial"/>
                <w:sz w:val="21"/>
              </w:rPr>
            </w:pPr>
          </w:p>
        </w:tc>
      </w:tr>
      <w:tr w14:paraId="69E8F0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DF4E6A4">
            <w:pPr>
              <w:spacing w:before="152" w:line="192"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4</w:t>
            </w:r>
          </w:p>
        </w:tc>
        <w:tc>
          <w:tcPr>
            <w:tcW w:w="4530" w:type="dxa"/>
            <w:gridSpan w:val="2"/>
            <w:vAlign w:val="top"/>
          </w:tcPr>
          <w:p w14:paraId="514C705E">
            <w:pPr>
              <w:rPr>
                <w:rFonts w:ascii="Arial"/>
                <w:sz w:val="21"/>
              </w:rPr>
            </w:pPr>
          </w:p>
        </w:tc>
        <w:tc>
          <w:tcPr>
            <w:tcW w:w="2103" w:type="dxa"/>
            <w:vAlign w:val="top"/>
          </w:tcPr>
          <w:p w14:paraId="6559CEA1">
            <w:pPr>
              <w:rPr>
                <w:rFonts w:ascii="Arial"/>
                <w:sz w:val="21"/>
              </w:rPr>
            </w:pPr>
          </w:p>
        </w:tc>
        <w:tc>
          <w:tcPr>
            <w:tcW w:w="4550" w:type="dxa"/>
            <w:gridSpan w:val="3"/>
            <w:vAlign w:val="top"/>
          </w:tcPr>
          <w:p w14:paraId="6583A6CA">
            <w:pPr>
              <w:spacing w:before="121" w:line="230" w:lineRule="auto"/>
              <w:ind w:left="148"/>
              <w:rPr>
                <w:rFonts w:ascii="宋体" w:hAnsi="宋体" w:eastAsia="宋体" w:cs="宋体"/>
                <w:sz w:val="19"/>
                <w:szCs w:val="19"/>
              </w:rPr>
            </w:pPr>
            <w:r>
              <w:rPr>
                <w:rFonts w:ascii="宋体" w:hAnsi="宋体" w:eastAsia="宋体" w:cs="宋体"/>
                <w:spacing w:val="16"/>
                <w:sz w:val="19"/>
                <w:szCs w:val="19"/>
              </w:rPr>
              <w:t>二</w:t>
            </w:r>
            <w:r>
              <w:rPr>
                <w:rFonts w:ascii="宋体" w:hAnsi="宋体" w:eastAsia="宋体" w:cs="宋体"/>
                <w:spacing w:val="15"/>
                <w:sz w:val="19"/>
                <w:szCs w:val="19"/>
              </w:rPr>
              <w:t>十四、预备费</w:t>
            </w:r>
          </w:p>
        </w:tc>
        <w:tc>
          <w:tcPr>
            <w:tcW w:w="2136" w:type="dxa"/>
            <w:vAlign w:val="top"/>
          </w:tcPr>
          <w:p w14:paraId="5AE1CE85">
            <w:pPr>
              <w:rPr>
                <w:rFonts w:ascii="Arial"/>
                <w:sz w:val="21"/>
              </w:rPr>
            </w:pPr>
          </w:p>
        </w:tc>
      </w:tr>
      <w:tr w14:paraId="574215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7F3E953">
            <w:pPr>
              <w:spacing w:before="153"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5</w:t>
            </w:r>
          </w:p>
        </w:tc>
        <w:tc>
          <w:tcPr>
            <w:tcW w:w="4530" w:type="dxa"/>
            <w:gridSpan w:val="2"/>
            <w:vAlign w:val="top"/>
          </w:tcPr>
          <w:p w14:paraId="5BE54CD2">
            <w:pPr>
              <w:rPr>
                <w:rFonts w:ascii="Arial"/>
                <w:sz w:val="21"/>
              </w:rPr>
            </w:pPr>
          </w:p>
        </w:tc>
        <w:tc>
          <w:tcPr>
            <w:tcW w:w="2103" w:type="dxa"/>
            <w:vAlign w:val="top"/>
          </w:tcPr>
          <w:p w14:paraId="72CC7466">
            <w:pPr>
              <w:rPr>
                <w:rFonts w:ascii="Arial"/>
                <w:sz w:val="21"/>
              </w:rPr>
            </w:pPr>
          </w:p>
        </w:tc>
        <w:tc>
          <w:tcPr>
            <w:tcW w:w="4550" w:type="dxa"/>
            <w:gridSpan w:val="3"/>
            <w:vAlign w:val="top"/>
          </w:tcPr>
          <w:p w14:paraId="39C02783">
            <w:pPr>
              <w:spacing w:before="122" w:line="230" w:lineRule="auto"/>
              <w:ind w:left="148"/>
              <w:rPr>
                <w:rFonts w:ascii="宋体" w:hAnsi="宋体" w:eastAsia="宋体" w:cs="宋体"/>
                <w:sz w:val="19"/>
                <w:szCs w:val="19"/>
              </w:rPr>
            </w:pPr>
            <w:r>
              <w:rPr>
                <w:rFonts w:ascii="宋体" w:hAnsi="宋体" w:eastAsia="宋体" w:cs="宋体"/>
                <w:spacing w:val="16"/>
                <w:sz w:val="19"/>
                <w:szCs w:val="19"/>
              </w:rPr>
              <w:t>二十五、其他支</w:t>
            </w:r>
            <w:r>
              <w:rPr>
                <w:rFonts w:ascii="宋体" w:hAnsi="宋体" w:eastAsia="宋体" w:cs="宋体"/>
                <w:spacing w:val="15"/>
                <w:sz w:val="19"/>
                <w:szCs w:val="19"/>
              </w:rPr>
              <w:t>出</w:t>
            </w:r>
          </w:p>
        </w:tc>
        <w:tc>
          <w:tcPr>
            <w:tcW w:w="2136" w:type="dxa"/>
            <w:vAlign w:val="top"/>
          </w:tcPr>
          <w:p w14:paraId="1F126F8A">
            <w:pPr>
              <w:rPr>
                <w:rFonts w:ascii="Arial"/>
                <w:sz w:val="21"/>
              </w:rPr>
            </w:pPr>
          </w:p>
        </w:tc>
      </w:tr>
      <w:tr w14:paraId="3B8935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01700C4">
            <w:pPr>
              <w:spacing w:before="153"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6</w:t>
            </w:r>
          </w:p>
        </w:tc>
        <w:tc>
          <w:tcPr>
            <w:tcW w:w="4530" w:type="dxa"/>
            <w:gridSpan w:val="2"/>
            <w:vAlign w:val="top"/>
          </w:tcPr>
          <w:p w14:paraId="475713BC">
            <w:pPr>
              <w:rPr>
                <w:rFonts w:ascii="Arial"/>
                <w:sz w:val="21"/>
              </w:rPr>
            </w:pPr>
          </w:p>
        </w:tc>
        <w:tc>
          <w:tcPr>
            <w:tcW w:w="2103" w:type="dxa"/>
            <w:vAlign w:val="top"/>
          </w:tcPr>
          <w:p w14:paraId="12D8D346">
            <w:pPr>
              <w:rPr>
                <w:rFonts w:ascii="Arial"/>
                <w:sz w:val="21"/>
              </w:rPr>
            </w:pPr>
          </w:p>
        </w:tc>
        <w:tc>
          <w:tcPr>
            <w:tcW w:w="4550" w:type="dxa"/>
            <w:gridSpan w:val="3"/>
            <w:vAlign w:val="top"/>
          </w:tcPr>
          <w:p w14:paraId="1EA21FC2">
            <w:pPr>
              <w:spacing w:before="122"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十六、转移性支出</w:t>
            </w:r>
          </w:p>
        </w:tc>
        <w:tc>
          <w:tcPr>
            <w:tcW w:w="2136" w:type="dxa"/>
            <w:vAlign w:val="top"/>
          </w:tcPr>
          <w:p w14:paraId="138EC72A">
            <w:pPr>
              <w:rPr>
                <w:rFonts w:ascii="Arial"/>
                <w:sz w:val="21"/>
              </w:rPr>
            </w:pPr>
          </w:p>
        </w:tc>
      </w:tr>
      <w:tr w14:paraId="115DE2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339D577">
            <w:pPr>
              <w:spacing w:before="153"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7</w:t>
            </w:r>
          </w:p>
        </w:tc>
        <w:tc>
          <w:tcPr>
            <w:tcW w:w="4530" w:type="dxa"/>
            <w:gridSpan w:val="2"/>
            <w:vAlign w:val="top"/>
          </w:tcPr>
          <w:p w14:paraId="0B8A76B4">
            <w:pPr>
              <w:rPr>
                <w:rFonts w:ascii="Arial"/>
                <w:sz w:val="21"/>
              </w:rPr>
            </w:pPr>
          </w:p>
        </w:tc>
        <w:tc>
          <w:tcPr>
            <w:tcW w:w="2103" w:type="dxa"/>
            <w:vAlign w:val="top"/>
          </w:tcPr>
          <w:p w14:paraId="3E77EB52">
            <w:pPr>
              <w:rPr>
                <w:rFonts w:ascii="Arial"/>
                <w:sz w:val="21"/>
              </w:rPr>
            </w:pPr>
          </w:p>
        </w:tc>
        <w:tc>
          <w:tcPr>
            <w:tcW w:w="4550" w:type="dxa"/>
            <w:gridSpan w:val="3"/>
            <w:vAlign w:val="top"/>
          </w:tcPr>
          <w:p w14:paraId="6E1FC248">
            <w:pPr>
              <w:spacing w:before="122"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十七、债务还本支出</w:t>
            </w:r>
          </w:p>
        </w:tc>
        <w:tc>
          <w:tcPr>
            <w:tcW w:w="2136" w:type="dxa"/>
            <w:vAlign w:val="top"/>
          </w:tcPr>
          <w:p w14:paraId="20C57EA4">
            <w:pPr>
              <w:rPr>
                <w:rFonts w:ascii="Arial"/>
                <w:sz w:val="21"/>
              </w:rPr>
            </w:pPr>
          </w:p>
        </w:tc>
      </w:tr>
      <w:tr w14:paraId="35797C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9DC6267">
            <w:pPr>
              <w:spacing w:before="154"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8</w:t>
            </w:r>
          </w:p>
        </w:tc>
        <w:tc>
          <w:tcPr>
            <w:tcW w:w="4530" w:type="dxa"/>
            <w:gridSpan w:val="2"/>
            <w:vAlign w:val="top"/>
          </w:tcPr>
          <w:p w14:paraId="3923FD8E">
            <w:pPr>
              <w:rPr>
                <w:rFonts w:ascii="Arial"/>
                <w:sz w:val="21"/>
              </w:rPr>
            </w:pPr>
          </w:p>
        </w:tc>
        <w:tc>
          <w:tcPr>
            <w:tcW w:w="2103" w:type="dxa"/>
            <w:vAlign w:val="top"/>
          </w:tcPr>
          <w:p w14:paraId="60A45679">
            <w:pPr>
              <w:rPr>
                <w:rFonts w:ascii="Arial"/>
                <w:sz w:val="21"/>
              </w:rPr>
            </w:pPr>
          </w:p>
        </w:tc>
        <w:tc>
          <w:tcPr>
            <w:tcW w:w="4550" w:type="dxa"/>
            <w:gridSpan w:val="3"/>
            <w:vAlign w:val="top"/>
          </w:tcPr>
          <w:p w14:paraId="5D216707">
            <w:pPr>
              <w:spacing w:before="122"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十八、债务付息支出</w:t>
            </w:r>
          </w:p>
        </w:tc>
        <w:tc>
          <w:tcPr>
            <w:tcW w:w="2136" w:type="dxa"/>
            <w:vAlign w:val="top"/>
          </w:tcPr>
          <w:p w14:paraId="048767C7">
            <w:pPr>
              <w:rPr>
                <w:rFonts w:ascii="Arial"/>
                <w:sz w:val="21"/>
              </w:rPr>
            </w:pPr>
          </w:p>
        </w:tc>
      </w:tr>
      <w:tr w14:paraId="2C53CF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7BDBDDAF">
            <w:pPr>
              <w:spacing w:before="154" w:line="191" w:lineRule="auto"/>
              <w:ind w:left="343"/>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9</w:t>
            </w:r>
          </w:p>
        </w:tc>
        <w:tc>
          <w:tcPr>
            <w:tcW w:w="4530" w:type="dxa"/>
            <w:gridSpan w:val="2"/>
            <w:vAlign w:val="top"/>
          </w:tcPr>
          <w:p w14:paraId="33E43874">
            <w:pPr>
              <w:rPr>
                <w:rFonts w:ascii="Arial"/>
                <w:sz w:val="21"/>
              </w:rPr>
            </w:pPr>
          </w:p>
        </w:tc>
        <w:tc>
          <w:tcPr>
            <w:tcW w:w="2103" w:type="dxa"/>
            <w:vAlign w:val="top"/>
          </w:tcPr>
          <w:p w14:paraId="631077CD">
            <w:pPr>
              <w:rPr>
                <w:rFonts w:ascii="Arial"/>
                <w:sz w:val="21"/>
              </w:rPr>
            </w:pPr>
          </w:p>
        </w:tc>
        <w:tc>
          <w:tcPr>
            <w:tcW w:w="4550" w:type="dxa"/>
            <w:gridSpan w:val="3"/>
            <w:vAlign w:val="top"/>
          </w:tcPr>
          <w:p w14:paraId="6E13AC89">
            <w:pPr>
              <w:spacing w:before="123" w:line="230" w:lineRule="auto"/>
              <w:ind w:left="148"/>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十九、债务发行费用支出</w:t>
            </w:r>
          </w:p>
        </w:tc>
        <w:tc>
          <w:tcPr>
            <w:tcW w:w="2136" w:type="dxa"/>
            <w:vAlign w:val="top"/>
          </w:tcPr>
          <w:p w14:paraId="739EE3AE">
            <w:pPr>
              <w:rPr>
                <w:rFonts w:ascii="Arial"/>
                <w:sz w:val="21"/>
              </w:rPr>
            </w:pPr>
          </w:p>
        </w:tc>
      </w:tr>
      <w:tr w14:paraId="61E45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5D0AAFA">
            <w:pPr>
              <w:spacing w:before="156" w:line="191" w:lineRule="auto"/>
              <w:ind w:left="347"/>
              <w:rPr>
                <w:rFonts w:ascii="宋体" w:hAnsi="宋体" w:eastAsia="宋体" w:cs="宋体"/>
                <w:sz w:val="19"/>
                <w:szCs w:val="19"/>
              </w:rPr>
            </w:pPr>
            <w:r>
              <w:rPr>
                <w:rFonts w:ascii="宋体" w:hAnsi="宋体" w:eastAsia="宋体" w:cs="宋体"/>
                <w:spacing w:val="-2"/>
                <w:sz w:val="19"/>
                <w:szCs w:val="19"/>
              </w:rPr>
              <w:t>30</w:t>
            </w:r>
          </w:p>
        </w:tc>
        <w:tc>
          <w:tcPr>
            <w:tcW w:w="4530" w:type="dxa"/>
            <w:gridSpan w:val="2"/>
            <w:vAlign w:val="top"/>
          </w:tcPr>
          <w:p w14:paraId="0F14FAD6">
            <w:pPr>
              <w:rPr>
                <w:rFonts w:ascii="Arial"/>
                <w:sz w:val="21"/>
              </w:rPr>
            </w:pPr>
          </w:p>
        </w:tc>
        <w:tc>
          <w:tcPr>
            <w:tcW w:w="2103" w:type="dxa"/>
            <w:vAlign w:val="top"/>
          </w:tcPr>
          <w:p w14:paraId="65D81A1C">
            <w:pPr>
              <w:rPr>
                <w:rFonts w:ascii="Arial"/>
                <w:sz w:val="21"/>
              </w:rPr>
            </w:pPr>
          </w:p>
        </w:tc>
        <w:tc>
          <w:tcPr>
            <w:tcW w:w="4550" w:type="dxa"/>
            <w:gridSpan w:val="3"/>
            <w:vAlign w:val="top"/>
          </w:tcPr>
          <w:p w14:paraId="0359BF2F">
            <w:pPr>
              <w:spacing w:before="125" w:line="230" w:lineRule="auto"/>
              <w:ind w:left="142"/>
              <w:rPr>
                <w:rFonts w:ascii="宋体" w:hAnsi="宋体" w:eastAsia="宋体" w:cs="宋体"/>
                <w:sz w:val="19"/>
                <w:szCs w:val="19"/>
              </w:rPr>
            </w:pPr>
            <w:r>
              <w:rPr>
                <w:rFonts w:ascii="宋体" w:hAnsi="宋体" w:eastAsia="宋体" w:cs="宋体"/>
                <w:spacing w:val="18"/>
                <w:sz w:val="19"/>
                <w:szCs w:val="19"/>
              </w:rPr>
              <w:t>三十、抗疫特别国债安排的支</w:t>
            </w:r>
            <w:r>
              <w:rPr>
                <w:rFonts w:ascii="宋体" w:hAnsi="宋体" w:eastAsia="宋体" w:cs="宋体"/>
                <w:spacing w:val="16"/>
                <w:sz w:val="19"/>
                <w:szCs w:val="19"/>
              </w:rPr>
              <w:t>出</w:t>
            </w:r>
          </w:p>
        </w:tc>
        <w:tc>
          <w:tcPr>
            <w:tcW w:w="2136" w:type="dxa"/>
            <w:vAlign w:val="top"/>
          </w:tcPr>
          <w:p w14:paraId="03E6A2A6">
            <w:pPr>
              <w:rPr>
                <w:rFonts w:ascii="Arial"/>
                <w:sz w:val="21"/>
              </w:rPr>
            </w:pPr>
          </w:p>
        </w:tc>
      </w:tr>
      <w:tr w14:paraId="6A3C2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D8B1448">
            <w:pPr>
              <w:spacing w:before="153" w:line="191" w:lineRule="auto"/>
              <w:ind w:left="347"/>
              <w:rPr>
                <w:rFonts w:ascii="宋体" w:hAnsi="宋体" w:eastAsia="宋体" w:cs="宋体"/>
                <w:sz w:val="19"/>
                <w:szCs w:val="19"/>
              </w:rPr>
            </w:pPr>
            <w:r>
              <w:rPr>
                <w:rFonts w:ascii="宋体" w:hAnsi="宋体" w:eastAsia="宋体" w:cs="宋体"/>
                <w:spacing w:val="-2"/>
                <w:sz w:val="19"/>
                <w:szCs w:val="19"/>
              </w:rPr>
              <w:t>31</w:t>
            </w:r>
          </w:p>
        </w:tc>
        <w:tc>
          <w:tcPr>
            <w:tcW w:w="4530" w:type="dxa"/>
            <w:gridSpan w:val="2"/>
            <w:vAlign w:val="top"/>
          </w:tcPr>
          <w:p w14:paraId="6E87310C">
            <w:pPr>
              <w:spacing w:before="92" w:line="256" w:lineRule="exact"/>
              <w:ind w:firstLine="1608"/>
              <w:textAlignment w:val="center"/>
            </w:pPr>
            <w:r>
              <w:drawing>
                <wp:inline distT="0" distB="0" distL="0" distR="0">
                  <wp:extent cx="825500" cy="162560"/>
                  <wp:effectExtent l="0" t="0" r="0" b="0"/>
                  <wp:docPr id="389" name="IM 389"/>
                  <wp:cNvGraphicFramePr/>
                  <a:graphic xmlns:a="http://schemas.openxmlformats.org/drawingml/2006/main">
                    <a:graphicData uri="http://schemas.openxmlformats.org/drawingml/2006/picture">
                      <pic:pic xmlns:pic="http://schemas.openxmlformats.org/drawingml/2006/picture">
                        <pic:nvPicPr>
                          <pic:cNvPr id="389" name="IM 389"/>
                          <pic:cNvPicPr/>
                        </pic:nvPicPr>
                        <pic:blipFill>
                          <a:blip r:embed="rId383"/>
                          <a:stretch>
                            <a:fillRect/>
                          </a:stretch>
                        </pic:blipFill>
                        <pic:spPr>
                          <a:xfrm>
                            <a:off x="0" y="0"/>
                            <a:ext cx="825830" cy="162953"/>
                          </a:xfrm>
                          <a:prstGeom prst="rect">
                            <a:avLst/>
                          </a:prstGeom>
                        </pic:spPr>
                      </pic:pic>
                    </a:graphicData>
                  </a:graphic>
                </wp:inline>
              </w:drawing>
            </w:r>
          </w:p>
        </w:tc>
        <w:tc>
          <w:tcPr>
            <w:tcW w:w="2103" w:type="dxa"/>
            <w:vAlign w:val="top"/>
          </w:tcPr>
          <w:p w14:paraId="41CC0E3E">
            <w:pPr>
              <w:spacing w:before="118" w:line="213" w:lineRule="exact"/>
              <w:ind w:firstLine="1466"/>
              <w:textAlignment w:val="center"/>
            </w:pPr>
            <w:r>
              <w:drawing>
                <wp:inline distT="0" distB="0" distL="0" distR="0">
                  <wp:extent cx="361950" cy="134620"/>
                  <wp:effectExtent l="0" t="0" r="0" b="0"/>
                  <wp:docPr id="390" name="IM 390"/>
                  <wp:cNvGraphicFramePr/>
                  <a:graphic xmlns:a="http://schemas.openxmlformats.org/drawingml/2006/main">
                    <a:graphicData uri="http://schemas.openxmlformats.org/drawingml/2006/picture">
                      <pic:pic xmlns:pic="http://schemas.openxmlformats.org/drawingml/2006/picture">
                        <pic:nvPicPr>
                          <pic:cNvPr id="390" name="IM 390"/>
                          <pic:cNvPicPr/>
                        </pic:nvPicPr>
                        <pic:blipFill>
                          <a:blip r:embed="rId384"/>
                          <a:stretch>
                            <a:fillRect/>
                          </a:stretch>
                        </pic:blipFill>
                        <pic:spPr>
                          <a:xfrm>
                            <a:off x="0" y="0"/>
                            <a:ext cx="362534" cy="135242"/>
                          </a:xfrm>
                          <a:prstGeom prst="rect">
                            <a:avLst/>
                          </a:prstGeom>
                        </pic:spPr>
                      </pic:pic>
                    </a:graphicData>
                  </a:graphic>
                </wp:inline>
              </w:drawing>
            </w:r>
          </w:p>
        </w:tc>
        <w:tc>
          <w:tcPr>
            <w:tcW w:w="4550" w:type="dxa"/>
            <w:gridSpan w:val="3"/>
            <w:vAlign w:val="top"/>
          </w:tcPr>
          <w:p w14:paraId="6EEB3145">
            <w:pPr>
              <w:spacing w:before="92" w:line="256" w:lineRule="exact"/>
              <w:ind w:firstLine="1635"/>
              <w:textAlignment w:val="center"/>
            </w:pPr>
            <w:r>
              <w:drawing>
                <wp:inline distT="0" distB="0" distL="0" distR="0">
                  <wp:extent cx="825500" cy="162560"/>
                  <wp:effectExtent l="0" t="0" r="0" b="0"/>
                  <wp:docPr id="391" name="IM 391"/>
                  <wp:cNvGraphicFramePr/>
                  <a:graphic xmlns:a="http://schemas.openxmlformats.org/drawingml/2006/main">
                    <a:graphicData uri="http://schemas.openxmlformats.org/drawingml/2006/picture">
                      <pic:pic xmlns:pic="http://schemas.openxmlformats.org/drawingml/2006/picture">
                        <pic:nvPicPr>
                          <pic:cNvPr id="391" name="IM 391"/>
                          <pic:cNvPicPr/>
                        </pic:nvPicPr>
                        <pic:blipFill>
                          <a:blip r:embed="rId385"/>
                          <a:stretch>
                            <a:fillRect/>
                          </a:stretch>
                        </pic:blipFill>
                        <pic:spPr>
                          <a:xfrm>
                            <a:off x="0" y="0"/>
                            <a:ext cx="825830" cy="162674"/>
                          </a:xfrm>
                          <a:prstGeom prst="rect">
                            <a:avLst/>
                          </a:prstGeom>
                        </pic:spPr>
                      </pic:pic>
                    </a:graphicData>
                  </a:graphic>
                </wp:inline>
              </w:drawing>
            </w:r>
          </w:p>
        </w:tc>
        <w:tc>
          <w:tcPr>
            <w:tcW w:w="2136" w:type="dxa"/>
            <w:vAlign w:val="top"/>
          </w:tcPr>
          <w:p w14:paraId="548D5773">
            <w:pPr>
              <w:spacing w:before="118" w:line="213" w:lineRule="exact"/>
              <w:ind w:firstLine="1476"/>
              <w:textAlignment w:val="center"/>
            </w:pPr>
            <w:r>
              <w:drawing>
                <wp:inline distT="0" distB="0" distL="0" distR="0">
                  <wp:extent cx="361950" cy="134620"/>
                  <wp:effectExtent l="0" t="0" r="0" b="0"/>
                  <wp:docPr id="392" name="IM 392"/>
                  <wp:cNvGraphicFramePr/>
                  <a:graphic xmlns:a="http://schemas.openxmlformats.org/drawingml/2006/main">
                    <a:graphicData uri="http://schemas.openxmlformats.org/drawingml/2006/picture">
                      <pic:pic xmlns:pic="http://schemas.openxmlformats.org/drawingml/2006/picture">
                        <pic:nvPicPr>
                          <pic:cNvPr id="392" name="IM 392"/>
                          <pic:cNvPicPr/>
                        </pic:nvPicPr>
                        <pic:blipFill>
                          <a:blip r:embed="rId386"/>
                          <a:stretch>
                            <a:fillRect/>
                          </a:stretch>
                        </pic:blipFill>
                        <pic:spPr>
                          <a:xfrm>
                            <a:off x="0" y="0"/>
                            <a:ext cx="362546" cy="135242"/>
                          </a:xfrm>
                          <a:prstGeom prst="rect">
                            <a:avLst/>
                          </a:prstGeom>
                        </pic:spPr>
                      </pic:pic>
                    </a:graphicData>
                  </a:graphic>
                </wp:inline>
              </w:drawing>
            </w:r>
          </w:p>
        </w:tc>
      </w:tr>
      <w:tr w14:paraId="7319C1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66CFE768">
            <w:pPr>
              <w:spacing w:before="157" w:line="191" w:lineRule="auto"/>
              <w:ind w:left="347"/>
              <w:rPr>
                <w:rFonts w:ascii="宋体" w:hAnsi="宋体" w:eastAsia="宋体" w:cs="宋体"/>
                <w:sz w:val="19"/>
                <w:szCs w:val="19"/>
              </w:rPr>
            </w:pPr>
            <w:r>
              <w:rPr>
                <w:rFonts w:ascii="宋体" w:hAnsi="宋体" w:eastAsia="宋体" w:cs="宋体"/>
                <w:spacing w:val="-2"/>
                <w:sz w:val="19"/>
                <w:szCs w:val="19"/>
              </w:rPr>
              <w:t>32</w:t>
            </w:r>
          </w:p>
        </w:tc>
        <w:tc>
          <w:tcPr>
            <w:tcW w:w="4530" w:type="dxa"/>
            <w:gridSpan w:val="2"/>
            <w:vAlign w:val="top"/>
          </w:tcPr>
          <w:p w14:paraId="539923C4">
            <w:pPr>
              <w:spacing w:before="124" w:line="227" w:lineRule="auto"/>
              <w:ind w:left="119"/>
              <w:rPr>
                <w:rFonts w:ascii="宋体" w:hAnsi="宋体" w:eastAsia="宋体" w:cs="宋体"/>
                <w:sz w:val="19"/>
                <w:szCs w:val="19"/>
              </w:rPr>
            </w:pPr>
            <w:r>
              <w:rPr>
                <w:rFonts w:ascii="宋体" w:hAnsi="宋体" w:eastAsia="宋体" w:cs="宋体"/>
                <w:spacing w:val="15"/>
                <w:sz w:val="19"/>
                <w:szCs w:val="19"/>
              </w:rPr>
              <w:t>上年结转结</w:t>
            </w:r>
            <w:r>
              <w:rPr>
                <w:rFonts w:ascii="宋体" w:hAnsi="宋体" w:eastAsia="宋体" w:cs="宋体"/>
                <w:spacing w:val="13"/>
                <w:sz w:val="19"/>
                <w:szCs w:val="19"/>
              </w:rPr>
              <w:t>余</w:t>
            </w:r>
          </w:p>
        </w:tc>
        <w:tc>
          <w:tcPr>
            <w:tcW w:w="2103" w:type="dxa"/>
            <w:vAlign w:val="top"/>
          </w:tcPr>
          <w:p w14:paraId="67CB1DDB">
            <w:pPr>
              <w:rPr>
                <w:rFonts w:ascii="Arial"/>
                <w:sz w:val="21"/>
              </w:rPr>
            </w:pPr>
          </w:p>
        </w:tc>
        <w:tc>
          <w:tcPr>
            <w:tcW w:w="4550" w:type="dxa"/>
            <w:gridSpan w:val="3"/>
            <w:vAlign w:val="top"/>
          </w:tcPr>
          <w:p w14:paraId="24A1AEB4">
            <w:pPr>
              <w:spacing w:before="124" w:line="227" w:lineRule="auto"/>
              <w:ind w:left="143"/>
              <w:rPr>
                <w:rFonts w:ascii="宋体" w:hAnsi="宋体" w:eastAsia="宋体" w:cs="宋体"/>
                <w:sz w:val="19"/>
                <w:szCs w:val="19"/>
              </w:rPr>
            </w:pPr>
            <w:r>
              <w:rPr>
                <w:rFonts w:ascii="宋体" w:hAnsi="宋体" w:eastAsia="宋体" w:cs="宋体"/>
                <w:spacing w:val="15"/>
                <w:sz w:val="19"/>
                <w:szCs w:val="19"/>
              </w:rPr>
              <w:t>年终结转结</w:t>
            </w:r>
            <w:r>
              <w:rPr>
                <w:rFonts w:ascii="宋体" w:hAnsi="宋体" w:eastAsia="宋体" w:cs="宋体"/>
                <w:spacing w:val="14"/>
                <w:sz w:val="19"/>
                <w:szCs w:val="19"/>
              </w:rPr>
              <w:t>余</w:t>
            </w:r>
          </w:p>
        </w:tc>
        <w:tc>
          <w:tcPr>
            <w:tcW w:w="2136" w:type="dxa"/>
            <w:vAlign w:val="top"/>
          </w:tcPr>
          <w:p w14:paraId="38422FBC">
            <w:pPr>
              <w:rPr>
                <w:rFonts w:ascii="Arial"/>
                <w:sz w:val="21"/>
              </w:rPr>
            </w:pPr>
          </w:p>
        </w:tc>
      </w:tr>
    </w:tbl>
    <w:p w14:paraId="48517F61">
      <w:pPr>
        <w:rPr>
          <w:rFonts w:ascii="Arial"/>
          <w:sz w:val="21"/>
        </w:rPr>
      </w:pPr>
    </w:p>
    <w:p w14:paraId="176E5222">
      <w:pPr>
        <w:sectPr>
          <w:footerReference r:id="rId34" w:type="default"/>
          <w:pgSz w:w="16840" w:h="11907"/>
          <w:pgMar w:top="1012" w:right="1329" w:bottom="1141" w:left="1025" w:header="0" w:footer="989" w:gutter="0"/>
          <w:cols w:space="720" w:num="1"/>
        </w:sectPr>
      </w:pPr>
    </w:p>
    <w:p w14:paraId="2B184A65"/>
    <w:p w14:paraId="6AB0F4D7">
      <w:pPr>
        <w:spacing w:line="106" w:lineRule="exact"/>
      </w:pPr>
    </w:p>
    <w:tbl>
      <w:tblPr>
        <w:tblStyle w:val="4"/>
        <w:tblW w:w="1418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2295"/>
        <w:gridCol w:w="2235"/>
        <w:gridCol w:w="2123"/>
        <w:gridCol w:w="2300"/>
        <w:gridCol w:w="2230"/>
        <w:gridCol w:w="2136"/>
      </w:tblGrid>
      <w:tr w14:paraId="458C95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5391" w:type="dxa"/>
            <w:gridSpan w:val="3"/>
            <w:tcBorders>
              <w:top w:val="single" w:color="FFFFFF" w:sz="2" w:space="0"/>
              <w:left w:val="single" w:color="FFFFFF" w:sz="2" w:space="0"/>
              <w:right w:val="single" w:color="FFFFFF" w:sz="2" w:space="0"/>
            </w:tcBorders>
            <w:vAlign w:val="top"/>
          </w:tcPr>
          <w:p w14:paraId="5CD9E2D9">
            <w:pPr>
              <w:spacing w:before="66" w:line="231" w:lineRule="auto"/>
              <w:ind w:left="159" w:right="183" w:hanging="28"/>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5"/>
                <w:sz w:val="22"/>
                <w:szCs w:val="22"/>
              </w:rPr>
              <w:t>0</w:t>
            </w:r>
            <w:r>
              <w:rPr>
                <w:rFonts w:ascii="宋体" w:hAnsi="宋体" w:eastAsia="宋体" w:cs="宋体"/>
                <w:spacing w:val="13"/>
                <w:sz w:val="22"/>
                <w:szCs w:val="22"/>
              </w:rPr>
              <w:t>4001 中共石家庄市井陉矿区委石家庄市井陉矿</w:t>
            </w:r>
            <w:r>
              <w:rPr>
                <w:rFonts w:ascii="宋体" w:hAnsi="宋体" w:eastAsia="宋体" w:cs="宋体"/>
                <w:sz w:val="22"/>
                <w:szCs w:val="22"/>
              </w:rPr>
              <w:t xml:space="preserve"> </w:t>
            </w:r>
            <w:r>
              <w:rPr>
                <w:rFonts w:ascii="宋体" w:hAnsi="宋体" w:eastAsia="宋体" w:cs="宋体"/>
                <w:spacing w:val="22"/>
                <w:sz w:val="22"/>
                <w:szCs w:val="22"/>
              </w:rPr>
              <w:t>区</w:t>
            </w:r>
            <w:r>
              <w:rPr>
                <w:rFonts w:ascii="宋体" w:hAnsi="宋体" w:eastAsia="宋体" w:cs="宋体"/>
                <w:spacing w:val="15"/>
                <w:sz w:val="22"/>
                <w:szCs w:val="22"/>
              </w:rPr>
              <w:t>人民政府督促检查办公室本级</w:t>
            </w:r>
          </w:p>
        </w:tc>
        <w:tc>
          <w:tcPr>
            <w:tcW w:w="2123" w:type="dxa"/>
            <w:tcBorders>
              <w:top w:val="single" w:color="FFFFFF" w:sz="2" w:space="0"/>
              <w:left w:val="single" w:color="FFFFFF" w:sz="2" w:space="0"/>
              <w:right w:val="single" w:color="FFFFFF" w:sz="2" w:space="0"/>
            </w:tcBorders>
            <w:vAlign w:val="top"/>
          </w:tcPr>
          <w:p w14:paraId="6BE37258">
            <w:pPr>
              <w:spacing w:before="217" w:line="228" w:lineRule="auto"/>
              <w:ind w:left="240"/>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6666" w:type="dxa"/>
            <w:gridSpan w:val="3"/>
            <w:tcBorders>
              <w:top w:val="single" w:color="FFFFFF" w:sz="2" w:space="0"/>
              <w:left w:val="single" w:color="FFFFFF" w:sz="2" w:space="0"/>
              <w:right w:val="single" w:color="FFFFFF" w:sz="2" w:space="0"/>
            </w:tcBorders>
            <w:vAlign w:val="top"/>
          </w:tcPr>
          <w:p w14:paraId="70A31D8F">
            <w:pPr>
              <w:spacing w:before="219"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09519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613EA18E">
            <w:pPr>
              <w:spacing w:line="278" w:lineRule="auto"/>
              <w:rPr>
                <w:rFonts w:ascii="Arial"/>
                <w:sz w:val="21"/>
              </w:rPr>
            </w:pPr>
          </w:p>
          <w:p w14:paraId="262497D3">
            <w:pPr>
              <w:spacing w:line="256" w:lineRule="exact"/>
              <w:ind w:firstLine="194"/>
              <w:textAlignment w:val="center"/>
            </w:pPr>
            <w:r>
              <w:drawing>
                <wp:inline distT="0" distB="0" distL="0" distR="0">
                  <wp:extent cx="290830" cy="162560"/>
                  <wp:effectExtent l="0" t="0" r="0" b="0"/>
                  <wp:docPr id="393" name="IM 393"/>
                  <wp:cNvGraphicFramePr/>
                  <a:graphic xmlns:a="http://schemas.openxmlformats.org/drawingml/2006/main">
                    <a:graphicData uri="http://schemas.openxmlformats.org/drawingml/2006/picture">
                      <pic:pic xmlns:pic="http://schemas.openxmlformats.org/drawingml/2006/picture">
                        <pic:nvPicPr>
                          <pic:cNvPr id="393" name="IM 393"/>
                          <pic:cNvPicPr/>
                        </pic:nvPicPr>
                        <pic:blipFill>
                          <a:blip r:embed="rId369"/>
                          <a:stretch>
                            <a:fillRect/>
                          </a:stretch>
                        </pic:blipFill>
                        <pic:spPr>
                          <a:xfrm>
                            <a:off x="0" y="0"/>
                            <a:ext cx="291172" cy="162712"/>
                          </a:xfrm>
                          <a:prstGeom prst="rect">
                            <a:avLst/>
                          </a:prstGeom>
                        </pic:spPr>
                      </pic:pic>
                    </a:graphicData>
                  </a:graphic>
                </wp:inline>
              </w:drawing>
            </w:r>
          </w:p>
        </w:tc>
        <w:tc>
          <w:tcPr>
            <w:tcW w:w="6653" w:type="dxa"/>
            <w:gridSpan w:val="3"/>
            <w:vAlign w:val="top"/>
          </w:tcPr>
          <w:p w14:paraId="10EE0BD6">
            <w:pPr>
              <w:spacing w:before="86" w:line="256" w:lineRule="exact"/>
              <w:ind w:firstLine="3105"/>
              <w:textAlignment w:val="center"/>
            </w:pPr>
            <w:r>
              <w:drawing>
                <wp:inline distT="0" distB="0" distL="0" distR="0">
                  <wp:extent cx="286385" cy="162560"/>
                  <wp:effectExtent l="0" t="0" r="0" b="0"/>
                  <wp:docPr id="394" name="IM 394"/>
                  <wp:cNvGraphicFramePr/>
                  <a:graphic xmlns:a="http://schemas.openxmlformats.org/drawingml/2006/main">
                    <a:graphicData uri="http://schemas.openxmlformats.org/drawingml/2006/picture">
                      <pic:pic xmlns:pic="http://schemas.openxmlformats.org/drawingml/2006/picture">
                        <pic:nvPicPr>
                          <pic:cNvPr id="394" name="IM 394"/>
                          <pic:cNvPicPr/>
                        </pic:nvPicPr>
                        <pic:blipFill>
                          <a:blip r:embed="rId370"/>
                          <a:stretch>
                            <a:fillRect/>
                          </a:stretch>
                        </pic:blipFill>
                        <pic:spPr>
                          <a:xfrm>
                            <a:off x="0" y="0"/>
                            <a:ext cx="286461" cy="162940"/>
                          </a:xfrm>
                          <a:prstGeom prst="rect">
                            <a:avLst/>
                          </a:prstGeom>
                        </pic:spPr>
                      </pic:pic>
                    </a:graphicData>
                  </a:graphic>
                </wp:inline>
              </w:drawing>
            </w:r>
          </w:p>
        </w:tc>
        <w:tc>
          <w:tcPr>
            <w:tcW w:w="6666" w:type="dxa"/>
            <w:gridSpan w:val="3"/>
            <w:vAlign w:val="top"/>
          </w:tcPr>
          <w:p w14:paraId="4AC052ED">
            <w:pPr>
              <w:spacing w:before="87" w:line="255" w:lineRule="exact"/>
              <w:ind w:firstLine="3099"/>
              <w:textAlignment w:val="center"/>
            </w:pPr>
            <w:r>
              <w:drawing>
                <wp:inline distT="0" distB="0" distL="0" distR="0">
                  <wp:extent cx="281940" cy="161925"/>
                  <wp:effectExtent l="0" t="0" r="0" b="0"/>
                  <wp:docPr id="395" name="IM 395"/>
                  <wp:cNvGraphicFramePr/>
                  <a:graphic xmlns:a="http://schemas.openxmlformats.org/drawingml/2006/main">
                    <a:graphicData uri="http://schemas.openxmlformats.org/drawingml/2006/picture">
                      <pic:pic xmlns:pic="http://schemas.openxmlformats.org/drawingml/2006/picture">
                        <pic:nvPicPr>
                          <pic:cNvPr id="395" name="IM 395"/>
                          <pic:cNvPicPr/>
                        </pic:nvPicPr>
                        <pic:blipFill>
                          <a:blip r:embed="rId371"/>
                          <a:stretch>
                            <a:fillRect/>
                          </a:stretch>
                        </pic:blipFill>
                        <pic:spPr>
                          <a:xfrm>
                            <a:off x="0" y="0"/>
                            <a:ext cx="282447" cy="162026"/>
                          </a:xfrm>
                          <a:prstGeom prst="rect">
                            <a:avLst/>
                          </a:prstGeom>
                        </pic:spPr>
                      </pic:pic>
                    </a:graphicData>
                  </a:graphic>
                </wp:inline>
              </w:drawing>
            </w:r>
          </w:p>
        </w:tc>
      </w:tr>
      <w:tr w14:paraId="77C97F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29A26ED7">
            <w:pPr>
              <w:rPr>
                <w:rFonts w:ascii="Arial"/>
                <w:sz w:val="21"/>
              </w:rPr>
            </w:pPr>
          </w:p>
        </w:tc>
        <w:tc>
          <w:tcPr>
            <w:tcW w:w="2295" w:type="dxa"/>
            <w:tcBorders>
              <w:right w:val="nil"/>
            </w:tcBorders>
            <w:vAlign w:val="top"/>
          </w:tcPr>
          <w:p w14:paraId="144C0A19">
            <w:pPr>
              <w:spacing w:before="92" w:line="252" w:lineRule="exact"/>
              <w:ind w:firstLine="1928"/>
              <w:textAlignment w:val="center"/>
            </w:pPr>
            <w:r>
              <w:drawing>
                <wp:inline distT="0" distB="0" distL="0" distR="0">
                  <wp:extent cx="157480" cy="160020"/>
                  <wp:effectExtent l="0" t="0" r="0" b="0"/>
                  <wp:docPr id="396" name="IM 396"/>
                  <wp:cNvGraphicFramePr/>
                  <a:graphic xmlns:a="http://schemas.openxmlformats.org/drawingml/2006/main">
                    <a:graphicData uri="http://schemas.openxmlformats.org/drawingml/2006/picture">
                      <pic:pic xmlns:pic="http://schemas.openxmlformats.org/drawingml/2006/picture">
                        <pic:nvPicPr>
                          <pic:cNvPr id="396" name="IM 396"/>
                          <pic:cNvPicPr/>
                        </pic:nvPicPr>
                        <pic:blipFill>
                          <a:blip r:embed="rId372"/>
                          <a:stretch>
                            <a:fillRect/>
                          </a:stretch>
                        </pic:blipFill>
                        <pic:spPr>
                          <a:xfrm>
                            <a:off x="0" y="0"/>
                            <a:ext cx="157848" cy="160654"/>
                          </a:xfrm>
                          <a:prstGeom prst="rect">
                            <a:avLst/>
                          </a:prstGeom>
                        </pic:spPr>
                      </pic:pic>
                    </a:graphicData>
                  </a:graphic>
                </wp:inline>
              </w:drawing>
            </w:r>
          </w:p>
        </w:tc>
        <w:tc>
          <w:tcPr>
            <w:tcW w:w="2235" w:type="dxa"/>
            <w:tcBorders>
              <w:left w:val="nil"/>
            </w:tcBorders>
            <w:vAlign w:val="top"/>
          </w:tcPr>
          <w:p w14:paraId="699E6B2B">
            <w:pPr>
              <w:spacing w:before="99" w:line="244" w:lineRule="exact"/>
              <w:ind w:firstLine="111"/>
              <w:textAlignment w:val="center"/>
            </w:pPr>
            <w:r>
              <w:drawing>
                <wp:inline distT="0" distB="0" distL="0" distR="0">
                  <wp:extent cx="118745" cy="154940"/>
                  <wp:effectExtent l="0" t="0" r="0" b="0"/>
                  <wp:docPr id="397" name="IM 397"/>
                  <wp:cNvGraphicFramePr/>
                  <a:graphic xmlns:a="http://schemas.openxmlformats.org/drawingml/2006/main">
                    <a:graphicData uri="http://schemas.openxmlformats.org/drawingml/2006/picture">
                      <pic:pic xmlns:pic="http://schemas.openxmlformats.org/drawingml/2006/picture">
                        <pic:nvPicPr>
                          <pic:cNvPr id="397" name="IM 397"/>
                          <pic:cNvPicPr/>
                        </pic:nvPicPr>
                        <pic:blipFill>
                          <a:blip r:embed="rId373"/>
                          <a:stretch>
                            <a:fillRect/>
                          </a:stretch>
                        </pic:blipFill>
                        <pic:spPr>
                          <a:xfrm>
                            <a:off x="0" y="0"/>
                            <a:ext cx="119113" cy="155321"/>
                          </a:xfrm>
                          <a:prstGeom prst="rect">
                            <a:avLst/>
                          </a:prstGeom>
                        </pic:spPr>
                      </pic:pic>
                    </a:graphicData>
                  </a:graphic>
                </wp:inline>
              </w:drawing>
            </w:r>
          </w:p>
        </w:tc>
        <w:tc>
          <w:tcPr>
            <w:tcW w:w="2123" w:type="dxa"/>
            <w:vAlign w:val="top"/>
          </w:tcPr>
          <w:p w14:paraId="3AB9EB38">
            <w:pPr>
              <w:spacing w:before="88" w:line="257" w:lineRule="exact"/>
              <w:ind w:firstLine="727"/>
              <w:textAlignment w:val="center"/>
            </w:pPr>
            <w:r>
              <w:drawing>
                <wp:inline distT="0" distB="0" distL="0" distR="0">
                  <wp:extent cx="422910" cy="162560"/>
                  <wp:effectExtent l="0" t="0" r="0" b="0"/>
                  <wp:docPr id="398" name="IM 398"/>
                  <wp:cNvGraphicFramePr/>
                  <a:graphic xmlns:a="http://schemas.openxmlformats.org/drawingml/2006/main">
                    <a:graphicData uri="http://schemas.openxmlformats.org/drawingml/2006/picture">
                      <pic:pic xmlns:pic="http://schemas.openxmlformats.org/drawingml/2006/picture">
                        <pic:nvPicPr>
                          <pic:cNvPr id="398" name="IM 398"/>
                          <pic:cNvPicPr/>
                        </pic:nvPicPr>
                        <pic:blipFill>
                          <a:blip r:embed="rId374"/>
                          <a:stretch>
                            <a:fillRect/>
                          </a:stretch>
                        </pic:blipFill>
                        <pic:spPr>
                          <a:xfrm>
                            <a:off x="0" y="0"/>
                            <a:ext cx="422948" cy="162814"/>
                          </a:xfrm>
                          <a:prstGeom prst="rect">
                            <a:avLst/>
                          </a:prstGeom>
                        </pic:spPr>
                      </pic:pic>
                    </a:graphicData>
                  </a:graphic>
                </wp:inline>
              </w:drawing>
            </w:r>
          </w:p>
        </w:tc>
        <w:tc>
          <w:tcPr>
            <w:tcW w:w="2300" w:type="dxa"/>
            <w:tcBorders>
              <w:right w:val="nil"/>
            </w:tcBorders>
            <w:vAlign w:val="top"/>
          </w:tcPr>
          <w:p w14:paraId="74875E2D">
            <w:pPr>
              <w:spacing w:before="92" w:line="252" w:lineRule="exact"/>
              <w:ind w:firstLine="1935"/>
              <w:textAlignment w:val="center"/>
            </w:pPr>
            <w:r>
              <w:drawing>
                <wp:inline distT="0" distB="0" distL="0" distR="0">
                  <wp:extent cx="157480" cy="160020"/>
                  <wp:effectExtent l="0" t="0" r="0" b="0"/>
                  <wp:docPr id="399" name="IM 399"/>
                  <wp:cNvGraphicFramePr/>
                  <a:graphic xmlns:a="http://schemas.openxmlformats.org/drawingml/2006/main">
                    <a:graphicData uri="http://schemas.openxmlformats.org/drawingml/2006/picture">
                      <pic:pic xmlns:pic="http://schemas.openxmlformats.org/drawingml/2006/picture">
                        <pic:nvPicPr>
                          <pic:cNvPr id="399" name="IM 399"/>
                          <pic:cNvPicPr/>
                        </pic:nvPicPr>
                        <pic:blipFill>
                          <a:blip r:embed="rId375"/>
                          <a:stretch>
                            <a:fillRect/>
                          </a:stretch>
                        </pic:blipFill>
                        <pic:spPr>
                          <a:xfrm>
                            <a:off x="0" y="0"/>
                            <a:ext cx="157848" cy="160654"/>
                          </a:xfrm>
                          <a:prstGeom prst="rect">
                            <a:avLst/>
                          </a:prstGeom>
                        </pic:spPr>
                      </pic:pic>
                    </a:graphicData>
                  </a:graphic>
                </wp:inline>
              </w:drawing>
            </w:r>
          </w:p>
        </w:tc>
        <w:tc>
          <w:tcPr>
            <w:tcW w:w="2230" w:type="dxa"/>
            <w:tcBorders>
              <w:left w:val="nil"/>
            </w:tcBorders>
            <w:vAlign w:val="top"/>
          </w:tcPr>
          <w:p w14:paraId="729F17F0">
            <w:pPr>
              <w:spacing w:before="99" w:line="244" w:lineRule="exact"/>
              <w:ind w:firstLine="115"/>
              <w:textAlignment w:val="center"/>
            </w:pPr>
            <w:r>
              <w:drawing>
                <wp:inline distT="0" distB="0" distL="0" distR="0">
                  <wp:extent cx="118745" cy="154940"/>
                  <wp:effectExtent l="0" t="0" r="0" b="0"/>
                  <wp:docPr id="400" name="IM 400"/>
                  <wp:cNvGraphicFramePr/>
                  <a:graphic xmlns:a="http://schemas.openxmlformats.org/drawingml/2006/main">
                    <a:graphicData uri="http://schemas.openxmlformats.org/drawingml/2006/picture">
                      <pic:pic xmlns:pic="http://schemas.openxmlformats.org/drawingml/2006/picture">
                        <pic:nvPicPr>
                          <pic:cNvPr id="400" name="IM 400"/>
                          <pic:cNvPicPr/>
                        </pic:nvPicPr>
                        <pic:blipFill>
                          <a:blip r:embed="rId376"/>
                          <a:stretch>
                            <a:fillRect/>
                          </a:stretch>
                        </pic:blipFill>
                        <pic:spPr>
                          <a:xfrm>
                            <a:off x="0" y="0"/>
                            <a:ext cx="119113" cy="155321"/>
                          </a:xfrm>
                          <a:prstGeom prst="rect">
                            <a:avLst/>
                          </a:prstGeom>
                        </pic:spPr>
                      </pic:pic>
                    </a:graphicData>
                  </a:graphic>
                </wp:inline>
              </w:drawing>
            </w:r>
          </w:p>
        </w:tc>
        <w:tc>
          <w:tcPr>
            <w:tcW w:w="2136" w:type="dxa"/>
            <w:vAlign w:val="top"/>
          </w:tcPr>
          <w:p w14:paraId="09F66AEE">
            <w:pPr>
              <w:spacing w:before="88" w:line="257" w:lineRule="exact"/>
              <w:ind w:firstLine="734"/>
              <w:textAlignment w:val="center"/>
            </w:pPr>
            <w:r>
              <w:drawing>
                <wp:inline distT="0" distB="0" distL="0" distR="0">
                  <wp:extent cx="422910" cy="162560"/>
                  <wp:effectExtent l="0" t="0" r="0" b="0"/>
                  <wp:docPr id="401" name="IM 401"/>
                  <wp:cNvGraphicFramePr/>
                  <a:graphic xmlns:a="http://schemas.openxmlformats.org/drawingml/2006/main">
                    <a:graphicData uri="http://schemas.openxmlformats.org/drawingml/2006/picture">
                      <pic:pic xmlns:pic="http://schemas.openxmlformats.org/drawingml/2006/picture">
                        <pic:nvPicPr>
                          <pic:cNvPr id="401" name="IM 401"/>
                          <pic:cNvPicPr/>
                        </pic:nvPicPr>
                        <pic:blipFill>
                          <a:blip r:embed="rId377"/>
                          <a:stretch>
                            <a:fillRect/>
                          </a:stretch>
                        </pic:blipFill>
                        <pic:spPr>
                          <a:xfrm>
                            <a:off x="0" y="0"/>
                            <a:ext cx="422947" cy="162814"/>
                          </a:xfrm>
                          <a:prstGeom prst="rect">
                            <a:avLst/>
                          </a:prstGeom>
                        </pic:spPr>
                      </pic:pic>
                    </a:graphicData>
                  </a:graphic>
                </wp:inline>
              </w:drawing>
            </w:r>
          </w:p>
        </w:tc>
      </w:tr>
      <w:tr w14:paraId="13B526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27715AC7">
            <w:pPr>
              <w:spacing w:before="91" w:line="256" w:lineRule="exact"/>
              <w:ind w:firstLine="196"/>
              <w:textAlignment w:val="center"/>
            </w:pPr>
            <w:r>
              <w:drawing>
                <wp:inline distT="0" distB="0" distL="0" distR="0">
                  <wp:extent cx="294005" cy="161925"/>
                  <wp:effectExtent l="0" t="0" r="0" b="0"/>
                  <wp:docPr id="402" name="IM 402"/>
                  <wp:cNvGraphicFramePr/>
                  <a:graphic xmlns:a="http://schemas.openxmlformats.org/drawingml/2006/main">
                    <a:graphicData uri="http://schemas.openxmlformats.org/drawingml/2006/picture">
                      <pic:pic xmlns:pic="http://schemas.openxmlformats.org/drawingml/2006/picture">
                        <pic:nvPicPr>
                          <pic:cNvPr id="402" name="IM 402"/>
                          <pic:cNvPicPr/>
                        </pic:nvPicPr>
                        <pic:blipFill>
                          <a:blip r:embed="rId378"/>
                          <a:stretch>
                            <a:fillRect/>
                          </a:stretch>
                        </pic:blipFill>
                        <pic:spPr>
                          <a:xfrm>
                            <a:off x="0" y="0"/>
                            <a:ext cx="294474" cy="161925"/>
                          </a:xfrm>
                          <a:prstGeom prst="rect">
                            <a:avLst/>
                          </a:prstGeom>
                        </pic:spPr>
                      </pic:pic>
                    </a:graphicData>
                  </a:graphic>
                </wp:inline>
              </w:drawing>
            </w:r>
          </w:p>
        </w:tc>
        <w:tc>
          <w:tcPr>
            <w:tcW w:w="4530" w:type="dxa"/>
            <w:gridSpan w:val="2"/>
            <w:vAlign w:val="top"/>
          </w:tcPr>
          <w:p w14:paraId="673C1DB9">
            <w:pPr>
              <w:spacing w:before="115" w:line="211" w:lineRule="exact"/>
              <w:ind w:firstLine="2213"/>
              <w:textAlignment w:val="center"/>
            </w:pPr>
            <w:r>
              <w:drawing>
                <wp:inline distT="0" distB="0" distL="0" distR="0">
                  <wp:extent cx="83820" cy="133350"/>
                  <wp:effectExtent l="0" t="0" r="0" b="0"/>
                  <wp:docPr id="403" name="IM 403"/>
                  <wp:cNvGraphicFramePr/>
                  <a:graphic xmlns:a="http://schemas.openxmlformats.org/drawingml/2006/main">
                    <a:graphicData uri="http://schemas.openxmlformats.org/drawingml/2006/picture">
                      <pic:pic xmlns:pic="http://schemas.openxmlformats.org/drawingml/2006/picture">
                        <pic:nvPicPr>
                          <pic:cNvPr id="403" name="IM 403"/>
                          <pic:cNvPicPr/>
                        </pic:nvPicPr>
                        <pic:blipFill>
                          <a:blip r:embed="rId379"/>
                          <a:stretch>
                            <a:fillRect/>
                          </a:stretch>
                        </pic:blipFill>
                        <pic:spPr>
                          <a:xfrm>
                            <a:off x="0" y="0"/>
                            <a:ext cx="84454" cy="133984"/>
                          </a:xfrm>
                          <a:prstGeom prst="rect">
                            <a:avLst/>
                          </a:prstGeom>
                        </pic:spPr>
                      </pic:pic>
                    </a:graphicData>
                  </a:graphic>
                </wp:inline>
              </w:drawing>
            </w:r>
          </w:p>
        </w:tc>
        <w:tc>
          <w:tcPr>
            <w:tcW w:w="2123" w:type="dxa"/>
            <w:vAlign w:val="top"/>
          </w:tcPr>
          <w:p w14:paraId="0700F4E4">
            <w:pPr>
              <w:spacing w:before="116" w:line="211" w:lineRule="exact"/>
              <w:ind w:firstLine="988"/>
              <w:textAlignment w:val="center"/>
            </w:pPr>
            <w:r>
              <w:drawing>
                <wp:inline distT="0" distB="0" distL="0" distR="0">
                  <wp:extent cx="96520" cy="133350"/>
                  <wp:effectExtent l="0" t="0" r="0" b="0"/>
                  <wp:docPr id="404" name="IM 404"/>
                  <wp:cNvGraphicFramePr/>
                  <a:graphic xmlns:a="http://schemas.openxmlformats.org/drawingml/2006/main">
                    <a:graphicData uri="http://schemas.openxmlformats.org/drawingml/2006/picture">
                      <pic:pic xmlns:pic="http://schemas.openxmlformats.org/drawingml/2006/picture">
                        <pic:nvPicPr>
                          <pic:cNvPr id="404" name="IM 404"/>
                          <pic:cNvPicPr/>
                        </pic:nvPicPr>
                        <pic:blipFill>
                          <a:blip r:embed="rId380"/>
                          <a:stretch>
                            <a:fillRect/>
                          </a:stretch>
                        </pic:blipFill>
                        <pic:spPr>
                          <a:xfrm>
                            <a:off x="0" y="0"/>
                            <a:ext cx="97104" cy="133972"/>
                          </a:xfrm>
                          <a:prstGeom prst="rect">
                            <a:avLst/>
                          </a:prstGeom>
                        </pic:spPr>
                      </pic:pic>
                    </a:graphicData>
                  </a:graphic>
                </wp:inline>
              </w:drawing>
            </w:r>
          </w:p>
        </w:tc>
        <w:tc>
          <w:tcPr>
            <w:tcW w:w="4530" w:type="dxa"/>
            <w:gridSpan w:val="2"/>
            <w:vAlign w:val="top"/>
          </w:tcPr>
          <w:p w14:paraId="693E7872">
            <w:pPr>
              <w:spacing w:before="115" w:line="213" w:lineRule="exact"/>
              <w:ind w:firstLine="2200"/>
              <w:textAlignment w:val="center"/>
            </w:pPr>
            <w:r>
              <w:drawing>
                <wp:inline distT="0" distB="0" distL="0" distR="0">
                  <wp:extent cx="95250" cy="134620"/>
                  <wp:effectExtent l="0" t="0" r="0" b="0"/>
                  <wp:docPr id="405" name="IM 405"/>
                  <wp:cNvGraphicFramePr/>
                  <a:graphic xmlns:a="http://schemas.openxmlformats.org/drawingml/2006/main">
                    <a:graphicData uri="http://schemas.openxmlformats.org/drawingml/2006/picture">
                      <pic:pic xmlns:pic="http://schemas.openxmlformats.org/drawingml/2006/picture">
                        <pic:nvPicPr>
                          <pic:cNvPr id="405" name="IM 405"/>
                          <pic:cNvPicPr/>
                        </pic:nvPicPr>
                        <pic:blipFill>
                          <a:blip r:embed="rId381"/>
                          <a:stretch>
                            <a:fillRect/>
                          </a:stretch>
                        </pic:blipFill>
                        <pic:spPr>
                          <a:xfrm>
                            <a:off x="0" y="0"/>
                            <a:ext cx="95834" cy="135229"/>
                          </a:xfrm>
                          <a:prstGeom prst="rect">
                            <a:avLst/>
                          </a:prstGeom>
                        </pic:spPr>
                      </pic:pic>
                    </a:graphicData>
                  </a:graphic>
                </wp:inline>
              </w:drawing>
            </w:r>
          </w:p>
        </w:tc>
        <w:tc>
          <w:tcPr>
            <w:tcW w:w="2136" w:type="dxa"/>
            <w:vAlign w:val="top"/>
          </w:tcPr>
          <w:p w14:paraId="5C81E4C1">
            <w:pPr>
              <w:spacing w:before="117" w:line="210" w:lineRule="exact"/>
              <w:ind w:firstLine="989"/>
              <w:textAlignment w:val="center"/>
            </w:pPr>
            <w:r>
              <w:drawing>
                <wp:inline distT="0" distB="0" distL="0" distR="0">
                  <wp:extent cx="101600" cy="133350"/>
                  <wp:effectExtent l="0" t="0" r="0" b="0"/>
                  <wp:docPr id="406" name="IM 406"/>
                  <wp:cNvGraphicFramePr/>
                  <a:graphic xmlns:a="http://schemas.openxmlformats.org/drawingml/2006/main">
                    <a:graphicData uri="http://schemas.openxmlformats.org/drawingml/2006/picture">
                      <pic:pic xmlns:pic="http://schemas.openxmlformats.org/drawingml/2006/picture">
                        <pic:nvPicPr>
                          <pic:cNvPr id="406" name="IM 406"/>
                          <pic:cNvPicPr/>
                        </pic:nvPicPr>
                        <pic:blipFill>
                          <a:blip r:embed="rId382"/>
                          <a:stretch>
                            <a:fillRect/>
                          </a:stretch>
                        </pic:blipFill>
                        <pic:spPr>
                          <a:xfrm>
                            <a:off x="0" y="0"/>
                            <a:ext cx="102196" cy="133451"/>
                          </a:xfrm>
                          <a:prstGeom prst="rect">
                            <a:avLst/>
                          </a:prstGeom>
                        </pic:spPr>
                      </pic:pic>
                    </a:graphicData>
                  </a:graphic>
                </wp:inline>
              </w:drawing>
            </w:r>
          </w:p>
        </w:tc>
      </w:tr>
      <w:tr w14:paraId="78421A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2772AF5A">
            <w:pPr>
              <w:spacing w:before="155" w:line="191" w:lineRule="auto"/>
              <w:ind w:left="347"/>
              <w:rPr>
                <w:rFonts w:ascii="宋体" w:hAnsi="宋体" w:eastAsia="宋体" w:cs="宋体"/>
                <w:sz w:val="19"/>
                <w:szCs w:val="19"/>
              </w:rPr>
            </w:pPr>
            <w:r>
              <w:rPr>
                <w:rFonts w:ascii="宋体" w:hAnsi="宋体" w:eastAsia="宋体" w:cs="宋体"/>
                <w:spacing w:val="-2"/>
                <w:sz w:val="19"/>
                <w:szCs w:val="19"/>
              </w:rPr>
              <w:t>33</w:t>
            </w:r>
          </w:p>
        </w:tc>
        <w:tc>
          <w:tcPr>
            <w:tcW w:w="4530" w:type="dxa"/>
            <w:gridSpan w:val="2"/>
            <w:vAlign w:val="top"/>
          </w:tcPr>
          <w:p w14:paraId="0545739B">
            <w:pPr>
              <w:spacing w:before="92" w:line="256" w:lineRule="exact"/>
              <w:ind w:firstLine="1831"/>
              <w:textAlignment w:val="center"/>
            </w:pPr>
            <w:r>
              <w:drawing>
                <wp:inline distT="0" distB="0" distL="0" distR="0">
                  <wp:extent cx="551815" cy="162560"/>
                  <wp:effectExtent l="0" t="0" r="0" b="0"/>
                  <wp:docPr id="407" name="IM 407"/>
                  <wp:cNvGraphicFramePr/>
                  <a:graphic xmlns:a="http://schemas.openxmlformats.org/drawingml/2006/main">
                    <a:graphicData uri="http://schemas.openxmlformats.org/drawingml/2006/picture">
                      <pic:pic xmlns:pic="http://schemas.openxmlformats.org/drawingml/2006/picture">
                        <pic:nvPicPr>
                          <pic:cNvPr id="407" name="IM 407"/>
                          <pic:cNvPicPr/>
                        </pic:nvPicPr>
                        <pic:blipFill>
                          <a:blip r:embed="rId387"/>
                          <a:stretch>
                            <a:fillRect/>
                          </a:stretch>
                        </pic:blipFill>
                        <pic:spPr>
                          <a:xfrm>
                            <a:off x="0" y="0"/>
                            <a:ext cx="551840" cy="162940"/>
                          </a:xfrm>
                          <a:prstGeom prst="rect">
                            <a:avLst/>
                          </a:prstGeom>
                        </pic:spPr>
                      </pic:pic>
                    </a:graphicData>
                  </a:graphic>
                </wp:inline>
              </w:drawing>
            </w:r>
          </w:p>
        </w:tc>
        <w:tc>
          <w:tcPr>
            <w:tcW w:w="2123" w:type="dxa"/>
            <w:vAlign w:val="top"/>
          </w:tcPr>
          <w:p w14:paraId="155BE235">
            <w:pPr>
              <w:spacing w:before="117" w:line="213" w:lineRule="exact"/>
              <w:ind w:firstLine="1466"/>
              <w:textAlignment w:val="center"/>
            </w:pPr>
            <w:r>
              <w:drawing>
                <wp:inline distT="0" distB="0" distL="0" distR="0">
                  <wp:extent cx="361950" cy="134620"/>
                  <wp:effectExtent l="0" t="0" r="0" b="0"/>
                  <wp:docPr id="408" name="IM 408"/>
                  <wp:cNvGraphicFramePr/>
                  <a:graphic xmlns:a="http://schemas.openxmlformats.org/drawingml/2006/main">
                    <a:graphicData uri="http://schemas.openxmlformats.org/drawingml/2006/picture">
                      <pic:pic xmlns:pic="http://schemas.openxmlformats.org/drawingml/2006/picture">
                        <pic:nvPicPr>
                          <pic:cNvPr id="408" name="IM 408"/>
                          <pic:cNvPicPr/>
                        </pic:nvPicPr>
                        <pic:blipFill>
                          <a:blip r:embed="rId388"/>
                          <a:stretch>
                            <a:fillRect/>
                          </a:stretch>
                        </pic:blipFill>
                        <pic:spPr>
                          <a:xfrm>
                            <a:off x="0" y="0"/>
                            <a:ext cx="362534" cy="135242"/>
                          </a:xfrm>
                          <a:prstGeom prst="rect">
                            <a:avLst/>
                          </a:prstGeom>
                        </pic:spPr>
                      </pic:pic>
                    </a:graphicData>
                  </a:graphic>
                </wp:inline>
              </w:drawing>
            </w:r>
          </w:p>
        </w:tc>
        <w:tc>
          <w:tcPr>
            <w:tcW w:w="4530" w:type="dxa"/>
            <w:gridSpan w:val="2"/>
            <w:vAlign w:val="top"/>
          </w:tcPr>
          <w:p w14:paraId="11A93CB4">
            <w:pPr>
              <w:spacing w:before="93" w:line="255" w:lineRule="exact"/>
              <w:ind w:firstLine="1827"/>
              <w:textAlignment w:val="center"/>
            </w:pPr>
            <w:r>
              <w:drawing>
                <wp:inline distT="0" distB="0" distL="0" distR="0">
                  <wp:extent cx="559435" cy="161925"/>
                  <wp:effectExtent l="0" t="0" r="0" b="0"/>
                  <wp:docPr id="409" name="IM 409"/>
                  <wp:cNvGraphicFramePr/>
                  <a:graphic xmlns:a="http://schemas.openxmlformats.org/drawingml/2006/main">
                    <a:graphicData uri="http://schemas.openxmlformats.org/drawingml/2006/picture">
                      <pic:pic xmlns:pic="http://schemas.openxmlformats.org/drawingml/2006/picture">
                        <pic:nvPicPr>
                          <pic:cNvPr id="409" name="IM 409"/>
                          <pic:cNvPicPr/>
                        </pic:nvPicPr>
                        <pic:blipFill>
                          <a:blip r:embed="rId389"/>
                          <a:stretch>
                            <a:fillRect/>
                          </a:stretch>
                        </pic:blipFill>
                        <pic:spPr>
                          <a:xfrm>
                            <a:off x="0" y="0"/>
                            <a:ext cx="559676" cy="162026"/>
                          </a:xfrm>
                          <a:prstGeom prst="rect">
                            <a:avLst/>
                          </a:prstGeom>
                        </pic:spPr>
                      </pic:pic>
                    </a:graphicData>
                  </a:graphic>
                </wp:inline>
              </w:drawing>
            </w:r>
          </w:p>
        </w:tc>
        <w:tc>
          <w:tcPr>
            <w:tcW w:w="2136" w:type="dxa"/>
            <w:vAlign w:val="top"/>
          </w:tcPr>
          <w:p w14:paraId="07F67604">
            <w:pPr>
              <w:spacing w:before="117" w:line="213" w:lineRule="exact"/>
              <w:ind w:firstLine="1476"/>
              <w:textAlignment w:val="center"/>
            </w:pPr>
            <w:r>
              <w:drawing>
                <wp:inline distT="0" distB="0" distL="0" distR="0">
                  <wp:extent cx="361950" cy="134620"/>
                  <wp:effectExtent l="0" t="0" r="0" b="0"/>
                  <wp:docPr id="410" name="IM 410"/>
                  <wp:cNvGraphicFramePr/>
                  <a:graphic xmlns:a="http://schemas.openxmlformats.org/drawingml/2006/main">
                    <a:graphicData uri="http://schemas.openxmlformats.org/drawingml/2006/picture">
                      <pic:pic xmlns:pic="http://schemas.openxmlformats.org/drawingml/2006/picture">
                        <pic:nvPicPr>
                          <pic:cNvPr id="410" name="IM 410"/>
                          <pic:cNvPicPr/>
                        </pic:nvPicPr>
                        <pic:blipFill>
                          <a:blip r:embed="rId390"/>
                          <a:stretch>
                            <a:fillRect/>
                          </a:stretch>
                        </pic:blipFill>
                        <pic:spPr>
                          <a:xfrm>
                            <a:off x="0" y="0"/>
                            <a:ext cx="362546" cy="135242"/>
                          </a:xfrm>
                          <a:prstGeom prst="rect">
                            <a:avLst/>
                          </a:prstGeom>
                        </pic:spPr>
                      </pic:pic>
                    </a:graphicData>
                  </a:graphic>
                </wp:inline>
              </w:drawing>
            </w:r>
          </w:p>
        </w:tc>
      </w:tr>
    </w:tbl>
    <w:p w14:paraId="55BC4AF0">
      <w:pPr>
        <w:rPr>
          <w:rFonts w:ascii="Arial"/>
          <w:sz w:val="21"/>
        </w:rPr>
      </w:pPr>
    </w:p>
    <w:p w14:paraId="339BA652">
      <w:pPr>
        <w:sectPr>
          <w:footerReference r:id="rId35" w:type="default"/>
          <w:pgSz w:w="16840" w:h="11907"/>
          <w:pgMar w:top="1012" w:right="1023" w:bottom="1141" w:left="1325" w:header="0" w:footer="989" w:gutter="0"/>
          <w:cols w:space="720" w:num="1"/>
        </w:sectPr>
      </w:pPr>
    </w:p>
    <w:p w14:paraId="35608448">
      <w:pPr>
        <w:spacing w:line="396" w:lineRule="auto"/>
        <w:rPr>
          <w:rFonts w:ascii="Arial"/>
          <w:sz w:val="21"/>
        </w:rPr>
      </w:pPr>
    </w:p>
    <w:p w14:paraId="379814A7">
      <w:pPr>
        <w:spacing w:before="110" w:line="226" w:lineRule="auto"/>
        <w:ind w:left="5986"/>
        <w:rPr>
          <w:rFonts w:ascii="宋体" w:hAnsi="宋体" w:eastAsia="宋体" w:cs="宋体"/>
          <w:sz w:val="34"/>
          <w:szCs w:val="34"/>
        </w:rPr>
      </w:pPr>
      <w:r>
        <w:rPr>
          <w:rFonts w:ascii="宋体" w:hAnsi="宋体" w:eastAsia="宋体" w:cs="宋体"/>
          <w:spacing w:val="15"/>
          <w:sz w:val="34"/>
          <w:szCs w:val="34"/>
        </w:rPr>
        <w:t>单位预算收入总</w:t>
      </w:r>
      <w:r>
        <w:rPr>
          <w:rFonts w:ascii="宋体" w:hAnsi="宋体" w:eastAsia="宋体" w:cs="宋体"/>
          <w:spacing w:val="14"/>
          <w:sz w:val="34"/>
          <w:szCs w:val="34"/>
        </w:rPr>
        <w:t>表</w:t>
      </w:r>
    </w:p>
    <w:p w14:paraId="6E3967F3">
      <w:pPr>
        <w:spacing w:line="45" w:lineRule="exact"/>
      </w:pPr>
    </w:p>
    <w:tbl>
      <w:tblPr>
        <w:tblStyle w:val="4"/>
        <w:tblW w:w="14579" w:type="dxa"/>
        <w:tblInd w:w="10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1"/>
        <w:gridCol w:w="992"/>
        <w:gridCol w:w="1557"/>
        <w:gridCol w:w="1133"/>
        <w:gridCol w:w="1133"/>
        <w:gridCol w:w="1132"/>
        <w:gridCol w:w="1133"/>
        <w:gridCol w:w="1133"/>
        <w:gridCol w:w="1132"/>
        <w:gridCol w:w="1133"/>
        <w:gridCol w:w="1132"/>
        <w:gridCol w:w="1133"/>
        <w:gridCol w:w="1145"/>
      </w:tblGrid>
      <w:tr w14:paraId="1B7A5C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506" w:type="dxa"/>
            <w:gridSpan w:val="5"/>
            <w:tcBorders>
              <w:top w:val="single" w:color="FFFFFF" w:sz="2" w:space="0"/>
              <w:left w:val="single" w:color="FFFFFF" w:sz="2" w:space="0"/>
              <w:right w:val="single" w:color="FFFFFF" w:sz="2" w:space="0"/>
            </w:tcBorders>
            <w:vAlign w:val="top"/>
          </w:tcPr>
          <w:p w14:paraId="0EF5814F">
            <w:pPr>
              <w:spacing w:before="66" w:line="232" w:lineRule="auto"/>
              <w:ind w:left="158" w:right="299" w:hanging="28"/>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5"/>
                <w:sz w:val="22"/>
                <w:szCs w:val="22"/>
              </w:rPr>
              <w:t>0</w:t>
            </w:r>
            <w:r>
              <w:rPr>
                <w:rFonts w:ascii="宋体" w:hAnsi="宋体" w:eastAsia="宋体" w:cs="宋体"/>
                <w:spacing w:val="13"/>
                <w:sz w:val="22"/>
                <w:szCs w:val="22"/>
              </w:rPr>
              <w:t>4001 中共石家庄市井陉矿区委石家庄市井陉矿</w:t>
            </w:r>
            <w:r>
              <w:rPr>
                <w:rFonts w:ascii="宋体" w:hAnsi="宋体" w:eastAsia="宋体" w:cs="宋体"/>
                <w:sz w:val="22"/>
                <w:szCs w:val="22"/>
              </w:rPr>
              <w:t xml:space="preserve"> </w:t>
            </w:r>
            <w:r>
              <w:rPr>
                <w:rFonts w:ascii="宋体" w:hAnsi="宋体" w:eastAsia="宋体" w:cs="宋体"/>
                <w:spacing w:val="22"/>
                <w:sz w:val="22"/>
                <w:szCs w:val="22"/>
              </w:rPr>
              <w:t>区</w:t>
            </w:r>
            <w:r>
              <w:rPr>
                <w:rFonts w:ascii="宋体" w:hAnsi="宋体" w:eastAsia="宋体" w:cs="宋体"/>
                <w:spacing w:val="15"/>
                <w:sz w:val="22"/>
                <w:szCs w:val="22"/>
              </w:rPr>
              <w:t>人民政府督促检查办公室本级</w:t>
            </w:r>
          </w:p>
        </w:tc>
        <w:tc>
          <w:tcPr>
            <w:tcW w:w="3398" w:type="dxa"/>
            <w:gridSpan w:val="3"/>
            <w:tcBorders>
              <w:top w:val="single" w:color="FFFFFF" w:sz="2" w:space="0"/>
              <w:left w:val="single" w:color="FFFFFF" w:sz="2" w:space="0"/>
              <w:right w:val="single" w:color="FFFFFF" w:sz="2" w:space="0"/>
            </w:tcBorders>
            <w:vAlign w:val="top"/>
          </w:tcPr>
          <w:p w14:paraId="4BE7314E">
            <w:pPr>
              <w:spacing w:before="216"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675" w:type="dxa"/>
            <w:gridSpan w:val="5"/>
            <w:tcBorders>
              <w:top w:val="single" w:color="FFFFFF" w:sz="2" w:space="0"/>
              <w:left w:val="single" w:color="FFFFFF" w:sz="2" w:space="0"/>
              <w:right w:val="single" w:color="FFFFFF" w:sz="2" w:space="0"/>
            </w:tcBorders>
            <w:vAlign w:val="top"/>
          </w:tcPr>
          <w:p w14:paraId="1F7E5E99">
            <w:pPr>
              <w:spacing w:before="218"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1450CD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tcBorders>
              <w:bottom w:val="nil"/>
            </w:tcBorders>
            <w:vAlign w:val="top"/>
          </w:tcPr>
          <w:p w14:paraId="2077859C">
            <w:pPr>
              <w:rPr>
                <w:rFonts w:ascii="Arial"/>
                <w:sz w:val="21"/>
              </w:rPr>
            </w:pPr>
          </w:p>
        </w:tc>
        <w:tc>
          <w:tcPr>
            <w:tcW w:w="2549" w:type="dxa"/>
            <w:gridSpan w:val="2"/>
            <w:vAlign w:val="top"/>
          </w:tcPr>
          <w:p w14:paraId="722A638E">
            <w:pPr>
              <w:spacing w:before="83" w:line="255" w:lineRule="exact"/>
              <w:ind w:firstLine="622"/>
              <w:textAlignment w:val="center"/>
            </w:pPr>
            <w:r>
              <w:drawing>
                <wp:inline distT="0" distB="0" distL="0" distR="0">
                  <wp:extent cx="800735" cy="161925"/>
                  <wp:effectExtent l="0" t="0" r="0" b="0"/>
                  <wp:docPr id="411" name="IM 411"/>
                  <wp:cNvGraphicFramePr/>
                  <a:graphic xmlns:a="http://schemas.openxmlformats.org/drawingml/2006/main">
                    <a:graphicData uri="http://schemas.openxmlformats.org/drawingml/2006/picture">
                      <pic:pic xmlns:pic="http://schemas.openxmlformats.org/drawingml/2006/picture">
                        <pic:nvPicPr>
                          <pic:cNvPr id="411" name="IM 411"/>
                          <pic:cNvPicPr/>
                        </pic:nvPicPr>
                        <pic:blipFill>
                          <a:blip r:embed="rId391"/>
                          <a:stretch>
                            <a:fillRect/>
                          </a:stretch>
                        </pic:blipFill>
                        <pic:spPr>
                          <a:xfrm>
                            <a:off x="0" y="0"/>
                            <a:ext cx="800899" cy="162496"/>
                          </a:xfrm>
                          <a:prstGeom prst="rect">
                            <a:avLst/>
                          </a:prstGeom>
                        </pic:spPr>
                      </pic:pic>
                    </a:graphicData>
                  </a:graphic>
                </wp:inline>
              </w:drawing>
            </w:r>
          </w:p>
        </w:tc>
        <w:tc>
          <w:tcPr>
            <w:tcW w:w="1133" w:type="dxa"/>
            <w:vMerge w:val="restart"/>
            <w:tcBorders>
              <w:bottom w:val="nil"/>
            </w:tcBorders>
            <w:vAlign w:val="top"/>
          </w:tcPr>
          <w:p w14:paraId="09C6DD08">
            <w:pPr>
              <w:spacing w:line="393" w:lineRule="auto"/>
              <w:rPr>
                <w:rFonts w:ascii="Arial"/>
                <w:sz w:val="21"/>
              </w:rPr>
            </w:pPr>
          </w:p>
          <w:p w14:paraId="33B46178">
            <w:pPr>
              <w:spacing w:line="255" w:lineRule="exact"/>
              <w:ind w:firstLine="328"/>
              <w:textAlignment w:val="center"/>
            </w:pPr>
            <w:r>
              <w:drawing>
                <wp:inline distT="0" distB="0" distL="0" distR="0">
                  <wp:extent cx="292735" cy="161925"/>
                  <wp:effectExtent l="0" t="0" r="0" b="0"/>
                  <wp:docPr id="412" name="IM 412"/>
                  <wp:cNvGraphicFramePr/>
                  <a:graphic xmlns:a="http://schemas.openxmlformats.org/drawingml/2006/main">
                    <a:graphicData uri="http://schemas.openxmlformats.org/drawingml/2006/picture">
                      <pic:pic xmlns:pic="http://schemas.openxmlformats.org/drawingml/2006/picture">
                        <pic:nvPicPr>
                          <pic:cNvPr id="412" name="IM 412"/>
                          <pic:cNvPicPr/>
                        </pic:nvPicPr>
                        <pic:blipFill>
                          <a:blip r:embed="rId392"/>
                          <a:stretch>
                            <a:fillRect/>
                          </a:stretch>
                        </pic:blipFill>
                        <pic:spPr>
                          <a:xfrm>
                            <a:off x="0" y="0"/>
                            <a:ext cx="293065" cy="162064"/>
                          </a:xfrm>
                          <a:prstGeom prst="rect">
                            <a:avLst/>
                          </a:prstGeom>
                        </pic:spPr>
                      </pic:pic>
                    </a:graphicData>
                  </a:graphic>
                </wp:inline>
              </w:drawing>
            </w:r>
          </w:p>
        </w:tc>
        <w:tc>
          <w:tcPr>
            <w:tcW w:w="9061" w:type="dxa"/>
            <w:gridSpan w:val="8"/>
            <w:vAlign w:val="top"/>
          </w:tcPr>
          <w:p w14:paraId="5534717C">
            <w:pPr>
              <w:spacing w:before="82" w:line="256" w:lineRule="exact"/>
              <w:ind w:firstLine="4089"/>
              <w:textAlignment w:val="center"/>
            </w:pPr>
            <w:r>
              <w:drawing>
                <wp:inline distT="0" distB="0" distL="0" distR="0">
                  <wp:extent cx="560705" cy="162560"/>
                  <wp:effectExtent l="0" t="0" r="0" b="0"/>
                  <wp:docPr id="413" name="IM 413"/>
                  <wp:cNvGraphicFramePr/>
                  <a:graphic xmlns:a="http://schemas.openxmlformats.org/drawingml/2006/main">
                    <a:graphicData uri="http://schemas.openxmlformats.org/drawingml/2006/picture">
                      <pic:pic xmlns:pic="http://schemas.openxmlformats.org/drawingml/2006/picture">
                        <pic:nvPicPr>
                          <pic:cNvPr id="413" name="IM 413"/>
                          <pic:cNvPicPr/>
                        </pic:nvPicPr>
                        <pic:blipFill>
                          <a:blip r:embed="rId393"/>
                          <a:stretch>
                            <a:fillRect/>
                          </a:stretch>
                        </pic:blipFill>
                        <pic:spPr>
                          <a:xfrm>
                            <a:off x="0" y="0"/>
                            <a:ext cx="561073" cy="162953"/>
                          </a:xfrm>
                          <a:prstGeom prst="rect">
                            <a:avLst/>
                          </a:prstGeom>
                        </pic:spPr>
                      </pic:pic>
                    </a:graphicData>
                  </a:graphic>
                </wp:inline>
              </w:drawing>
            </w:r>
          </w:p>
        </w:tc>
        <w:tc>
          <w:tcPr>
            <w:tcW w:w="1145" w:type="dxa"/>
            <w:vMerge w:val="restart"/>
            <w:tcBorders>
              <w:bottom w:val="nil"/>
            </w:tcBorders>
            <w:vAlign w:val="top"/>
          </w:tcPr>
          <w:p w14:paraId="5FCC44FF">
            <w:pPr>
              <w:spacing w:line="389" w:lineRule="auto"/>
              <w:rPr>
                <w:rFonts w:ascii="Arial"/>
                <w:sz w:val="21"/>
              </w:rPr>
            </w:pPr>
          </w:p>
          <w:p w14:paraId="6633F6EF">
            <w:pPr>
              <w:spacing w:line="256" w:lineRule="exact"/>
              <w:ind w:firstLine="133"/>
              <w:textAlignment w:val="center"/>
            </w:pPr>
            <w:r>
              <w:drawing>
                <wp:inline distT="0" distB="0" distL="0" distR="0">
                  <wp:extent cx="555625" cy="162560"/>
                  <wp:effectExtent l="0" t="0" r="0" b="0"/>
                  <wp:docPr id="414" name="IM 414"/>
                  <wp:cNvGraphicFramePr/>
                  <a:graphic xmlns:a="http://schemas.openxmlformats.org/drawingml/2006/main">
                    <a:graphicData uri="http://schemas.openxmlformats.org/drawingml/2006/picture">
                      <pic:pic xmlns:pic="http://schemas.openxmlformats.org/drawingml/2006/picture">
                        <pic:nvPicPr>
                          <pic:cNvPr id="414" name="IM 414"/>
                          <pic:cNvPicPr/>
                        </pic:nvPicPr>
                        <pic:blipFill>
                          <a:blip r:embed="rId394"/>
                          <a:stretch>
                            <a:fillRect/>
                          </a:stretch>
                        </pic:blipFill>
                        <pic:spPr>
                          <a:xfrm>
                            <a:off x="0" y="0"/>
                            <a:ext cx="556120" cy="162699"/>
                          </a:xfrm>
                          <a:prstGeom prst="rect">
                            <a:avLst/>
                          </a:prstGeom>
                        </pic:spPr>
                      </pic:pic>
                    </a:graphicData>
                  </a:graphic>
                </wp:inline>
              </w:drawing>
            </w:r>
          </w:p>
        </w:tc>
      </w:tr>
      <w:tr w14:paraId="3B224C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tcBorders>
              <w:top w:val="nil"/>
            </w:tcBorders>
            <w:vAlign w:val="top"/>
          </w:tcPr>
          <w:p w14:paraId="40D27AC6">
            <w:pPr>
              <w:spacing w:before="10" w:line="256" w:lineRule="exact"/>
              <w:ind w:firstLine="110"/>
              <w:textAlignment w:val="center"/>
            </w:pPr>
            <w:r>
              <w:drawing>
                <wp:inline distT="0" distB="0" distL="0" distR="0">
                  <wp:extent cx="290830" cy="162560"/>
                  <wp:effectExtent l="0" t="0" r="0" b="0"/>
                  <wp:docPr id="415" name="IM 415"/>
                  <wp:cNvGraphicFramePr/>
                  <a:graphic xmlns:a="http://schemas.openxmlformats.org/drawingml/2006/main">
                    <a:graphicData uri="http://schemas.openxmlformats.org/drawingml/2006/picture">
                      <pic:pic xmlns:pic="http://schemas.openxmlformats.org/drawingml/2006/picture">
                        <pic:nvPicPr>
                          <pic:cNvPr id="415" name="IM 415"/>
                          <pic:cNvPicPr/>
                        </pic:nvPicPr>
                        <pic:blipFill>
                          <a:blip r:embed="rId395"/>
                          <a:stretch>
                            <a:fillRect/>
                          </a:stretch>
                        </pic:blipFill>
                        <pic:spPr>
                          <a:xfrm>
                            <a:off x="0" y="0"/>
                            <a:ext cx="291172" cy="162712"/>
                          </a:xfrm>
                          <a:prstGeom prst="rect">
                            <a:avLst/>
                          </a:prstGeom>
                        </pic:spPr>
                      </pic:pic>
                    </a:graphicData>
                  </a:graphic>
                </wp:inline>
              </w:drawing>
            </w:r>
          </w:p>
        </w:tc>
        <w:tc>
          <w:tcPr>
            <w:tcW w:w="992" w:type="dxa"/>
            <w:vAlign w:val="top"/>
          </w:tcPr>
          <w:p w14:paraId="2F3518F9">
            <w:pPr>
              <w:spacing w:before="39" w:line="258" w:lineRule="exact"/>
              <w:ind w:firstLine="256"/>
              <w:textAlignment w:val="center"/>
            </w:pPr>
            <w:r>
              <w:drawing>
                <wp:inline distT="0" distB="0" distL="0" distR="0">
                  <wp:extent cx="273050" cy="163830"/>
                  <wp:effectExtent l="0" t="0" r="0" b="0"/>
                  <wp:docPr id="416" name="IM 416"/>
                  <wp:cNvGraphicFramePr/>
                  <a:graphic xmlns:a="http://schemas.openxmlformats.org/drawingml/2006/main">
                    <a:graphicData uri="http://schemas.openxmlformats.org/drawingml/2006/picture">
                      <pic:pic xmlns:pic="http://schemas.openxmlformats.org/drawingml/2006/picture">
                        <pic:nvPicPr>
                          <pic:cNvPr id="416" name="IM 416"/>
                          <pic:cNvPicPr/>
                        </pic:nvPicPr>
                        <pic:blipFill>
                          <a:blip r:embed="rId396"/>
                          <a:stretch>
                            <a:fillRect/>
                          </a:stretch>
                        </pic:blipFill>
                        <pic:spPr>
                          <a:xfrm>
                            <a:off x="0" y="0"/>
                            <a:ext cx="273113" cy="164325"/>
                          </a:xfrm>
                          <a:prstGeom prst="rect">
                            <a:avLst/>
                          </a:prstGeom>
                        </pic:spPr>
                      </pic:pic>
                    </a:graphicData>
                  </a:graphic>
                </wp:inline>
              </w:drawing>
            </w:r>
          </w:p>
          <w:p w14:paraId="089C9138">
            <w:pPr>
              <w:spacing w:before="62" w:line="245" w:lineRule="exact"/>
              <w:ind w:firstLine="259"/>
              <w:textAlignment w:val="center"/>
            </w:pPr>
            <w:r>
              <w:drawing>
                <wp:inline distT="0" distB="0" distL="0" distR="0">
                  <wp:extent cx="290195" cy="155575"/>
                  <wp:effectExtent l="0" t="0" r="0" b="0"/>
                  <wp:docPr id="417" name="IM 417"/>
                  <wp:cNvGraphicFramePr/>
                  <a:graphic xmlns:a="http://schemas.openxmlformats.org/drawingml/2006/main">
                    <a:graphicData uri="http://schemas.openxmlformats.org/drawingml/2006/picture">
                      <pic:pic xmlns:pic="http://schemas.openxmlformats.org/drawingml/2006/picture">
                        <pic:nvPicPr>
                          <pic:cNvPr id="417" name="IM 417"/>
                          <pic:cNvPicPr/>
                        </pic:nvPicPr>
                        <pic:blipFill>
                          <a:blip r:embed="rId397"/>
                          <a:stretch>
                            <a:fillRect/>
                          </a:stretch>
                        </pic:blipFill>
                        <pic:spPr>
                          <a:xfrm>
                            <a:off x="0" y="0"/>
                            <a:ext cx="290791" cy="155575"/>
                          </a:xfrm>
                          <a:prstGeom prst="rect">
                            <a:avLst/>
                          </a:prstGeom>
                        </pic:spPr>
                      </pic:pic>
                    </a:graphicData>
                  </a:graphic>
                </wp:inline>
              </w:drawing>
            </w:r>
          </w:p>
        </w:tc>
        <w:tc>
          <w:tcPr>
            <w:tcW w:w="1557" w:type="dxa"/>
            <w:vAlign w:val="top"/>
          </w:tcPr>
          <w:p w14:paraId="72C134E7">
            <w:pPr>
              <w:spacing w:before="200" w:line="255" w:lineRule="exact"/>
              <w:ind w:firstLine="329"/>
              <w:textAlignment w:val="center"/>
            </w:pPr>
            <w:r>
              <w:drawing>
                <wp:inline distT="0" distB="0" distL="0" distR="0">
                  <wp:extent cx="558800" cy="161925"/>
                  <wp:effectExtent l="0" t="0" r="0" b="0"/>
                  <wp:docPr id="418" name="IM 418"/>
                  <wp:cNvGraphicFramePr/>
                  <a:graphic xmlns:a="http://schemas.openxmlformats.org/drawingml/2006/main">
                    <a:graphicData uri="http://schemas.openxmlformats.org/drawingml/2006/picture">
                      <pic:pic xmlns:pic="http://schemas.openxmlformats.org/drawingml/2006/picture">
                        <pic:nvPicPr>
                          <pic:cNvPr id="418" name="IM 418"/>
                          <pic:cNvPicPr/>
                        </pic:nvPicPr>
                        <pic:blipFill>
                          <a:blip r:embed="rId398"/>
                          <a:stretch>
                            <a:fillRect/>
                          </a:stretch>
                        </pic:blipFill>
                        <pic:spPr>
                          <a:xfrm>
                            <a:off x="0" y="0"/>
                            <a:ext cx="559041" cy="162496"/>
                          </a:xfrm>
                          <a:prstGeom prst="rect">
                            <a:avLst/>
                          </a:prstGeom>
                        </pic:spPr>
                      </pic:pic>
                    </a:graphicData>
                  </a:graphic>
                </wp:inline>
              </w:drawing>
            </w:r>
          </w:p>
        </w:tc>
        <w:tc>
          <w:tcPr>
            <w:tcW w:w="1133" w:type="dxa"/>
            <w:vMerge w:val="continue"/>
            <w:tcBorders>
              <w:top w:val="nil"/>
            </w:tcBorders>
            <w:vAlign w:val="top"/>
          </w:tcPr>
          <w:p w14:paraId="4BDAC30A">
            <w:pPr>
              <w:rPr>
                <w:rFonts w:ascii="Arial"/>
                <w:sz w:val="21"/>
              </w:rPr>
            </w:pPr>
          </w:p>
        </w:tc>
        <w:tc>
          <w:tcPr>
            <w:tcW w:w="1133" w:type="dxa"/>
            <w:vAlign w:val="top"/>
          </w:tcPr>
          <w:p w14:paraId="49074B90">
            <w:pPr>
              <w:spacing w:before="204" w:line="254" w:lineRule="exact"/>
              <w:ind w:firstLine="341"/>
              <w:textAlignment w:val="center"/>
            </w:pPr>
            <w:r>
              <w:drawing>
                <wp:inline distT="0" distB="0" distL="0" distR="0">
                  <wp:extent cx="285750" cy="161290"/>
                  <wp:effectExtent l="0" t="0" r="0" b="0"/>
                  <wp:docPr id="419" name="IM 419"/>
                  <wp:cNvGraphicFramePr/>
                  <a:graphic xmlns:a="http://schemas.openxmlformats.org/drawingml/2006/main">
                    <a:graphicData uri="http://schemas.openxmlformats.org/drawingml/2006/picture">
                      <pic:pic xmlns:pic="http://schemas.openxmlformats.org/drawingml/2006/picture">
                        <pic:nvPicPr>
                          <pic:cNvPr id="419" name="IM 419"/>
                          <pic:cNvPicPr/>
                        </pic:nvPicPr>
                        <pic:blipFill>
                          <a:blip r:embed="rId399"/>
                          <a:stretch>
                            <a:fillRect/>
                          </a:stretch>
                        </pic:blipFill>
                        <pic:spPr>
                          <a:xfrm>
                            <a:off x="0" y="0"/>
                            <a:ext cx="285953" cy="161455"/>
                          </a:xfrm>
                          <a:prstGeom prst="rect">
                            <a:avLst/>
                          </a:prstGeom>
                        </pic:spPr>
                      </pic:pic>
                    </a:graphicData>
                  </a:graphic>
                </wp:inline>
              </w:drawing>
            </w:r>
          </w:p>
        </w:tc>
        <w:tc>
          <w:tcPr>
            <w:tcW w:w="1132" w:type="dxa"/>
            <w:vAlign w:val="top"/>
          </w:tcPr>
          <w:p w14:paraId="67CE967C">
            <w:pPr>
              <w:spacing w:before="59" w:line="530" w:lineRule="exact"/>
              <w:ind w:firstLine="122"/>
              <w:textAlignment w:val="center"/>
            </w:pPr>
            <w:r>
              <w:drawing>
                <wp:inline distT="0" distB="0" distL="0" distR="0">
                  <wp:extent cx="560705" cy="336550"/>
                  <wp:effectExtent l="0" t="0" r="0" b="0"/>
                  <wp:docPr id="420" name="IM 420"/>
                  <wp:cNvGraphicFramePr/>
                  <a:graphic xmlns:a="http://schemas.openxmlformats.org/drawingml/2006/main">
                    <a:graphicData uri="http://schemas.openxmlformats.org/drawingml/2006/picture">
                      <pic:pic xmlns:pic="http://schemas.openxmlformats.org/drawingml/2006/picture">
                        <pic:nvPicPr>
                          <pic:cNvPr id="420" name="IM 420"/>
                          <pic:cNvPicPr/>
                        </pic:nvPicPr>
                        <pic:blipFill>
                          <a:blip r:embed="rId400"/>
                          <a:stretch>
                            <a:fillRect/>
                          </a:stretch>
                        </pic:blipFill>
                        <pic:spPr>
                          <a:xfrm>
                            <a:off x="0" y="0"/>
                            <a:ext cx="561073" cy="336905"/>
                          </a:xfrm>
                          <a:prstGeom prst="rect">
                            <a:avLst/>
                          </a:prstGeom>
                        </pic:spPr>
                      </pic:pic>
                    </a:graphicData>
                  </a:graphic>
                </wp:inline>
              </w:drawing>
            </w:r>
          </w:p>
        </w:tc>
        <w:tc>
          <w:tcPr>
            <w:tcW w:w="1133" w:type="dxa"/>
            <w:vAlign w:val="top"/>
          </w:tcPr>
          <w:p w14:paraId="43F542CB">
            <w:pPr>
              <w:spacing w:before="59" w:line="530" w:lineRule="exact"/>
              <w:ind w:firstLine="122"/>
              <w:textAlignment w:val="center"/>
            </w:pPr>
            <w:r>
              <w:drawing>
                <wp:inline distT="0" distB="0" distL="0" distR="0">
                  <wp:extent cx="547370" cy="336550"/>
                  <wp:effectExtent l="0" t="0" r="0" b="0"/>
                  <wp:docPr id="421" name="IM 421"/>
                  <wp:cNvGraphicFramePr/>
                  <a:graphic xmlns:a="http://schemas.openxmlformats.org/drawingml/2006/main">
                    <a:graphicData uri="http://schemas.openxmlformats.org/drawingml/2006/picture">
                      <pic:pic xmlns:pic="http://schemas.openxmlformats.org/drawingml/2006/picture">
                        <pic:nvPicPr>
                          <pic:cNvPr id="421" name="IM 421"/>
                          <pic:cNvPicPr/>
                        </pic:nvPicPr>
                        <pic:blipFill>
                          <a:blip r:embed="rId401"/>
                          <a:stretch>
                            <a:fillRect/>
                          </a:stretch>
                        </pic:blipFill>
                        <pic:spPr>
                          <a:xfrm>
                            <a:off x="0" y="0"/>
                            <a:ext cx="547433" cy="336791"/>
                          </a:xfrm>
                          <a:prstGeom prst="rect">
                            <a:avLst/>
                          </a:prstGeom>
                        </pic:spPr>
                      </pic:pic>
                    </a:graphicData>
                  </a:graphic>
                </wp:inline>
              </w:drawing>
            </w:r>
          </w:p>
        </w:tc>
        <w:tc>
          <w:tcPr>
            <w:tcW w:w="1133" w:type="dxa"/>
            <w:vAlign w:val="top"/>
          </w:tcPr>
          <w:p w14:paraId="40F0614B">
            <w:pPr>
              <w:spacing w:before="200" w:line="257" w:lineRule="exact"/>
              <w:ind w:firstLine="125"/>
              <w:textAlignment w:val="center"/>
            </w:pPr>
            <w:r>
              <w:drawing>
                <wp:inline distT="0" distB="0" distL="0" distR="0">
                  <wp:extent cx="560705" cy="162560"/>
                  <wp:effectExtent l="0" t="0" r="0" b="0"/>
                  <wp:docPr id="422" name="IM 422"/>
                  <wp:cNvGraphicFramePr/>
                  <a:graphic xmlns:a="http://schemas.openxmlformats.org/drawingml/2006/main">
                    <a:graphicData uri="http://schemas.openxmlformats.org/drawingml/2006/picture">
                      <pic:pic xmlns:pic="http://schemas.openxmlformats.org/drawingml/2006/picture">
                        <pic:nvPicPr>
                          <pic:cNvPr id="422" name="IM 422"/>
                          <pic:cNvPicPr/>
                        </pic:nvPicPr>
                        <pic:blipFill>
                          <a:blip r:embed="rId402"/>
                          <a:stretch>
                            <a:fillRect/>
                          </a:stretch>
                        </pic:blipFill>
                        <pic:spPr>
                          <a:xfrm>
                            <a:off x="0" y="0"/>
                            <a:ext cx="560958" cy="162941"/>
                          </a:xfrm>
                          <a:prstGeom prst="rect">
                            <a:avLst/>
                          </a:prstGeom>
                        </pic:spPr>
                      </pic:pic>
                    </a:graphicData>
                  </a:graphic>
                </wp:inline>
              </w:drawing>
            </w:r>
          </w:p>
        </w:tc>
        <w:tc>
          <w:tcPr>
            <w:tcW w:w="1132" w:type="dxa"/>
            <w:vAlign w:val="top"/>
          </w:tcPr>
          <w:p w14:paraId="097A0D67">
            <w:pPr>
              <w:spacing w:before="200" w:line="257" w:lineRule="exact"/>
              <w:ind w:firstLine="126"/>
              <w:textAlignment w:val="center"/>
            </w:pPr>
            <w:r>
              <w:drawing>
                <wp:inline distT="0" distB="0" distL="0" distR="0">
                  <wp:extent cx="558165" cy="162560"/>
                  <wp:effectExtent l="0" t="0" r="0" b="0"/>
                  <wp:docPr id="423" name="IM 423"/>
                  <wp:cNvGraphicFramePr/>
                  <a:graphic xmlns:a="http://schemas.openxmlformats.org/drawingml/2006/main">
                    <a:graphicData uri="http://schemas.openxmlformats.org/drawingml/2006/picture">
                      <pic:pic xmlns:pic="http://schemas.openxmlformats.org/drawingml/2006/picture">
                        <pic:nvPicPr>
                          <pic:cNvPr id="423" name="IM 423"/>
                          <pic:cNvPicPr/>
                        </pic:nvPicPr>
                        <pic:blipFill>
                          <a:blip r:embed="rId403"/>
                          <a:stretch>
                            <a:fillRect/>
                          </a:stretch>
                        </pic:blipFill>
                        <pic:spPr>
                          <a:xfrm>
                            <a:off x="0" y="0"/>
                            <a:ext cx="558355" cy="162941"/>
                          </a:xfrm>
                          <a:prstGeom prst="rect">
                            <a:avLst/>
                          </a:prstGeom>
                        </pic:spPr>
                      </pic:pic>
                    </a:graphicData>
                  </a:graphic>
                </wp:inline>
              </w:drawing>
            </w:r>
          </w:p>
        </w:tc>
        <w:tc>
          <w:tcPr>
            <w:tcW w:w="1133" w:type="dxa"/>
            <w:vAlign w:val="top"/>
          </w:tcPr>
          <w:p w14:paraId="58DFED76">
            <w:pPr>
              <w:spacing w:before="61" w:line="528" w:lineRule="exact"/>
              <w:ind w:firstLine="131"/>
              <w:textAlignment w:val="center"/>
            </w:pPr>
            <w:r>
              <w:drawing>
                <wp:inline distT="0" distB="0" distL="0" distR="0">
                  <wp:extent cx="553085" cy="335280"/>
                  <wp:effectExtent l="0" t="0" r="0" b="0"/>
                  <wp:docPr id="424" name="IM 424"/>
                  <wp:cNvGraphicFramePr/>
                  <a:graphic xmlns:a="http://schemas.openxmlformats.org/drawingml/2006/main">
                    <a:graphicData uri="http://schemas.openxmlformats.org/drawingml/2006/picture">
                      <pic:pic xmlns:pic="http://schemas.openxmlformats.org/drawingml/2006/picture">
                        <pic:nvPicPr>
                          <pic:cNvPr id="424" name="IM 424"/>
                          <pic:cNvPicPr/>
                        </pic:nvPicPr>
                        <pic:blipFill>
                          <a:blip r:embed="rId404"/>
                          <a:stretch>
                            <a:fillRect/>
                          </a:stretch>
                        </pic:blipFill>
                        <pic:spPr>
                          <a:xfrm>
                            <a:off x="0" y="0"/>
                            <a:ext cx="553554" cy="335407"/>
                          </a:xfrm>
                          <a:prstGeom prst="rect">
                            <a:avLst/>
                          </a:prstGeom>
                        </pic:spPr>
                      </pic:pic>
                    </a:graphicData>
                  </a:graphic>
                </wp:inline>
              </w:drawing>
            </w:r>
          </w:p>
        </w:tc>
        <w:tc>
          <w:tcPr>
            <w:tcW w:w="1132" w:type="dxa"/>
            <w:vAlign w:val="top"/>
          </w:tcPr>
          <w:p w14:paraId="0382BAC2">
            <w:pPr>
              <w:spacing w:before="60" w:line="529" w:lineRule="exact"/>
              <w:ind w:firstLine="130"/>
              <w:textAlignment w:val="center"/>
            </w:pPr>
            <w:r>
              <w:drawing>
                <wp:inline distT="0" distB="0" distL="0" distR="0">
                  <wp:extent cx="558800" cy="335915"/>
                  <wp:effectExtent l="0" t="0" r="0" b="0"/>
                  <wp:docPr id="425" name="IM 425"/>
                  <wp:cNvGraphicFramePr/>
                  <a:graphic xmlns:a="http://schemas.openxmlformats.org/drawingml/2006/main">
                    <a:graphicData uri="http://schemas.openxmlformats.org/drawingml/2006/picture">
                      <pic:pic xmlns:pic="http://schemas.openxmlformats.org/drawingml/2006/picture">
                        <pic:nvPicPr>
                          <pic:cNvPr id="425" name="IM 425"/>
                          <pic:cNvPicPr/>
                        </pic:nvPicPr>
                        <pic:blipFill>
                          <a:blip r:embed="rId405"/>
                          <a:stretch>
                            <a:fillRect/>
                          </a:stretch>
                        </pic:blipFill>
                        <pic:spPr>
                          <a:xfrm>
                            <a:off x="0" y="0"/>
                            <a:ext cx="559054" cy="336448"/>
                          </a:xfrm>
                          <a:prstGeom prst="rect">
                            <a:avLst/>
                          </a:prstGeom>
                        </pic:spPr>
                      </pic:pic>
                    </a:graphicData>
                  </a:graphic>
                </wp:inline>
              </w:drawing>
            </w:r>
          </w:p>
        </w:tc>
        <w:tc>
          <w:tcPr>
            <w:tcW w:w="1133" w:type="dxa"/>
            <w:vAlign w:val="top"/>
          </w:tcPr>
          <w:p w14:paraId="14A3B842">
            <w:pPr>
              <w:spacing w:before="198" w:line="256" w:lineRule="exact"/>
              <w:ind w:firstLine="133"/>
              <w:textAlignment w:val="center"/>
            </w:pPr>
            <w:r>
              <w:drawing>
                <wp:inline distT="0" distB="0" distL="0" distR="0">
                  <wp:extent cx="559435" cy="162560"/>
                  <wp:effectExtent l="0" t="0" r="0" b="0"/>
                  <wp:docPr id="426" name="IM 426"/>
                  <wp:cNvGraphicFramePr/>
                  <a:graphic xmlns:a="http://schemas.openxmlformats.org/drawingml/2006/main">
                    <a:graphicData uri="http://schemas.openxmlformats.org/drawingml/2006/picture">
                      <pic:pic xmlns:pic="http://schemas.openxmlformats.org/drawingml/2006/picture">
                        <pic:nvPicPr>
                          <pic:cNvPr id="426" name="IM 426"/>
                          <pic:cNvPicPr/>
                        </pic:nvPicPr>
                        <pic:blipFill>
                          <a:blip r:embed="rId406"/>
                          <a:stretch>
                            <a:fillRect/>
                          </a:stretch>
                        </pic:blipFill>
                        <pic:spPr>
                          <a:xfrm>
                            <a:off x="0" y="0"/>
                            <a:ext cx="559827" cy="162940"/>
                          </a:xfrm>
                          <a:prstGeom prst="rect">
                            <a:avLst/>
                          </a:prstGeom>
                        </pic:spPr>
                      </pic:pic>
                    </a:graphicData>
                  </a:graphic>
                </wp:inline>
              </w:drawing>
            </w:r>
          </w:p>
        </w:tc>
        <w:tc>
          <w:tcPr>
            <w:tcW w:w="1145" w:type="dxa"/>
            <w:vMerge w:val="continue"/>
            <w:tcBorders>
              <w:top w:val="nil"/>
            </w:tcBorders>
            <w:vAlign w:val="top"/>
          </w:tcPr>
          <w:p w14:paraId="34A23DCC">
            <w:pPr>
              <w:rPr>
                <w:rFonts w:ascii="Arial"/>
                <w:sz w:val="21"/>
              </w:rPr>
            </w:pPr>
          </w:p>
        </w:tc>
      </w:tr>
      <w:tr w14:paraId="07AAC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380D1859">
            <w:pPr>
              <w:spacing w:before="87" w:line="255" w:lineRule="exact"/>
              <w:ind w:firstLine="112"/>
              <w:textAlignment w:val="center"/>
            </w:pPr>
            <w:r>
              <w:drawing>
                <wp:inline distT="0" distB="0" distL="0" distR="0">
                  <wp:extent cx="294005" cy="161925"/>
                  <wp:effectExtent l="0" t="0" r="0" b="0"/>
                  <wp:docPr id="427" name="IM 427"/>
                  <wp:cNvGraphicFramePr/>
                  <a:graphic xmlns:a="http://schemas.openxmlformats.org/drawingml/2006/main">
                    <a:graphicData uri="http://schemas.openxmlformats.org/drawingml/2006/picture">
                      <pic:pic xmlns:pic="http://schemas.openxmlformats.org/drawingml/2006/picture">
                        <pic:nvPicPr>
                          <pic:cNvPr id="427" name="IM 427"/>
                          <pic:cNvPicPr/>
                        </pic:nvPicPr>
                        <pic:blipFill>
                          <a:blip r:embed="rId407"/>
                          <a:stretch>
                            <a:fillRect/>
                          </a:stretch>
                        </pic:blipFill>
                        <pic:spPr>
                          <a:xfrm>
                            <a:off x="0" y="0"/>
                            <a:ext cx="294474" cy="161925"/>
                          </a:xfrm>
                          <a:prstGeom prst="rect">
                            <a:avLst/>
                          </a:prstGeom>
                        </pic:spPr>
                      </pic:pic>
                    </a:graphicData>
                  </a:graphic>
                </wp:inline>
              </w:drawing>
            </w:r>
          </w:p>
        </w:tc>
        <w:tc>
          <w:tcPr>
            <w:tcW w:w="992" w:type="dxa"/>
            <w:vAlign w:val="top"/>
          </w:tcPr>
          <w:p w14:paraId="770CCE0D">
            <w:pPr>
              <w:spacing w:before="112" w:line="211" w:lineRule="exact"/>
              <w:ind w:firstLine="441"/>
              <w:textAlignment w:val="center"/>
            </w:pPr>
            <w:r>
              <w:drawing>
                <wp:inline distT="0" distB="0" distL="0" distR="0">
                  <wp:extent cx="84455" cy="133350"/>
                  <wp:effectExtent l="0" t="0" r="0" b="0"/>
                  <wp:docPr id="428" name="IM 428"/>
                  <wp:cNvGraphicFramePr/>
                  <a:graphic xmlns:a="http://schemas.openxmlformats.org/drawingml/2006/main">
                    <a:graphicData uri="http://schemas.openxmlformats.org/drawingml/2006/picture">
                      <pic:pic xmlns:pic="http://schemas.openxmlformats.org/drawingml/2006/picture">
                        <pic:nvPicPr>
                          <pic:cNvPr id="428" name="IM 428"/>
                          <pic:cNvPicPr/>
                        </pic:nvPicPr>
                        <pic:blipFill>
                          <a:blip r:embed="rId408"/>
                          <a:stretch>
                            <a:fillRect/>
                          </a:stretch>
                        </pic:blipFill>
                        <pic:spPr>
                          <a:xfrm>
                            <a:off x="0" y="0"/>
                            <a:ext cx="84455" cy="133984"/>
                          </a:xfrm>
                          <a:prstGeom prst="rect">
                            <a:avLst/>
                          </a:prstGeom>
                        </pic:spPr>
                      </pic:pic>
                    </a:graphicData>
                  </a:graphic>
                </wp:inline>
              </w:drawing>
            </w:r>
          </w:p>
        </w:tc>
        <w:tc>
          <w:tcPr>
            <w:tcW w:w="1557" w:type="dxa"/>
            <w:vAlign w:val="top"/>
          </w:tcPr>
          <w:p w14:paraId="4094C838">
            <w:pPr>
              <w:spacing w:before="113" w:line="211" w:lineRule="exact"/>
              <w:ind w:firstLine="700"/>
              <w:textAlignment w:val="center"/>
            </w:pPr>
            <w:r>
              <w:drawing>
                <wp:inline distT="0" distB="0" distL="0" distR="0">
                  <wp:extent cx="96520" cy="133350"/>
                  <wp:effectExtent l="0" t="0" r="0" b="0"/>
                  <wp:docPr id="429" name="IM 429"/>
                  <wp:cNvGraphicFramePr/>
                  <a:graphic xmlns:a="http://schemas.openxmlformats.org/drawingml/2006/main">
                    <a:graphicData uri="http://schemas.openxmlformats.org/drawingml/2006/picture">
                      <pic:pic xmlns:pic="http://schemas.openxmlformats.org/drawingml/2006/picture">
                        <pic:nvPicPr>
                          <pic:cNvPr id="429" name="IM 429"/>
                          <pic:cNvPicPr/>
                        </pic:nvPicPr>
                        <pic:blipFill>
                          <a:blip r:embed="rId409"/>
                          <a:stretch>
                            <a:fillRect/>
                          </a:stretch>
                        </pic:blipFill>
                        <pic:spPr>
                          <a:xfrm>
                            <a:off x="0" y="0"/>
                            <a:ext cx="97104" cy="133972"/>
                          </a:xfrm>
                          <a:prstGeom prst="rect">
                            <a:avLst/>
                          </a:prstGeom>
                        </pic:spPr>
                      </pic:pic>
                    </a:graphicData>
                  </a:graphic>
                </wp:inline>
              </w:drawing>
            </w:r>
          </w:p>
        </w:tc>
        <w:tc>
          <w:tcPr>
            <w:tcW w:w="1133" w:type="dxa"/>
            <w:vAlign w:val="top"/>
          </w:tcPr>
          <w:p w14:paraId="31977786">
            <w:pPr>
              <w:spacing w:before="111" w:line="213" w:lineRule="exact"/>
              <w:ind w:firstLine="493"/>
              <w:textAlignment w:val="center"/>
            </w:pPr>
            <w:r>
              <w:drawing>
                <wp:inline distT="0" distB="0" distL="0" distR="0">
                  <wp:extent cx="95250" cy="134620"/>
                  <wp:effectExtent l="0" t="0" r="0" b="0"/>
                  <wp:docPr id="430" name="IM 430"/>
                  <wp:cNvGraphicFramePr/>
                  <a:graphic xmlns:a="http://schemas.openxmlformats.org/drawingml/2006/main">
                    <a:graphicData uri="http://schemas.openxmlformats.org/drawingml/2006/picture">
                      <pic:pic xmlns:pic="http://schemas.openxmlformats.org/drawingml/2006/picture">
                        <pic:nvPicPr>
                          <pic:cNvPr id="430" name="IM 430"/>
                          <pic:cNvPicPr/>
                        </pic:nvPicPr>
                        <pic:blipFill>
                          <a:blip r:embed="rId410"/>
                          <a:stretch>
                            <a:fillRect/>
                          </a:stretch>
                        </pic:blipFill>
                        <pic:spPr>
                          <a:xfrm>
                            <a:off x="0" y="0"/>
                            <a:ext cx="95834" cy="135229"/>
                          </a:xfrm>
                          <a:prstGeom prst="rect">
                            <a:avLst/>
                          </a:prstGeom>
                        </pic:spPr>
                      </pic:pic>
                    </a:graphicData>
                  </a:graphic>
                </wp:inline>
              </w:drawing>
            </w:r>
          </w:p>
        </w:tc>
        <w:tc>
          <w:tcPr>
            <w:tcW w:w="1133" w:type="dxa"/>
            <w:vAlign w:val="top"/>
          </w:tcPr>
          <w:p w14:paraId="243D8C3F">
            <w:pPr>
              <w:spacing w:before="114" w:line="210" w:lineRule="exact"/>
              <w:ind w:firstLine="483"/>
              <w:textAlignment w:val="center"/>
            </w:pPr>
            <w:r>
              <w:drawing>
                <wp:inline distT="0" distB="0" distL="0" distR="0">
                  <wp:extent cx="101600" cy="133350"/>
                  <wp:effectExtent l="0" t="0" r="0" b="0"/>
                  <wp:docPr id="431" name="IM 431"/>
                  <wp:cNvGraphicFramePr/>
                  <a:graphic xmlns:a="http://schemas.openxmlformats.org/drawingml/2006/main">
                    <a:graphicData uri="http://schemas.openxmlformats.org/drawingml/2006/picture">
                      <pic:pic xmlns:pic="http://schemas.openxmlformats.org/drawingml/2006/picture">
                        <pic:nvPicPr>
                          <pic:cNvPr id="431" name="IM 431"/>
                          <pic:cNvPicPr/>
                        </pic:nvPicPr>
                        <pic:blipFill>
                          <a:blip r:embed="rId411"/>
                          <a:stretch>
                            <a:fillRect/>
                          </a:stretch>
                        </pic:blipFill>
                        <pic:spPr>
                          <a:xfrm>
                            <a:off x="0" y="0"/>
                            <a:ext cx="102196" cy="133451"/>
                          </a:xfrm>
                          <a:prstGeom prst="rect">
                            <a:avLst/>
                          </a:prstGeom>
                        </pic:spPr>
                      </pic:pic>
                    </a:graphicData>
                  </a:graphic>
                </wp:inline>
              </w:drawing>
            </w:r>
          </w:p>
        </w:tc>
        <w:tc>
          <w:tcPr>
            <w:tcW w:w="1132" w:type="dxa"/>
            <w:vAlign w:val="top"/>
          </w:tcPr>
          <w:p w14:paraId="6F7E86BC">
            <w:pPr>
              <w:spacing w:before="113" w:line="211" w:lineRule="exact"/>
              <w:ind w:firstLine="495"/>
              <w:textAlignment w:val="center"/>
            </w:pPr>
            <w:r>
              <w:drawing>
                <wp:inline distT="0" distB="0" distL="0" distR="0">
                  <wp:extent cx="95250" cy="133350"/>
                  <wp:effectExtent l="0" t="0" r="0" b="0"/>
                  <wp:docPr id="432" name="IM 432"/>
                  <wp:cNvGraphicFramePr/>
                  <a:graphic xmlns:a="http://schemas.openxmlformats.org/drawingml/2006/main">
                    <a:graphicData uri="http://schemas.openxmlformats.org/drawingml/2006/picture">
                      <pic:pic xmlns:pic="http://schemas.openxmlformats.org/drawingml/2006/picture">
                        <pic:nvPicPr>
                          <pic:cNvPr id="432" name="IM 432"/>
                          <pic:cNvPicPr/>
                        </pic:nvPicPr>
                        <pic:blipFill>
                          <a:blip r:embed="rId412"/>
                          <a:stretch>
                            <a:fillRect/>
                          </a:stretch>
                        </pic:blipFill>
                        <pic:spPr>
                          <a:xfrm>
                            <a:off x="0" y="0"/>
                            <a:ext cx="95846" cy="133984"/>
                          </a:xfrm>
                          <a:prstGeom prst="rect">
                            <a:avLst/>
                          </a:prstGeom>
                        </pic:spPr>
                      </pic:pic>
                    </a:graphicData>
                  </a:graphic>
                </wp:inline>
              </w:drawing>
            </w:r>
          </w:p>
        </w:tc>
        <w:tc>
          <w:tcPr>
            <w:tcW w:w="1133" w:type="dxa"/>
            <w:vAlign w:val="top"/>
          </w:tcPr>
          <w:p w14:paraId="503E590C">
            <w:pPr>
              <w:spacing w:before="111" w:line="213" w:lineRule="exact"/>
              <w:ind w:firstLine="491"/>
              <w:textAlignment w:val="center"/>
            </w:pPr>
            <w:r>
              <w:drawing>
                <wp:inline distT="0" distB="0" distL="0" distR="0">
                  <wp:extent cx="97790" cy="134620"/>
                  <wp:effectExtent l="0" t="0" r="0" b="0"/>
                  <wp:docPr id="433" name="IM 433"/>
                  <wp:cNvGraphicFramePr/>
                  <a:graphic xmlns:a="http://schemas.openxmlformats.org/drawingml/2006/main">
                    <a:graphicData uri="http://schemas.openxmlformats.org/drawingml/2006/picture">
                      <pic:pic xmlns:pic="http://schemas.openxmlformats.org/drawingml/2006/picture">
                        <pic:nvPicPr>
                          <pic:cNvPr id="433" name="IM 433"/>
                          <pic:cNvPicPr/>
                        </pic:nvPicPr>
                        <pic:blipFill>
                          <a:blip r:embed="rId413"/>
                          <a:stretch>
                            <a:fillRect/>
                          </a:stretch>
                        </pic:blipFill>
                        <pic:spPr>
                          <a:xfrm>
                            <a:off x="0" y="0"/>
                            <a:ext cx="98412" cy="135242"/>
                          </a:xfrm>
                          <a:prstGeom prst="rect">
                            <a:avLst/>
                          </a:prstGeom>
                        </pic:spPr>
                      </pic:pic>
                    </a:graphicData>
                  </a:graphic>
                </wp:inline>
              </w:drawing>
            </w:r>
          </w:p>
        </w:tc>
        <w:tc>
          <w:tcPr>
            <w:tcW w:w="1133" w:type="dxa"/>
            <w:vAlign w:val="top"/>
          </w:tcPr>
          <w:p w14:paraId="6C6A8D01">
            <w:pPr>
              <w:spacing w:before="113" w:line="211" w:lineRule="exact"/>
              <w:ind w:firstLine="500"/>
              <w:textAlignment w:val="center"/>
            </w:pPr>
            <w:r>
              <w:drawing>
                <wp:inline distT="0" distB="0" distL="0" distR="0">
                  <wp:extent cx="95250" cy="133350"/>
                  <wp:effectExtent l="0" t="0" r="0" b="0"/>
                  <wp:docPr id="434" name="IM 434"/>
                  <wp:cNvGraphicFramePr/>
                  <a:graphic xmlns:a="http://schemas.openxmlformats.org/drawingml/2006/main">
                    <a:graphicData uri="http://schemas.openxmlformats.org/drawingml/2006/picture">
                      <pic:pic xmlns:pic="http://schemas.openxmlformats.org/drawingml/2006/picture">
                        <pic:nvPicPr>
                          <pic:cNvPr id="434" name="IM 434"/>
                          <pic:cNvPicPr/>
                        </pic:nvPicPr>
                        <pic:blipFill>
                          <a:blip r:embed="rId414"/>
                          <a:stretch>
                            <a:fillRect/>
                          </a:stretch>
                        </pic:blipFill>
                        <pic:spPr>
                          <a:xfrm>
                            <a:off x="0" y="0"/>
                            <a:ext cx="95821" cy="133934"/>
                          </a:xfrm>
                          <a:prstGeom prst="rect">
                            <a:avLst/>
                          </a:prstGeom>
                        </pic:spPr>
                      </pic:pic>
                    </a:graphicData>
                  </a:graphic>
                </wp:inline>
              </w:drawing>
            </w:r>
          </w:p>
        </w:tc>
        <w:tc>
          <w:tcPr>
            <w:tcW w:w="1132" w:type="dxa"/>
            <w:vAlign w:val="top"/>
          </w:tcPr>
          <w:p w14:paraId="23E89819">
            <w:pPr>
              <w:spacing w:before="111" w:line="213" w:lineRule="exact"/>
              <w:ind w:firstLine="492"/>
              <w:textAlignment w:val="center"/>
            </w:pPr>
            <w:r>
              <w:drawing>
                <wp:inline distT="0" distB="0" distL="0" distR="0">
                  <wp:extent cx="97790" cy="134620"/>
                  <wp:effectExtent l="0" t="0" r="0" b="0"/>
                  <wp:docPr id="435" name="IM 435"/>
                  <wp:cNvGraphicFramePr/>
                  <a:graphic xmlns:a="http://schemas.openxmlformats.org/drawingml/2006/main">
                    <a:graphicData uri="http://schemas.openxmlformats.org/drawingml/2006/picture">
                      <pic:pic xmlns:pic="http://schemas.openxmlformats.org/drawingml/2006/picture">
                        <pic:nvPicPr>
                          <pic:cNvPr id="435" name="IM 435"/>
                          <pic:cNvPicPr/>
                        </pic:nvPicPr>
                        <pic:blipFill>
                          <a:blip r:embed="rId415"/>
                          <a:stretch>
                            <a:fillRect/>
                          </a:stretch>
                        </pic:blipFill>
                        <pic:spPr>
                          <a:xfrm>
                            <a:off x="0" y="0"/>
                            <a:ext cx="98399" cy="135229"/>
                          </a:xfrm>
                          <a:prstGeom prst="rect">
                            <a:avLst/>
                          </a:prstGeom>
                        </pic:spPr>
                      </pic:pic>
                    </a:graphicData>
                  </a:graphic>
                </wp:inline>
              </w:drawing>
            </w:r>
          </w:p>
        </w:tc>
        <w:tc>
          <w:tcPr>
            <w:tcW w:w="1133" w:type="dxa"/>
            <w:vAlign w:val="top"/>
          </w:tcPr>
          <w:p w14:paraId="2E1832CE">
            <w:pPr>
              <w:spacing w:before="111" w:line="213" w:lineRule="exact"/>
              <w:ind w:firstLine="495"/>
              <w:textAlignment w:val="center"/>
            </w:pPr>
            <w:r>
              <w:drawing>
                <wp:inline distT="0" distB="0" distL="0" distR="0">
                  <wp:extent cx="97790" cy="134620"/>
                  <wp:effectExtent l="0" t="0" r="0" b="0"/>
                  <wp:docPr id="436" name="IM 436"/>
                  <wp:cNvGraphicFramePr/>
                  <a:graphic xmlns:a="http://schemas.openxmlformats.org/drawingml/2006/main">
                    <a:graphicData uri="http://schemas.openxmlformats.org/drawingml/2006/picture">
                      <pic:pic xmlns:pic="http://schemas.openxmlformats.org/drawingml/2006/picture">
                        <pic:nvPicPr>
                          <pic:cNvPr id="436" name="IM 436"/>
                          <pic:cNvPicPr/>
                        </pic:nvPicPr>
                        <pic:blipFill>
                          <a:blip r:embed="rId416"/>
                          <a:stretch>
                            <a:fillRect/>
                          </a:stretch>
                        </pic:blipFill>
                        <pic:spPr>
                          <a:xfrm>
                            <a:off x="0" y="0"/>
                            <a:ext cx="98412" cy="135242"/>
                          </a:xfrm>
                          <a:prstGeom prst="rect">
                            <a:avLst/>
                          </a:prstGeom>
                        </pic:spPr>
                      </pic:pic>
                    </a:graphicData>
                  </a:graphic>
                </wp:inline>
              </w:drawing>
            </w:r>
          </w:p>
        </w:tc>
        <w:tc>
          <w:tcPr>
            <w:tcW w:w="1132" w:type="dxa"/>
            <w:vAlign w:val="top"/>
          </w:tcPr>
          <w:p w14:paraId="60BEADE2">
            <w:pPr>
              <w:spacing w:before="111" w:line="213" w:lineRule="exact"/>
              <w:ind w:firstLine="473"/>
              <w:textAlignment w:val="center"/>
            </w:pPr>
            <w:r>
              <w:drawing>
                <wp:inline distT="0" distB="0" distL="0" distR="0">
                  <wp:extent cx="147320" cy="134620"/>
                  <wp:effectExtent l="0" t="0" r="0" b="0"/>
                  <wp:docPr id="437" name="IM 437"/>
                  <wp:cNvGraphicFramePr/>
                  <a:graphic xmlns:a="http://schemas.openxmlformats.org/drawingml/2006/main">
                    <a:graphicData uri="http://schemas.openxmlformats.org/drawingml/2006/picture">
                      <pic:pic xmlns:pic="http://schemas.openxmlformats.org/drawingml/2006/picture">
                        <pic:nvPicPr>
                          <pic:cNvPr id="437" name="IM 437"/>
                          <pic:cNvPicPr/>
                        </pic:nvPicPr>
                        <pic:blipFill>
                          <a:blip r:embed="rId417"/>
                          <a:stretch>
                            <a:fillRect/>
                          </a:stretch>
                        </pic:blipFill>
                        <pic:spPr>
                          <a:xfrm>
                            <a:off x="0" y="0"/>
                            <a:ext cx="147942" cy="135242"/>
                          </a:xfrm>
                          <a:prstGeom prst="rect">
                            <a:avLst/>
                          </a:prstGeom>
                        </pic:spPr>
                      </pic:pic>
                    </a:graphicData>
                  </a:graphic>
                </wp:inline>
              </w:drawing>
            </w:r>
          </w:p>
        </w:tc>
        <w:tc>
          <w:tcPr>
            <w:tcW w:w="1133" w:type="dxa"/>
            <w:vAlign w:val="top"/>
          </w:tcPr>
          <w:p w14:paraId="69FB1ECF">
            <w:pPr>
              <w:spacing w:before="112" w:line="211" w:lineRule="exact"/>
              <w:ind w:firstLine="474"/>
              <w:textAlignment w:val="center"/>
            </w:pPr>
            <w:r>
              <w:drawing>
                <wp:inline distT="0" distB="0" distL="0" distR="0">
                  <wp:extent cx="143510" cy="133350"/>
                  <wp:effectExtent l="0" t="0" r="0" b="0"/>
                  <wp:docPr id="438" name="IM 438"/>
                  <wp:cNvGraphicFramePr/>
                  <a:graphic xmlns:a="http://schemas.openxmlformats.org/drawingml/2006/main">
                    <a:graphicData uri="http://schemas.openxmlformats.org/drawingml/2006/picture">
                      <pic:pic xmlns:pic="http://schemas.openxmlformats.org/drawingml/2006/picture">
                        <pic:nvPicPr>
                          <pic:cNvPr id="438" name="IM 438"/>
                          <pic:cNvPicPr/>
                        </pic:nvPicPr>
                        <pic:blipFill>
                          <a:blip r:embed="rId418"/>
                          <a:stretch>
                            <a:fillRect/>
                          </a:stretch>
                        </pic:blipFill>
                        <pic:spPr>
                          <a:xfrm>
                            <a:off x="0" y="0"/>
                            <a:ext cx="143510" cy="133984"/>
                          </a:xfrm>
                          <a:prstGeom prst="rect">
                            <a:avLst/>
                          </a:prstGeom>
                        </pic:spPr>
                      </pic:pic>
                    </a:graphicData>
                  </a:graphic>
                </wp:inline>
              </w:drawing>
            </w:r>
          </w:p>
        </w:tc>
        <w:tc>
          <w:tcPr>
            <w:tcW w:w="1145" w:type="dxa"/>
            <w:vAlign w:val="top"/>
          </w:tcPr>
          <w:p w14:paraId="0AABA755">
            <w:pPr>
              <w:spacing w:before="112" w:line="211" w:lineRule="exact"/>
              <w:ind w:firstLine="476"/>
              <w:textAlignment w:val="center"/>
            </w:pPr>
            <w:r>
              <w:drawing>
                <wp:inline distT="0" distB="0" distL="0" distR="0">
                  <wp:extent cx="146685" cy="133350"/>
                  <wp:effectExtent l="0" t="0" r="0" b="0"/>
                  <wp:docPr id="439" name="IM 439"/>
                  <wp:cNvGraphicFramePr/>
                  <a:graphic xmlns:a="http://schemas.openxmlformats.org/drawingml/2006/main">
                    <a:graphicData uri="http://schemas.openxmlformats.org/drawingml/2006/picture">
                      <pic:pic xmlns:pic="http://schemas.openxmlformats.org/drawingml/2006/picture">
                        <pic:nvPicPr>
                          <pic:cNvPr id="439" name="IM 439"/>
                          <pic:cNvPicPr/>
                        </pic:nvPicPr>
                        <pic:blipFill>
                          <a:blip r:embed="rId419"/>
                          <a:stretch>
                            <a:fillRect/>
                          </a:stretch>
                        </pic:blipFill>
                        <pic:spPr>
                          <a:xfrm>
                            <a:off x="0" y="0"/>
                            <a:ext cx="147269" cy="133984"/>
                          </a:xfrm>
                          <a:prstGeom prst="rect">
                            <a:avLst/>
                          </a:prstGeom>
                        </pic:spPr>
                      </pic:pic>
                    </a:graphicData>
                  </a:graphic>
                </wp:inline>
              </w:drawing>
            </w:r>
          </w:p>
        </w:tc>
      </w:tr>
      <w:tr w14:paraId="6C79B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456ADB78">
            <w:pPr>
              <w:spacing w:before="149" w:line="193" w:lineRule="auto"/>
              <w:ind w:left="333"/>
              <w:rPr>
                <w:rFonts w:ascii="宋体" w:hAnsi="宋体" w:eastAsia="宋体" w:cs="宋体"/>
                <w:sz w:val="19"/>
                <w:szCs w:val="19"/>
              </w:rPr>
            </w:pPr>
            <w:r>
              <w:rPr>
                <w:rFonts w:ascii="宋体" w:hAnsi="宋体" w:eastAsia="宋体" w:cs="宋体"/>
                <w:sz w:val="19"/>
                <w:szCs w:val="19"/>
              </w:rPr>
              <w:t>1</w:t>
            </w:r>
          </w:p>
        </w:tc>
        <w:tc>
          <w:tcPr>
            <w:tcW w:w="992" w:type="dxa"/>
            <w:vAlign w:val="top"/>
          </w:tcPr>
          <w:p w14:paraId="1EDFA0A8">
            <w:pPr>
              <w:rPr>
                <w:rFonts w:ascii="Arial"/>
                <w:sz w:val="21"/>
              </w:rPr>
            </w:pPr>
          </w:p>
        </w:tc>
        <w:tc>
          <w:tcPr>
            <w:tcW w:w="1557" w:type="dxa"/>
            <w:vAlign w:val="top"/>
          </w:tcPr>
          <w:p w14:paraId="4AFD898D">
            <w:pPr>
              <w:spacing w:before="89" w:line="255" w:lineRule="exact"/>
              <w:ind w:firstLine="539"/>
              <w:textAlignment w:val="center"/>
            </w:pPr>
            <w:r>
              <w:drawing>
                <wp:inline distT="0" distB="0" distL="0" distR="0">
                  <wp:extent cx="292735" cy="161925"/>
                  <wp:effectExtent l="0" t="0" r="0" b="0"/>
                  <wp:docPr id="440" name="IM 440"/>
                  <wp:cNvGraphicFramePr/>
                  <a:graphic xmlns:a="http://schemas.openxmlformats.org/drawingml/2006/main">
                    <a:graphicData uri="http://schemas.openxmlformats.org/drawingml/2006/picture">
                      <pic:pic xmlns:pic="http://schemas.openxmlformats.org/drawingml/2006/picture">
                        <pic:nvPicPr>
                          <pic:cNvPr id="440" name="IM 440"/>
                          <pic:cNvPicPr/>
                        </pic:nvPicPr>
                        <pic:blipFill>
                          <a:blip r:embed="rId420"/>
                          <a:stretch>
                            <a:fillRect/>
                          </a:stretch>
                        </pic:blipFill>
                        <pic:spPr>
                          <a:xfrm>
                            <a:off x="0" y="0"/>
                            <a:ext cx="293065" cy="162064"/>
                          </a:xfrm>
                          <a:prstGeom prst="rect">
                            <a:avLst/>
                          </a:prstGeom>
                        </pic:spPr>
                      </pic:pic>
                    </a:graphicData>
                  </a:graphic>
                </wp:inline>
              </w:drawing>
            </w:r>
          </w:p>
        </w:tc>
        <w:tc>
          <w:tcPr>
            <w:tcW w:w="1133" w:type="dxa"/>
            <w:vAlign w:val="top"/>
          </w:tcPr>
          <w:p w14:paraId="2E8CDC51">
            <w:pPr>
              <w:spacing w:before="112" w:line="213" w:lineRule="exact"/>
              <w:ind w:firstLine="469"/>
              <w:textAlignment w:val="center"/>
            </w:pPr>
            <w:r>
              <w:drawing>
                <wp:inline distT="0" distB="0" distL="0" distR="0">
                  <wp:extent cx="361950" cy="134620"/>
                  <wp:effectExtent l="0" t="0" r="0" b="0"/>
                  <wp:docPr id="441" name="IM 441"/>
                  <wp:cNvGraphicFramePr/>
                  <a:graphic xmlns:a="http://schemas.openxmlformats.org/drawingml/2006/main">
                    <a:graphicData uri="http://schemas.openxmlformats.org/drawingml/2006/picture">
                      <pic:pic xmlns:pic="http://schemas.openxmlformats.org/drawingml/2006/picture">
                        <pic:nvPicPr>
                          <pic:cNvPr id="441" name="IM 441"/>
                          <pic:cNvPicPr/>
                        </pic:nvPicPr>
                        <pic:blipFill>
                          <a:blip r:embed="rId421"/>
                          <a:stretch>
                            <a:fillRect/>
                          </a:stretch>
                        </pic:blipFill>
                        <pic:spPr>
                          <a:xfrm>
                            <a:off x="0" y="0"/>
                            <a:ext cx="362534" cy="135242"/>
                          </a:xfrm>
                          <a:prstGeom prst="rect">
                            <a:avLst/>
                          </a:prstGeom>
                        </pic:spPr>
                      </pic:pic>
                    </a:graphicData>
                  </a:graphic>
                </wp:inline>
              </w:drawing>
            </w:r>
          </w:p>
        </w:tc>
        <w:tc>
          <w:tcPr>
            <w:tcW w:w="1133" w:type="dxa"/>
            <w:vAlign w:val="top"/>
          </w:tcPr>
          <w:p w14:paraId="7F26C140">
            <w:pPr>
              <w:spacing w:before="112" w:line="213" w:lineRule="exact"/>
              <w:ind w:firstLine="471"/>
              <w:textAlignment w:val="center"/>
            </w:pPr>
            <w:r>
              <w:drawing>
                <wp:inline distT="0" distB="0" distL="0" distR="0">
                  <wp:extent cx="361950" cy="134620"/>
                  <wp:effectExtent l="0" t="0" r="0" b="0"/>
                  <wp:docPr id="442" name="IM 442"/>
                  <wp:cNvGraphicFramePr/>
                  <a:graphic xmlns:a="http://schemas.openxmlformats.org/drawingml/2006/main">
                    <a:graphicData uri="http://schemas.openxmlformats.org/drawingml/2006/picture">
                      <pic:pic xmlns:pic="http://schemas.openxmlformats.org/drawingml/2006/picture">
                        <pic:nvPicPr>
                          <pic:cNvPr id="442" name="IM 442"/>
                          <pic:cNvPicPr/>
                        </pic:nvPicPr>
                        <pic:blipFill>
                          <a:blip r:embed="rId422"/>
                          <a:stretch>
                            <a:fillRect/>
                          </a:stretch>
                        </pic:blipFill>
                        <pic:spPr>
                          <a:xfrm>
                            <a:off x="0" y="0"/>
                            <a:ext cx="362533" cy="135242"/>
                          </a:xfrm>
                          <a:prstGeom prst="rect">
                            <a:avLst/>
                          </a:prstGeom>
                        </pic:spPr>
                      </pic:pic>
                    </a:graphicData>
                  </a:graphic>
                </wp:inline>
              </w:drawing>
            </w:r>
          </w:p>
        </w:tc>
        <w:tc>
          <w:tcPr>
            <w:tcW w:w="1132" w:type="dxa"/>
            <w:vAlign w:val="top"/>
          </w:tcPr>
          <w:p w14:paraId="68B12229">
            <w:pPr>
              <w:spacing w:before="112" w:line="213" w:lineRule="exact"/>
              <w:ind w:firstLine="471"/>
              <w:textAlignment w:val="center"/>
            </w:pPr>
            <w:r>
              <w:drawing>
                <wp:inline distT="0" distB="0" distL="0" distR="0">
                  <wp:extent cx="361950" cy="134620"/>
                  <wp:effectExtent l="0" t="0" r="0" b="0"/>
                  <wp:docPr id="443" name="IM 443"/>
                  <wp:cNvGraphicFramePr/>
                  <a:graphic xmlns:a="http://schemas.openxmlformats.org/drawingml/2006/main">
                    <a:graphicData uri="http://schemas.openxmlformats.org/drawingml/2006/picture">
                      <pic:pic xmlns:pic="http://schemas.openxmlformats.org/drawingml/2006/picture">
                        <pic:nvPicPr>
                          <pic:cNvPr id="443" name="IM 443"/>
                          <pic:cNvPicPr/>
                        </pic:nvPicPr>
                        <pic:blipFill>
                          <a:blip r:embed="rId423"/>
                          <a:stretch>
                            <a:fillRect/>
                          </a:stretch>
                        </pic:blipFill>
                        <pic:spPr>
                          <a:xfrm>
                            <a:off x="0" y="0"/>
                            <a:ext cx="362534" cy="135242"/>
                          </a:xfrm>
                          <a:prstGeom prst="rect">
                            <a:avLst/>
                          </a:prstGeom>
                        </pic:spPr>
                      </pic:pic>
                    </a:graphicData>
                  </a:graphic>
                </wp:inline>
              </w:drawing>
            </w:r>
          </w:p>
        </w:tc>
        <w:tc>
          <w:tcPr>
            <w:tcW w:w="1133" w:type="dxa"/>
            <w:vAlign w:val="top"/>
          </w:tcPr>
          <w:p w14:paraId="7AFDC68E">
            <w:pPr>
              <w:rPr>
                <w:rFonts w:ascii="Arial"/>
                <w:sz w:val="21"/>
              </w:rPr>
            </w:pPr>
          </w:p>
        </w:tc>
        <w:tc>
          <w:tcPr>
            <w:tcW w:w="1133" w:type="dxa"/>
            <w:vAlign w:val="top"/>
          </w:tcPr>
          <w:p w14:paraId="48D547BE">
            <w:pPr>
              <w:rPr>
                <w:rFonts w:ascii="Arial"/>
                <w:sz w:val="21"/>
              </w:rPr>
            </w:pPr>
          </w:p>
        </w:tc>
        <w:tc>
          <w:tcPr>
            <w:tcW w:w="1132" w:type="dxa"/>
            <w:vAlign w:val="top"/>
          </w:tcPr>
          <w:p w14:paraId="17D44050">
            <w:pPr>
              <w:rPr>
                <w:rFonts w:ascii="Arial"/>
                <w:sz w:val="21"/>
              </w:rPr>
            </w:pPr>
          </w:p>
        </w:tc>
        <w:tc>
          <w:tcPr>
            <w:tcW w:w="1133" w:type="dxa"/>
            <w:vAlign w:val="top"/>
          </w:tcPr>
          <w:p w14:paraId="1FD8D83E">
            <w:pPr>
              <w:rPr>
                <w:rFonts w:ascii="Arial"/>
                <w:sz w:val="21"/>
              </w:rPr>
            </w:pPr>
          </w:p>
        </w:tc>
        <w:tc>
          <w:tcPr>
            <w:tcW w:w="1132" w:type="dxa"/>
            <w:vAlign w:val="top"/>
          </w:tcPr>
          <w:p w14:paraId="17CBFC35">
            <w:pPr>
              <w:rPr>
                <w:rFonts w:ascii="Arial"/>
                <w:sz w:val="21"/>
              </w:rPr>
            </w:pPr>
          </w:p>
        </w:tc>
        <w:tc>
          <w:tcPr>
            <w:tcW w:w="1133" w:type="dxa"/>
            <w:vAlign w:val="top"/>
          </w:tcPr>
          <w:p w14:paraId="70E79288">
            <w:pPr>
              <w:rPr>
                <w:rFonts w:ascii="Arial"/>
                <w:sz w:val="21"/>
              </w:rPr>
            </w:pPr>
          </w:p>
        </w:tc>
        <w:tc>
          <w:tcPr>
            <w:tcW w:w="1145" w:type="dxa"/>
            <w:vAlign w:val="top"/>
          </w:tcPr>
          <w:p w14:paraId="4950B9A8">
            <w:pPr>
              <w:rPr>
                <w:rFonts w:ascii="Arial"/>
                <w:sz w:val="21"/>
              </w:rPr>
            </w:pPr>
          </w:p>
        </w:tc>
      </w:tr>
      <w:tr w14:paraId="0E5CDB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49BF49AC">
            <w:pPr>
              <w:spacing w:before="265" w:line="192" w:lineRule="auto"/>
              <w:ind w:left="309"/>
              <w:rPr>
                <w:rFonts w:ascii="宋体" w:hAnsi="宋体" w:eastAsia="宋体" w:cs="宋体"/>
                <w:sz w:val="19"/>
                <w:szCs w:val="19"/>
              </w:rPr>
            </w:pPr>
            <w:r>
              <w:rPr>
                <w:rFonts w:ascii="宋体" w:hAnsi="宋体" w:eastAsia="宋体" w:cs="宋体"/>
                <w:sz w:val="19"/>
                <w:szCs w:val="19"/>
              </w:rPr>
              <w:t>2</w:t>
            </w:r>
          </w:p>
        </w:tc>
        <w:tc>
          <w:tcPr>
            <w:tcW w:w="992" w:type="dxa"/>
            <w:vAlign w:val="top"/>
          </w:tcPr>
          <w:p w14:paraId="5C3F1324">
            <w:pPr>
              <w:spacing w:before="264"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1557" w:type="dxa"/>
            <w:vAlign w:val="top"/>
          </w:tcPr>
          <w:p w14:paraId="38774111">
            <w:pPr>
              <w:spacing w:before="91" w:line="247" w:lineRule="auto"/>
              <w:ind w:left="115" w:right="204" w:firstLine="4"/>
              <w:rPr>
                <w:rFonts w:ascii="宋体" w:hAnsi="宋体" w:eastAsia="宋体" w:cs="宋体"/>
                <w:sz w:val="19"/>
                <w:szCs w:val="19"/>
              </w:rPr>
            </w:pPr>
            <w:r>
              <w:rPr>
                <w:rFonts w:ascii="宋体" w:hAnsi="宋体" w:eastAsia="宋体" w:cs="宋体"/>
                <w:spacing w:val="17"/>
                <w:sz w:val="19"/>
                <w:szCs w:val="19"/>
              </w:rPr>
              <w:t>一</w:t>
            </w:r>
            <w:r>
              <w:rPr>
                <w:rFonts w:ascii="宋体" w:hAnsi="宋体" w:eastAsia="宋体" w:cs="宋体"/>
                <w:spacing w:val="14"/>
                <w:sz w:val="19"/>
                <w:szCs w:val="19"/>
              </w:rPr>
              <w:t>般公共服务</w:t>
            </w:r>
            <w:r>
              <w:rPr>
                <w:rFonts w:ascii="宋体" w:hAnsi="宋体" w:eastAsia="宋体" w:cs="宋体"/>
                <w:sz w:val="19"/>
                <w:szCs w:val="19"/>
              </w:rPr>
              <w:t xml:space="preserve"> </w:t>
            </w:r>
            <w:r>
              <w:rPr>
                <w:rFonts w:ascii="宋体" w:hAnsi="宋体" w:eastAsia="宋体" w:cs="宋体"/>
                <w:spacing w:val="7"/>
                <w:sz w:val="19"/>
                <w:szCs w:val="19"/>
              </w:rPr>
              <w:t>支出</w:t>
            </w:r>
          </w:p>
        </w:tc>
        <w:tc>
          <w:tcPr>
            <w:tcW w:w="1133" w:type="dxa"/>
            <w:vAlign w:val="top"/>
          </w:tcPr>
          <w:p w14:paraId="68B5514F">
            <w:pPr>
              <w:spacing w:before="264" w:line="191" w:lineRule="auto"/>
              <w:ind w:left="517"/>
              <w:rPr>
                <w:rFonts w:ascii="宋体" w:hAnsi="宋体" w:eastAsia="宋体" w:cs="宋体"/>
                <w:sz w:val="19"/>
                <w:szCs w:val="19"/>
              </w:rPr>
            </w:pPr>
            <w:r>
              <w:rPr>
                <w:rFonts w:ascii="宋体" w:hAnsi="宋体" w:eastAsia="宋体" w:cs="宋体"/>
                <w:spacing w:val="4"/>
                <w:sz w:val="19"/>
                <w:szCs w:val="19"/>
              </w:rPr>
              <w:t>36.52</w:t>
            </w:r>
          </w:p>
        </w:tc>
        <w:tc>
          <w:tcPr>
            <w:tcW w:w="1133" w:type="dxa"/>
            <w:vAlign w:val="top"/>
          </w:tcPr>
          <w:p w14:paraId="0C4BE8D9">
            <w:pPr>
              <w:spacing w:before="264" w:line="191" w:lineRule="auto"/>
              <w:ind w:left="519"/>
              <w:rPr>
                <w:rFonts w:ascii="宋体" w:hAnsi="宋体" w:eastAsia="宋体" w:cs="宋体"/>
                <w:sz w:val="19"/>
                <w:szCs w:val="19"/>
              </w:rPr>
            </w:pPr>
            <w:r>
              <w:rPr>
                <w:rFonts w:ascii="宋体" w:hAnsi="宋体" w:eastAsia="宋体" w:cs="宋体"/>
                <w:spacing w:val="4"/>
                <w:sz w:val="19"/>
                <w:szCs w:val="19"/>
              </w:rPr>
              <w:t>36.52</w:t>
            </w:r>
          </w:p>
        </w:tc>
        <w:tc>
          <w:tcPr>
            <w:tcW w:w="1132" w:type="dxa"/>
            <w:vAlign w:val="top"/>
          </w:tcPr>
          <w:p w14:paraId="7A267CD1">
            <w:pPr>
              <w:spacing w:before="264" w:line="191" w:lineRule="auto"/>
              <w:ind w:left="519"/>
              <w:rPr>
                <w:rFonts w:ascii="宋体" w:hAnsi="宋体" w:eastAsia="宋体" w:cs="宋体"/>
                <w:sz w:val="19"/>
                <w:szCs w:val="19"/>
              </w:rPr>
            </w:pPr>
            <w:r>
              <w:rPr>
                <w:rFonts w:ascii="宋体" w:hAnsi="宋体" w:eastAsia="宋体" w:cs="宋体"/>
                <w:spacing w:val="4"/>
                <w:sz w:val="19"/>
                <w:szCs w:val="19"/>
              </w:rPr>
              <w:t>36.52</w:t>
            </w:r>
          </w:p>
        </w:tc>
        <w:tc>
          <w:tcPr>
            <w:tcW w:w="1133" w:type="dxa"/>
            <w:vAlign w:val="top"/>
          </w:tcPr>
          <w:p w14:paraId="6013B0EE">
            <w:pPr>
              <w:rPr>
                <w:rFonts w:ascii="Arial"/>
                <w:sz w:val="21"/>
              </w:rPr>
            </w:pPr>
          </w:p>
        </w:tc>
        <w:tc>
          <w:tcPr>
            <w:tcW w:w="1133" w:type="dxa"/>
            <w:vAlign w:val="top"/>
          </w:tcPr>
          <w:p w14:paraId="632C4B0A">
            <w:pPr>
              <w:rPr>
                <w:rFonts w:ascii="Arial"/>
                <w:sz w:val="21"/>
              </w:rPr>
            </w:pPr>
          </w:p>
        </w:tc>
        <w:tc>
          <w:tcPr>
            <w:tcW w:w="1132" w:type="dxa"/>
            <w:vAlign w:val="top"/>
          </w:tcPr>
          <w:p w14:paraId="32DAD0B0">
            <w:pPr>
              <w:rPr>
                <w:rFonts w:ascii="Arial"/>
                <w:sz w:val="21"/>
              </w:rPr>
            </w:pPr>
          </w:p>
        </w:tc>
        <w:tc>
          <w:tcPr>
            <w:tcW w:w="1133" w:type="dxa"/>
            <w:vAlign w:val="top"/>
          </w:tcPr>
          <w:p w14:paraId="3BA5262F">
            <w:pPr>
              <w:rPr>
                <w:rFonts w:ascii="Arial"/>
                <w:sz w:val="21"/>
              </w:rPr>
            </w:pPr>
          </w:p>
        </w:tc>
        <w:tc>
          <w:tcPr>
            <w:tcW w:w="1132" w:type="dxa"/>
            <w:vAlign w:val="top"/>
          </w:tcPr>
          <w:p w14:paraId="33B70E31">
            <w:pPr>
              <w:rPr>
                <w:rFonts w:ascii="Arial"/>
                <w:sz w:val="21"/>
              </w:rPr>
            </w:pPr>
          </w:p>
        </w:tc>
        <w:tc>
          <w:tcPr>
            <w:tcW w:w="1133" w:type="dxa"/>
            <w:vAlign w:val="top"/>
          </w:tcPr>
          <w:p w14:paraId="3B355A45">
            <w:pPr>
              <w:rPr>
                <w:rFonts w:ascii="Arial"/>
                <w:sz w:val="21"/>
              </w:rPr>
            </w:pPr>
          </w:p>
        </w:tc>
        <w:tc>
          <w:tcPr>
            <w:tcW w:w="1145" w:type="dxa"/>
            <w:vAlign w:val="top"/>
          </w:tcPr>
          <w:p w14:paraId="66075D64">
            <w:pPr>
              <w:rPr>
                <w:rFonts w:ascii="Arial"/>
                <w:sz w:val="21"/>
              </w:rPr>
            </w:pPr>
          </w:p>
        </w:tc>
      </w:tr>
      <w:tr w14:paraId="653AEB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691" w:type="dxa"/>
            <w:vAlign w:val="top"/>
          </w:tcPr>
          <w:p w14:paraId="5C937D85">
            <w:pPr>
              <w:spacing w:line="352" w:lineRule="auto"/>
              <w:rPr>
                <w:rFonts w:ascii="Arial"/>
                <w:sz w:val="21"/>
              </w:rPr>
            </w:pPr>
          </w:p>
          <w:p w14:paraId="013BEBBC">
            <w:pPr>
              <w:spacing w:before="62" w:line="191" w:lineRule="auto"/>
              <w:ind w:left="313"/>
              <w:rPr>
                <w:rFonts w:ascii="宋体" w:hAnsi="宋体" w:eastAsia="宋体" w:cs="宋体"/>
                <w:sz w:val="19"/>
                <w:szCs w:val="19"/>
              </w:rPr>
            </w:pPr>
            <w:r>
              <w:rPr>
                <w:rFonts w:ascii="宋体" w:hAnsi="宋体" w:eastAsia="宋体" w:cs="宋体"/>
                <w:sz w:val="19"/>
                <w:szCs w:val="19"/>
              </w:rPr>
              <w:t>3</w:t>
            </w:r>
          </w:p>
        </w:tc>
        <w:tc>
          <w:tcPr>
            <w:tcW w:w="992" w:type="dxa"/>
            <w:vAlign w:val="top"/>
          </w:tcPr>
          <w:p w14:paraId="3B7DE62A">
            <w:pPr>
              <w:spacing w:line="352" w:lineRule="auto"/>
              <w:rPr>
                <w:rFonts w:ascii="Arial"/>
                <w:sz w:val="21"/>
              </w:rPr>
            </w:pPr>
          </w:p>
          <w:p w14:paraId="1E77815B">
            <w:pPr>
              <w:spacing w:before="62"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1557" w:type="dxa"/>
            <w:vAlign w:val="top"/>
          </w:tcPr>
          <w:p w14:paraId="799C8D62">
            <w:pPr>
              <w:spacing w:before="94" w:line="272" w:lineRule="auto"/>
              <w:ind w:left="259" w:right="202" w:hanging="144"/>
              <w:rPr>
                <w:rFonts w:ascii="宋体" w:hAnsi="宋体" w:eastAsia="宋体" w:cs="宋体"/>
                <w:sz w:val="19"/>
                <w:szCs w:val="19"/>
              </w:rPr>
            </w:pPr>
            <w:r>
              <w:rPr>
                <w:rFonts w:ascii="宋体" w:hAnsi="宋体" w:eastAsia="宋体" w:cs="宋体"/>
                <w:spacing w:val="17"/>
                <w:sz w:val="19"/>
                <w:szCs w:val="19"/>
              </w:rPr>
              <w:t>党</w:t>
            </w:r>
            <w:r>
              <w:rPr>
                <w:rFonts w:ascii="宋体" w:hAnsi="宋体" w:eastAsia="宋体" w:cs="宋体"/>
                <w:spacing w:val="14"/>
                <w:sz w:val="19"/>
                <w:szCs w:val="19"/>
              </w:rPr>
              <w:t>委办公厅</w:t>
            </w:r>
            <w:r>
              <w:rPr>
                <w:rFonts w:ascii="宋体" w:hAnsi="宋体" w:eastAsia="宋体" w:cs="宋体"/>
                <w:sz w:val="19"/>
                <w:szCs w:val="19"/>
              </w:rPr>
              <w:t xml:space="preserve">  </w:t>
            </w:r>
            <w:r>
              <w:rPr>
                <w:rFonts w:ascii="宋体" w:hAnsi="宋体" w:eastAsia="宋体" w:cs="宋体"/>
                <w:spacing w:val="8"/>
                <w:sz w:val="19"/>
                <w:szCs w:val="19"/>
              </w:rPr>
              <w:t>(</w:t>
            </w:r>
            <w:r>
              <w:rPr>
                <w:rFonts w:ascii="宋体" w:hAnsi="宋体" w:eastAsia="宋体" w:cs="宋体"/>
                <w:spacing w:val="6"/>
                <w:sz w:val="19"/>
                <w:szCs w:val="19"/>
              </w:rPr>
              <w:t>室) 及相关</w:t>
            </w:r>
          </w:p>
          <w:p w14:paraId="7BAAB318">
            <w:pPr>
              <w:spacing w:line="228" w:lineRule="auto"/>
              <w:ind w:left="113"/>
              <w:rPr>
                <w:rFonts w:ascii="宋体" w:hAnsi="宋体" w:eastAsia="宋体" w:cs="宋体"/>
                <w:sz w:val="19"/>
                <w:szCs w:val="19"/>
              </w:rPr>
            </w:pPr>
            <w:r>
              <w:rPr>
                <w:rFonts w:ascii="宋体" w:hAnsi="宋体" w:eastAsia="宋体" w:cs="宋体"/>
                <w:spacing w:val="14"/>
                <w:sz w:val="19"/>
                <w:szCs w:val="19"/>
              </w:rPr>
              <w:t>机</w:t>
            </w:r>
            <w:r>
              <w:rPr>
                <w:rFonts w:ascii="宋体" w:hAnsi="宋体" w:eastAsia="宋体" w:cs="宋体"/>
                <w:spacing w:val="13"/>
                <w:sz w:val="19"/>
                <w:szCs w:val="19"/>
              </w:rPr>
              <w:t>构事务</w:t>
            </w:r>
          </w:p>
        </w:tc>
        <w:tc>
          <w:tcPr>
            <w:tcW w:w="1133" w:type="dxa"/>
            <w:vAlign w:val="top"/>
          </w:tcPr>
          <w:p w14:paraId="5A9C84FF">
            <w:pPr>
              <w:spacing w:line="352" w:lineRule="auto"/>
              <w:rPr>
                <w:rFonts w:ascii="Arial"/>
                <w:sz w:val="21"/>
              </w:rPr>
            </w:pPr>
          </w:p>
          <w:p w14:paraId="6F2A5770">
            <w:pPr>
              <w:spacing w:before="61" w:line="193" w:lineRule="auto"/>
              <w:ind w:left="537"/>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0F70043A">
            <w:pPr>
              <w:spacing w:line="352" w:lineRule="auto"/>
              <w:rPr>
                <w:rFonts w:ascii="Arial"/>
                <w:sz w:val="21"/>
              </w:rPr>
            </w:pPr>
          </w:p>
          <w:p w14:paraId="43B4D75C">
            <w:pPr>
              <w:spacing w:before="61"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2" w:type="dxa"/>
            <w:vAlign w:val="top"/>
          </w:tcPr>
          <w:p w14:paraId="4ADAC490">
            <w:pPr>
              <w:spacing w:line="352" w:lineRule="auto"/>
              <w:rPr>
                <w:rFonts w:ascii="Arial"/>
                <w:sz w:val="21"/>
              </w:rPr>
            </w:pPr>
          </w:p>
          <w:p w14:paraId="79CA4C01">
            <w:pPr>
              <w:spacing w:before="61"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29C671CF">
            <w:pPr>
              <w:rPr>
                <w:rFonts w:ascii="Arial"/>
                <w:sz w:val="21"/>
              </w:rPr>
            </w:pPr>
          </w:p>
        </w:tc>
        <w:tc>
          <w:tcPr>
            <w:tcW w:w="1133" w:type="dxa"/>
            <w:vAlign w:val="top"/>
          </w:tcPr>
          <w:p w14:paraId="5233C9E2">
            <w:pPr>
              <w:rPr>
                <w:rFonts w:ascii="Arial"/>
                <w:sz w:val="21"/>
              </w:rPr>
            </w:pPr>
          </w:p>
        </w:tc>
        <w:tc>
          <w:tcPr>
            <w:tcW w:w="1132" w:type="dxa"/>
            <w:vAlign w:val="top"/>
          </w:tcPr>
          <w:p w14:paraId="212224CE">
            <w:pPr>
              <w:rPr>
                <w:rFonts w:ascii="Arial"/>
                <w:sz w:val="21"/>
              </w:rPr>
            </w:pPr>
          </w:p>
        </w:tc>
        <w:tc>
          <w:tcPr>
            <w:tcW w:w="1133" w:type="dxa"/>
            <w:vAlign w:val="top"/>
          </w:tcPr>
          <w:p w14:paraId="20A88CC6">
            <w:pPr>
              <w:rPr>
                <w:rFonts w:ascii="Arial"/>
                <w:sz w:val="21"/>
              </w:rPr>
            </w:pPr>
          </w:p>
        </w:tc>
        <w:tc>
          <w:tcPr>
            <w:tcW w:w="1132" w:type="dxa"/>
            <w:vAlign w:val="top"/>
          </w:tcPr>
          <w:p w14:paraId="79E101CA">
            <w:pPr>
              <w:rPr>
                <w:rFonts w:ascii="Arial"/>
                <w:sz w:val="21"/>
              </w:rPr>
            </w:pPr>
          </w:p>
        </w:tc>
        <w:tc>
          <w:tcPr>
            <w:tcW w:w="1133" w:type="dxa"/>
            <w:vAlign w:val="top"/>
          </w:tcPr>
          <w:p w14:paraId="5D97D515">
            <w:pPr>
              <w:rPr>
                <w:rFonts w:ascii="Arial"/>
                <w:sz w:val="21"/>
              </w:rPr>
            </w:pPr>
          </w:p>
        </w:tc>
        <w:tc>
          <w:tcPr>
            <w:tcW w:w="1145" w:type="dxa"/>
            <w:vAlign w:val="top"/>
          </w:tcPr>
          <w:p w14:paraId="22711157">
            <w:pPr>
              <w:rPr>
                <w:rFonts w:ascii="Arial"/>
                <w:sz w:val="21"/>
              </w:rPr>
            </w:pPr>
          </w:p>
        </w:tc>
      </w:tr>
      <w:tr w14:paraId="192463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368ACDE4">
            <w:pPr>
              <w:spacing w:before="269" w:line="192" w:lineRule="auto"/>
              <w:ind w:left="303"/>
              <w:rPr>
                <w:rFonts w:ascii="宋体" w:hAnsi="宋体" w:eastAsia="宋体" w:cs="宋体"/>
                <w:sz w:val="19"/>
                <w:szCs w:val="19"/>
              </w:rPr>
            </w:pPr>
            <w:r>
              <w:rPr>
                <w:rFonts w:ascii="宋体" w:hAnsi="宋体" w:eastAsia="宋体" w:cs="宋体"/>
                <w:sz w:val="19"/>
                <w:szCs w:val="19"/>
              </w:rPr>
              <w:t>4</w:t>
            </w:r>
          </w:p>
        </w:tc>
        <w:tc>
          <w:tcPr>
            <w:tcW w:w="992" w:type="dxa"/>
            <w:vAlign w:val="top"/>
          </w:tcPr>
          <w:p w14:paraId="1EC7A411">
            <w:pPr>
              <w:spacing w:before="266"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1557" w:type="dxa"/>
            <w:vAlign w:val="top"/>
          </w:tcPr>
          <w:p w14:paraId="5F3C2604">
            <w:pPr>
              <w:spacing w:before="96" w:line="246" w:lineRule="auto"/>
              <w:ind w:left="114" w:right="204" w:firstLine="5"/>
              <w:rPr>
                <w:rFonts w:ascii="宋体" w:hAnsi="宋体" w:eastAsia="宋体" w:cs="宋体"/>
                <w:sz w:val="19"/>
                <w:szCs w:val="19"/>
              </w:rPr>
            </w:pPr>
            <w:r>
              <w:rPr>
                <w:rFonts w:ascii="宋体" w:hAnsi="宋体" w:eastAsia="宋体" w:cs="宋体"/>
                <w:spacing w:val="17"/>
                <w:sz w:val="19"/>
                <w:szCs w:val="19"/>
              </w:rPr>
              <w:t>一</w:t>
            </w:r>
            <w:r>
              <w:rPr>
                <w:rFonts w:ascii="宋体" w:hAnsi="宋体" w:eastAsia="宋体" w:cs="宋体"/>
                <w:spacing w:val="14"/>
                <w:sz w:val="19"/>
                <w:szCs w:val="19"/>
              </w:rPr>
              <w:t>般行政管理</w:t>
            </w:r>
            <w:r>
              <w:rPr>
                <w:rFonts w:ascii="宋体" w:hAnsi="宋体" w:eastAsia="宋体" w:cs="宋体"/>
                <w:sz w:val="19"/>
                <w:szCs w:val="19"/>
              </w:rPr>
              <w:t xml:space="preserve"> </w:t>
            </w:r>
            <w:r>
              <w:rPr>
                <w:rFonts w:ascii="宋体" w:hAnsi="宋体" w:eastAsia="宋体" w:cs="宋体"/>
                <w:spacing w:val="8"/>
                <w:sz w:val="19"/>
                <w:szCs w:val="19"/>
              </w:rPr>
              <w:t>事</w:t>
            </w:r>
            <w:r>
              <w:rPr>
                <w:rFonts w:ascii="宋体" w:hAnsi="宋体" w:eastAsia="宋体" w:cs="宋体"/>
                <w:spacing w:val="7"/>
                <w:sz w:val="19"/>
                <w:szCs w:val="19"/>
              </w:rPr>
              <w:t>务</w:t>
            </w:r>
          </w:p>
        </w:tc>
        <w:tc>
          <w:tcPr>
            <w:tcW w:w="1133" w:type="dxa"/>
            <w:vAlign w:val="top"/>
          </w:tcPr>
          <w:p w14:paraId="784394A7">
            <w:pPr>
              <w:spacing w:before="266" w:line="193" w:lineRule="auto"/>
              <w:ind w:left="537"/>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5076FD04">
            <w:pPr>
              <w:spacing w:before="266"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2" w:type="dxa"/>
            <w:vAlign w:val="top"/>
          </w:tcPr>
          <w:p w14:paraId="55A3FCCC">
            <w:pPr>
              <w:spacing w:before="266" w:line="193" w:lineRule="auto"/>
              <w:ind w:left="539"/>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133" w:type="dxa"/>
            <w:vAlign w:val="top"/>
          </w:tcPr>
          <w:p w14:paraId="2EA567F6">
            <w:pPr>
              <w:rPr>
                <w:rFonts w:ascii="Arial"/>
                <w:sz w:val="21"/>
              </w:rPr>
            </w:pPr>
          </w:p>
        </w:tc>
        <w:tc>
          <w:tcPr>
            <w:tcW w:w="1133" w:type="dxa"/>
            <w:vAlign w:val="top"/>
          </w:tcPr>
          <w:p w14:paraId="0210D642">
            <w:pPr>
              <w:rPr>
                <w:rFonts w:ascii="Arial"/>
                <w:sz w:val="21"/>
              </w:rPr>
            </w:pPr>
          </w:p>
        </w:tc>
        <w:tc>
          <w:tcPr>
            <w:tcW w:w="1132" w:type="dxa"/>
            <w:vAlign w:val="top"/>
          </w:tcPr>
          <w:p w14:paraId="2273882A">
            <w:pPr>
              <w:rPr>
                <w:rFonts w:ascii="Arial"/>
                <w:sz w:val="21"/>
              </w:rPr>
            </w:pPr>
          </w:p>
        </w:tc>
        <w:tc>
          <w:tcPr>
            <w:tcW w:w="1133" w:type="dxa"/>
            <w:vAlign w:val="top"/>
          </w:tcPr>
          <w:p w14:paraId="4E0A94D1">
            <w:pPr>
              <w:rPr>
                <w:rFonts w:ascii="Arial"/>
                <w:sz w:val="21"/>
              </w:rPr>
            </w:pPr>
          </w:p>
        </w:tc>
        <w:tc>
          <w:tcPr>
            <w:tcW w:w="1132" w:type="dxa"/>
            <w:vAlign w:val="top"/>
          </w:tcPr>
          <w:p w14:paraId="2DFD0365">
            <w:pPr>
              <w:rPr>
                <w:rFonts w:ascii="Arial"/>
                <w:sz w:val="21"/>
              </w:rPr>
            </w:pPr>
          </w:p>
        </w:tc>
        <w:tc>
          <w:tcPr>
            <w:tcW w:w="1133" w:type="dxa"/>
            <w:vAlign w:val="top"/>
          </w:tcPr>
          <w:p w14:paraId="2356CB72">
            <w:pPr>
              <w:rPr>
                <w:rFonts w:ascii="Arial"/>
                <w:sz w:val="21"/>
              </w:rPr>
            </w:pPr>
          </w:p>
        </w:tc>
        <w:tc>
          <w:tcPr>
            <w:tcW w:w="1145" w:type="dxa"/>
            <w:vAlign w:val="top"/>
          </w:tcPr>
          <w:p w14:paraId="590BD45A">
            <w:pPr>
              <w:rPr>
                <w:rFonts w:ascii="Arial"/>
                <w:sz w:val="21"/>
              </w:rPr>
            </w:pPr>
          </w:p>
        </w:tc>
      </w:tr>
      <w:tr w14:paraId="41AFB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407C5581">
            <w:pPr>
              <w:spacing w:before="153" w:line="189" w:lineRule="auto"/>
              <w:ind w:left="313"/>
              <w:rPr>
                <w:rFonts w:ascii="宋体" w:hAnsi="宋体" w:eastAsia="宋体" w:cs="宋体"/>
                <w:sz w:val="19"/>
                <w:szCs w:val="19"/>
              </w:rPr>
            </w:pPr>
            <w:r>
              <w:rPr>
                <w:rFonts w:ascii="宋体" w:hAnsi="宋体" w:eastAsia="宋体" w:cs="宋体"/>
                <w:sz w:val="19"/>
                <w:szCs w:val="19"/>
              </w:rPr>
              <w:t>5</w:t>
            </w:r>
          </w:p>
        </w:tc>
        <w:tc>
          <w:tcPr>
            <w:tcW w:w="992" w:type="dxa"/>
            <w:vAlign w:val="top"/>
          </w:tcPr>
          <w:p w14:paraId="36526C89">
            <w:pPr>
              <w:spacing w:before="151"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1557" w:type="dxa"/>
            <w:vAlign w:val="top"/>
          </w:tcPr>
          <w:p w14:paraId="5B7708A5">
            <w:pPr>
              <w:spacing w:before="120" w:line="229" w:lineRule="auto"/>
              <w:ind w:left="119"/>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1133" w:type="dxa"/>
            <w:vAlign w:val="top"/>
          </w:tcPr>
          <w:p w14:paraId="18ED1F74">
            <w:pPr>
              <w:spacing w:before="152" w:line="192" w:lineRule="auto"/>
              <w:ind w:left="513"/>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6AD4A121">
            <w:pPr>
              <w:spacing w:before="152"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2" w:type="dxa"/>
            <w:vAlign w:val="top"/>
          </w:tcPr>
          <w:p w14:paraId="6D1E4E0B">
            <w:pPr>
              <w:spacing w:before="152"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7EBA4857">
            <w:pPr>
              <w:rPr>
                <w:rFonts w:ascii="Arial"/>
                <w:sz w:val="21"/>
              </w:rPr>
            </w:pPr>
          </w:p>
        </w:tc>
        <w:tc>
          <w:tcPr>
            <w:tcW w:w="1133" w:type="dxa"/>
            <w:vAlign w:val="top"/>
          </w:tcPr>
          <w:p w14:paraId="67B4DBD0">
            <w:pPr>
              <w:rPr>
                <w:rFonts w:ascii="Arial"/>
                <w:sz w:val="21"/>
              </w:rPr>
            </w:pPr>
          </w:p>
        </w:tc>
        <w:tc>
          <w:tcPr>
            <w:tcW w:w="1132" w:type="dxa"/>
            <w:vAlign w:val="top"/>
          </w:tcPr>
          <w:p w14:paraId="06969A8D">
            <w:pPr>
              <w:rPr>
                <w:rFonts w:ascii="Arial"/>
                <w:sz w:val="21"/>
              </w:rPr>
            </w:pPr>
          </w:p>
        </w:tc>
        <w:tc>
          <w:tcPr>
            <w:tcW w:w="1133" w:type="dxa"/>
            <w:vAlign w:val="top"/>
          </w:tcPr>
          <w:p w14:paraId="14FD3927">
            <w:pPr>
              <w:rPr>
                <w:rFonts w:ascii="Arial"/>
                <w:sz w:val="21"/>
              </w:rPr>
            </w:pPr>
          </w:p>
        </w:tc>
        <w:tc>
          <w:tcPr>
            <w:tcW w:w="1132" w:type="dxa"/>
            <w:vAlign w:val="top"/>
          </w:tcPr>
          <w:p w14:paraId="070EA78C">
            <w:pPr>
              <w:rPr>
                <w:rFonts w:ascii="Arial"/>
                <w:sz w:val="21"/>
              </w:rPr>
            </w:pPr>
          </w:p>
        </w:tc>
        <w:tc>
          <w:tcPr>
            <w:tcW w:w="1133" w:type="dxa"/>
            <w:vAlign w:val="top"/>
          </w:tcPr>
          <w:p w14:paraId="44346733">
            <w:pPr>
              <w:rPr>
                <w:rFonts w:ascii="Arial"/>
                <w:sz w:val="21"/>
              </w:rPr>
            </w:pPr>
          </w:p>
        </w:tc>
        <w:tc>
          <w:tcPr>
            <w:tcW w:w="1145" w:type="dxa"/>
            <w:vAlign w:val="top"/>
          </w:tcPr>
          <w:p w14:paraId="42B52B41">
            <w:pPr>
              <w:rPr>
                <w:rFonts w:ascii="Arial"/>
                <w:sz w:val="21"/>
              </w:rPr>
            </w:pPr>
          </w:p>
        </w:tc>
      </w:tr>
      <w:tr w14:paraId="06CDA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2D0F178B">
            <w:pPr>
              <w:spacing w:before="151" w:line="191" w:lineRule="auto"/>
              <w:ind w:left="306"/>
              <w:rPr>
                <w:rFonts w:ascii="宋体" w:hAnsi="宋体" w:eastAsia="宋体" w:cs="宋体"/>
                <w:sz w:val="19"/>
                <w:szCs w:val="19"/>
              </w:rPr>
            </w:pPr>
            <w:r>
              <w:rPr>
                <w:rFonts w:ascii="宋体" w:hAnsi="宋体" w:eastAsia="宋体" w:cs="宋体"/>
                <w:sz w:val="19"/>
                <w:szCs w:val="19"/>
              </w:rPr>
              <w:t>6</w:t>
            </w:r>
          </w:p>
        </w:tc>
        <w:tc>
          <w:tcPr>
            <w:tcW w:w="992" w:type="dxa"/>
            <w:vAlign w:val="top"/>
          </w:tcPr>
          <w:p w14:paraId="09A158A5">
            <w:pPr>
              <w:spacing w:before="151"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1557" w:type="dxa"/>
            <w:vAlign w:val="top"/>
          </w:tcPr>
          <w:p w14:paraId="5C57493F">
            <w:pPr>
              <w:spacing w:before="120" w:line="230" w:lineRule="auto"/>
              <w:ind w:left="119"/>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1133" w:type="dxa"/>
            <w:vAlign w:val="top"/>
          </w:tcPr>
          <w:p w14:paraId="74846FD8">
            <w:pPr>
              <w:spacing w:before="152" w:line="192" w:lineRule="auto"/>
              <w:ind w:left="513"/>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7BCEA6EB">
            <w:pPr>
              <w:spacing w:before="152"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2" w:type="dxa"/>
            <w:vAlign w:val="top"/>
          </w:tcPr>
          <w:p w14:paraId="285D1C4B">
            <w:pPr>
              <w:spacing w:before="152" w:line="192" w:lineRule="auto"/>
              <w:ind w:left="515"/>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133" w:type="dxa"/>
            <w:vAlign w:val="top"/>
          </w:tcPr>
          <w:p w14:paraId="267104C0">
            <w:pPr>
              <w:rPr>
                <w:rFonts w:ascii="Arial"/>
                <w:sz w:val="21"/>
              </w:rPr>
            </w:pPr>
          </w:p>
        </w:tc>
        <w:tc>
          <w:tcPr>
            <w:tcW w:w="1133" w:type="dxa"/>
            <w:vAlign w:val="top"/>
          </w:tcPr>
          <w:p w14:paraId="73D2A403">
            <w:pPr>
              <w:rPr>
                <w:rFonts w:ascii="Arial"/>
                <w:sz w:val="21"/>
              </w:rPr>
            </w:pPr>
          </w:p>
        </w:tc>
        <w:tc>
          <w:tcPr>
            <w:tcW w:w="1132" w:type="dxa"/>
            <w:vAlign w:val="top"/>
          </w:tcPr>
          <w:p w14:paraId="321C3B32">
            <w:pPr>
              <w:rPr>
                <w:rFonts w:ascii="Arial"/>
                <w:sz w:val="21"/>
              </w:rPr>
            </w:pPr>
          </w:p>
        </w:tc>
        <w:tc>
          <w:tcPr>
            <w:tcW w:w="1133" w:type="dxa"/>
            <w:vAlign w:val="top"/>
          </w:tcPr>
          <w:p w14:paraId="3D718519">
            <w:pPr>
              <w:rPr>
                <w:rFonts w:ascii="Arial"/>
                <w:sz w:val="21"/>
              </w:rPr>
            </w:pPr>
          </w:p>
        </w:tc>
        <w:tc>
          <w:tcPr>
            <w:tcW w:w="1132" w:type="dxa"/>
            <w:vAlign w:val="top"/>
          </w:tcPr>
          <w:p w14:paraId="63CD848C">
            <w:pPr>
              <w:rPr>
                <w:rFonts w:ascii="Arial"/>
                <w:sz w:val="21"/>
              </w:rPr>
            </w:pPr>
          </w:p>
        </w:tc>
        <w:tc>
          <w:tcPr>
            <w:tcW w:w="1133" w:type="dxa"/>
            <w:vAlign w:val="top"/>
          </w:tcPr>
          <w:p w14:paraId="0DDC8274">
            <w:pPr>
              <w:rPr>
                <w:rFonts w:ascii="Arial"/>
                <w:sz w:val="21"/>
              </w:rPr>
            </w:pPr>
          </w:p>
        </w:tc>
        <w:tc>
          <w:tcPr>
            <w:tcW w:w="1145" w:type="dxa"/>
            <w:vAlign w:val="top"/>
          </w:tcPr>
          <w:p w14:paraId="2A400314">
            <w:pPr>
              <w:rPr>
                <w:rFonts w:ascii="Arial"/>
                <w:sz w:val="21"/>
              </w:rPr>
            </w:pPr>
          </w:p>
        </w:tc>
      </w:tr>
      <w:tr w14:paraId="6A381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31BEA9A6">
            <w:pPr>
              <w:spacing w:before="271" w:line="189" w:lineRule="auto"/>
              <w:ind w:left="314"/>
              <w:rPr>
                <w:rFonts w:ascii="宋体" w:hAnsi="宋体" w:eastAsia="宋体" w:cs="宋体"/>
                <w:sz w:val="19"/>
                <w:szCs w:val="19"/>
              </w:rPr>
            </w:pPr>
            <w:r>
              <w:rPr>
                <w:rFonts w:ascii="宋体" w:hAnsi="宋体" w:eastAsia="宋体" w:cs="宋体"/>
                <w:sz w:val="19"/>
                <w:szCs w:val="19"/>
              </w:rPr>
              <w:t>7</w:t>
            </w:r>
          </w:p>
        </w:tc>
        <w:tc>
          <w:tcPr>
            <w:tcW w:w="992" w:type="dxa"/>
            <w:vAlign w:val="top"/>
          </w:tcPr>
          <w:p w14:paraId="55F054A3">
            <w:pPr>
              <w:spacing w:before="269"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1557" w:type="dxa"/>
            <w:vAlign w:val="top"/>
          </w:tcPr>
          <w:p w14:paraId="69F64AAB">
            <w:pPr>
              <w:spacing w:before="95" w:line="247" w:lineRule="auto"/>
              <w:ind w:left="113" w:right="204" w:firstLine="2"/>
              <w:rPr>
                <w:rFonts w:ascii="宋体" w:hAnsi="宋体" w:eastAsia="宋体" w:cs="宋体"/>
                <w:sz w:val="19"/>
                <w:szCs w:val="19"/>
              </w:rPr>
            </w:pPr>
            <w:r>
              <w:rPr>
                <w:rFonts w:ascii="宋体" w:hAnsi="宋体" w:eastAsia="宋体" w:cs="宋体"/>
                <w:spacing w:val="16"/>
                <w:sz w:val="19"/>
                <w:szCs w:val="19"/>
              </w:rPr>
              <w:t>社</w:t>
            </w:r>
            <w:r>
              <w:rPr>
                <w:rFonts w:ascii="宋体" w:hAnsi="宋体" w:eastAsia="宋体" w:cs="宋体"/>
                <w:spacing w:val="15"/>
                <w:sz w:val="19"/>
                <w:szCs w:val="19"/>
              </w:rPr>
              <w:t>会保障和就</w:t>
            </w:r>
            <w:r>
              <w:rPr>
                <w:rFonts w:ascii="宋体" w:hAnsi="宋体" w:eastAsia="宋体" w:cs="宋体"/>
                <w:sz w:val="19"/>
                <w:szCs w:val="19"/>
              </w:rPr>
              <w:t xml:space="preserve"> </w:t>
            </w:r>
            <w:r>
              <w:rPr>
                <w:rFonts w:ascii="宋体" w:hAnsi="宋体" w:eastAsia="宋体" w:cs="宋体"/>
                <w:spacing w:val="12"/>
                <w:sz w:val="19"/>
                <w:szCs w:val="19"/>
              </w:rPr>
              <w:t>业</w:t>
            </w:r>
            <w:r>
              <w:rPr>
                <w:rFonts w:ascii="宋体" w:hAnsi="宋体" w:eastAsia="宋体" w:cs="宋体"/>
                <w:spacing w:val="11"/>
                <w:sz w:val="19"/>
                <w:szCs w:val="19"/>
              </w:rPr>
              <w:t>支出</w:t>
            </w:r>
          </w:p>
        </w:tc>
        <w:tc>
          <w:tcPr>
            <w:tcW w:w="1133" w:type="dxa"/>
            <w:vAlign w:val="top"/>
          </w:tcPr>
          <w:p w14:paraId="3E4ECB22">
            <w:pPr>
              <w:spacing w:before="268"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63C48556">
            <w:pPr>
              <w:spacing w:before="268"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689253E7">
            <w:pPr>
              <w:spacing w:before="268"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5B0B9FEF">
            <w:pPr>
              <w:rPr>
                <w:rFonts w:ascii="Arial"/>
                <w:sz w:val="21"/>
              </w:rPr>
            </w:pPr>
          </w:p>
        </w:tc>
        <w:tc>
          <w:tcPr>
            <w:tcW w:w="1133" w:type="dxa"/>
            <w:vAlign w:val="top"/>
          </w:tcPr>
          <w:p w14:paraId="664CA2C8">
            <w:pPr>
              <w:rPr>
                <w:rFonts w:ascii="Arial"/>
                <w:sz w:val="21"/>
              </w:rPr>
            </w:pPr>
          </w:p>
        </w:tc>
        <w:tc>
          <w:tcPr>
            <w:tcW w:w="1132" w:type="dxa"/>
            <w:vAlign w:val="top"/>
          </w:tcPr>
          <w:p w14:paraId="46C66B54">
            <w:pPr>
              <w:rPr>
                <w:rFonts w:ascii="Arial"/>
                <w:sz w:val="21"/>
              </w:rPr>
            </w:pPr>
          </w:p>
        </w:tc>
        <w:tc>
          <w:tcPr>
            <w:tcW w:w="1133" w:type="dxa"/>
            <w:vAlign w:val="top"/>
          </w:tcPr>
          <w:p w14:paraId="6545F392">
            <w:pPr>
              <w:rPr>
                <w:rFonts w:ascii="Arial"/>
                <w:sz w:val="21"/>
              </w:rPr>
            </w:pPr>
          </w:p>
        </w:tc>
        <w:tc>
          <w:tcPr>
            <w:tcW w:w="1132" w:type="dxa"/>
            <w:vAlign w:val="top"/>
          </w:tcPr>
          <w:p w14:paraId="59C161AD">
            <w:pPr>
              <w:rPr>
                <w:rFonts w:ascii="Arial"/>
                <w:sz w:val="21"/>
              </w:rPr>
            </w:pPr>
          </w:p>
        </w:tc>
        <w:tc>
          <w:tcPr>
            <w:tcW w:w="1133" w:type="dxa"/>
            <w:vAlign w:val="top"/>
          </w:tcPr>
          <w:p w14:paraId="0BA9B8F6">
            <w:pPr>
              <w:rPr>
                <w:rFonts w:ascii="Arial"/>
                <w:sz w:val="21"/>
              </w:rPr>
            </w:pPr>
          </w:p>
        </w:tc>
        <w:tc>
          <w:tcPr>
            <w:tcW w:w="1145" w:type="dxa"/>
            <w:vAlign w:val="top"/>
          </w:tcPr>
          <w:p w14:paraId="68B054E2">
            <w:pPr>
              <w:rPr>
                <w:rFonts w:ascii="Arial"/>
                <w:sz w:val="21"/>
              </w:rPr>
            </w:pPr>
          </w:p>
        </w:tc>
      </w:tr>
      <w:tr w14:paraId="20943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691" w:type="dxa"/>
            <w:vAlign w:val="top"/>
          </w:tcPr>
          <w:p w14:paraId="783F313C">
            <w:pPr>
              <w:spacing w:before="269" w:line="191" w:lineRule="auto"/>
              <w:ind w:left="305"/>
              <w:rPr>
                <w:rFonts w:ascii="宋体" w:hAnsi="宋体" w:eastAsia="宋体" w:cs="宋体"/>
                <w:sz w:val="19"/>
                <w:szCs w:val="19"/>
              </w:rPr>
            </w:pPr>
            <w:r>
              <w:rPr>
                <w:rFonts w:ascii="宋体" w:hAnsi="宋体" w:eastAsia="宋体" w:cs="宋体"/>
                <w:sz w:val="19"/>
                <w:szCs w:val="19"/>
              </w:rPr>
              <w:t>8</w:t>
            </w:r>
          </w:p>
        </w:tc>
        <w:tc>
          <w:tcPr>
            <w:tcW w:w="992" w:type="dxa"/>
            <w:vAlign w:val="top"/>
          </w:tcPr>
          <w:p w14:paraId="4A902FA2">
            <w:pPr>
              <w:spacing w:before="269"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1557" w:type="dxa"/>
            <w:vAlign w:val="top"/>
          </w:tcPr>
          <w:p w14:paraId="17514DF3">
            <w:pPr>
              <w:spacing w:before="97" w:line="246" w:lineRule="auto"/>
              <w:ind w:left="115" w:right="204" w:firstLine="4"/>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政事业单位</w:t>
            </w:r>
            <w:r>
              <w:rPr>
                <w:rFonts w:ascii="宋体" w:hAnsi="宋体" w:eastAsia="宋体" w:cs="宋体"/>
                <w:sz w:val="19"/>
                <w:szCs w:val="19"/>
              </w:rPr>
              <w:t xml:space="preserve"> </w:t>
            </w:r>
            <w:r>
              <w:rPr>
                <w:rFonts w:ascii="宋体" w:hAnsi="宋体" w:eastAsia="宋体" w:cs="宋体"/>
                <w:spacing w:val="13"/>
                <w:sz w:val="19"/>
                <w:szCs w:val="19"/>
              </w:rPr>
              <w:t>养老支出</w:t>
            </w:r>
          </w:p>
        </w:tc>
        <w:tc>
          <w:tcPr>
            <w:tcW w:w="1133" w:type="dxa"/>
            <w:vAlign w:val="top"/>
          </w:tcPr>
          <w:p w14:paraId="4270CE72">
            <w:pPr>
              <w:spacing w:before="269"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790D5341">
            <w:pPr>
              <w:spacing w:before="269"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71953AEF">
            <w:pPr>
              <w:spacing w:before="269"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52454B0E">
            <w:pPr>
              <w:rPr>
                <w:rFonts w:ascii="Arial"/>
                <w:sz w:val="21"/>
              </w:rPr>
            </w:pPr>
          </w:p>
        </w:tc>
        <w:tc>
          <w:tcPr>
            <w:tcW w:w="1133" w:type="dxa"/>
            <w:vAlign w:val="top"/>
          </w:tcPr>
          <w:p w14:paraId="3BE7D1F6">
            <w:pPr>
              <w:rPr>
                <w:rFonts w:ascii="Arial"/>
                <w:sz w:val="21"/>
              </w:rPr>
            </w:pPr>
          </w:p>
        </w:tc>
        <w:tc>
          <w:tcPr>
            <w:tcW w:w="1132" w:type="dxa"/>
            <w:vAlign w:val="top"/>
          </w:tcPr>
          <w:p w14:paraId="27A9A0B7">
            <w:pPr>
              <w:rPr>
                <w:rFonts w:ascii="Arial"/>
                <w:sz w:val="21"/>
              </w:rPr>
            </w:pPr>
          </w:p>
        </w:tc>
        <w:tc>
          <w:tcPr>
            <w:tcW w:w="1133" w:type="dxa"/>
            <w:vAlign w:val="top"/>
          </w:tcPr>
          <w:p w14:paraId="4178D754">
            <w:pPr>
              <w:rPr>
                <w:rFonts w:ascii="Arial"/>
                <w:sz w:val="21"/>
              </w:rPr>
            </w:pPr>
          </w:p>
        </w:tc>
        <w:tc>
          <w:tcPr>
            <w:tcW w:w="1132" w:type="dxa"/>
            <w:vAlign w:val="top"/>
          </w:tcPr>
          <w:p w14:paraId="5C4FCA4F">
            <w:pPr>
              <w:rPr>
                <w:rFonts w:ascii="Arial"/>
                <w:sz w:val="21"/>
              </w:rPr>
            </w:pPr>
          </w:p>
        </w:tc>
        <w:tc>
          <w:tcPr>
            <w:tcW w:w="1133" w:type="dxa"/>
            <w:vAlign w:val="top"/>
          </w:tcPr>
          <w:p w14:paraId="24234688">
            <w:pPr>
              <w:rPr>
                <w:rFonts w:ascii="Arial"/>
                <w:sz w:val="21"/>
              </w:rPr>
            </w:pPr>
          </w:p>
        </w:tc>
        <w:tc>
          <w:tcPr>
            <w:tcW w:w="1145" w:type="dxa"/>
            <w:vAlign w:val="top"/>
          </w:tcPr>
          <w:p w14:paraId="66CD1B1C">
            <w:pPr>
              <w:rPr>
                <w:rFonts w:ascii="Arial"/>
                <w:sz w:val="21"/>
              </w:rPr>
            </w:pPr>
          </w:p>
        </w:tc>
      </w:tr>
      <w:tr w14:paraId="28EEE0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691" w:type="dxa"/>
            <w:vAlign w:val="top"/>
          </w:tcPr>
          <w:p w14:paraId="4D47F46E">
            <w:pPr>
              <w:spacing w:line="357" w:lineRule="auto"/>
              <w:rPr>
                <w:rFonts w:ascii="Arial"/>
                <w:sz w:val="21"/>
              </w:rPr>
            </w:pPr>
          </w:p>
          <w:p w14:paraId="5E96D377">
            <w:pPr>
              <w:spacing w:before="62" w:line="191" w:lineRule="auto"/>
              <w:ind w:left="305"/>
              <w:rPr>
                <w:rFonts w:ascii="宋体" w:hAnsi="宋体" w:eastAsia="宋体" w:cs="宋体"/>
                <w:sz w:val="19"/>
                <w:szCs w:val="19"/>
              </w:rPr>
            </w:pPr>
            <w:r>
              <w:rPr>
                <w:rFonts w:ascii="宋体" w:hAnsi="宋体" w:eastAsia="宋体" w:cs="宋体"/>
                <w:sz w:val="19"/>
                <w:szCs w:val="19"/>
              </w:rPr>
              <w:t>9</w:t>
            </w:r>
          </w:p>
        </w:tc>
        <w:tc>
          <w:tcPr>
            <w:tcW w:w="992" w:type="dxa"/>
            <w:vAlign w:val="top"/>
          </w:tcPr>
          <w:p w14:paraId="37DA0DBD">
            <w:pPr>
              <w:spacing w:line="357" w:lineRule="auto"/>
              <w:rPr>
                <w:rFonts w:ascii="Arial"/>
                <w:sz w:val="21"/>
              </w:rPr>
            </w:pPr>
          </w:p>
          <w:p w14:paraId="13E5C528">
            <w:pPr>
              <w:spacing w:before="62"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1557" w:type="dxa"/>
            <w:vAlign w:val="top"/>
          </w:tcPr>
          <w:p w14:paraId="67F73C6B">
            <w:pPr>
              <w:spacing w:before="101" w:line="256" w:lineRule="auto"/>
              <w:ind w:left="110" w:right="204"/>
              <w:rPr>
                <w:rFonts w:ascii="宋体" w:hAnsi="宋体" w:eastAsia="宋体" w:cs="宋体"/>
                <w:sz w:val="19"/>
                <w:szCs w:val="19"/>
              </w:rPr>
            </w:pPr>
            <w:r>
              <w:rPr>
                <w:rFonts w:ascii="宋体" w:hAnsi="宋体" w:eastAsia="宋体" w:cs="宋体"/>
                <w:spacing w:val="16"/>
                <w:sz w:val="19"/>
                <w:szCs w:val="19"/>
              </w:rPr>
              <w:t>机关事业单位</w:t>
            </w:r>
            <w:r>
              <w:rPr>
                <w:rFonts w:ascii="宋体" w:hAnsi="宋体" w:eastAsia="宋体" w:cs="宋体"/>
                <w:sz w:val="19"/>
                <w:szCs w:val="19"/>
              </w:rPr>
              <w:t xml:space="preserve"> </w:t>
            </w:r>
            <w:r>
              <w:rPr>
                <w:rFonts w:ascii="宋体" w:hAnsi="宋体" w:eastAsia="宋体" w:cs="宋体"/>
                <w:spacing w:val="16"/>
                <w:sz w:val="19"/>
                <w:szCs w:val="19"/>
              </w:rPr>
              <w:t>基本养老保险</w:t>
            </w:r>
            <w:r>
              <w:rPr>
                <w:rFonts w:ascii="宋体" w:hAnsi="宋体" w:eastAsia="宋体" w:cs="宋体"/>
                <w:sz w:val="19"/>
                <w:szCs w:val="19"/>
              </w:rPr>
              <w:t xml:space="preserve"> </w:t>
            </w:r>
            <w:r>
              <w:rPr>
                <w:rFonts w:ascii="宋体" w:hAnsi="宋体" w:eastAsia="宋体" w:cs="宋体"/>
                <w:spacing w:val="14"/>
                <w:sz w:val="19"/>
                <w:szCs w:val="19"/>
              </w:rPr>
              <w:t>缴费支出</w:t>
            </w:r>
          </w:p>
        </w:tc>
        <w:tc>
          <w:tcPr>
            <w:tcW w:w="1133" w:type="dxa"/>
            <w:vAlign w:val="top"/>
          </w:tcPr>
          <w:p w14:paraId="3E6953B1">
            <w:pPr>
              <w:spacing w:line="357" w:lineRule="auto"/>
              <w:rPr>
                <w:rFonts w:ascii="Arial"/>
                <w:sz w:val="21"/>
              </w:rPr>
            </w:pPr>
          </w:p>
          <w:p w14:paraId="3224DD59">
            <w:pPr>
              <w:spacing w:before="61"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5FDEBBBC">
            <w:pPr>
              <w:spacing w:line="357" w:lineRule="auto"/>
              <w:rPr>
                <w:rFonts w:ascii="Arial"/>
                <w:sz w:val="21"/>
              </w:rPr>
            </w:pPr>
          </w:p>
          <w:p w14:paraId="708FBD63">
            <w:pPr>
              <w:spacing w:before="61"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2" w:type="dxa"/>
            <w:vAlign w:val="top"/>
          </w:tcPr>
          <w:p w14:paraId="2594E5F6">
            <w:pPr>
              <w:spacing w:line="357" w:lineRule="auto"/>
              <w:rPr>
                <w:rFonts w:ascii="Arial"/>
                <w:sz w:val="21"/>
              </w:rPr>
            </w:pPr>
          </w:p>
          <w:p w14:paraId="4CF3D4EC">
            <w:pPr>
              <w:spacing w:before="61"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133" w:type="dxa"/>
            <w:vAlign w:val="top"/>
          </w:tcPr>
          <w:p w14:paraId="1BDE8386">
            <w:pPr>
              <w:rPr>
                <w:rFonts w:ascii="Arial"/>
                <w:sz w:val="21"/>
              </w:rPr>
            </w:pPr>
          </w:p>
        </w:tc>
        <w:tc>
          <w:tcPr>
            <w:tcW w:w="1133" w:type="dxa"/>
            <w:vAlign w:val="top"/>
          </w:tcPr>
          <w:p w14:paraId="47E25938">
            <w:pPr>
              <w:rPr>
                <w:rFonts w:ascii="Arial"/>
                <w:sz w:val="21"/>
              </w:rPr>
            </w:pPr>
          </w:p>
        </w:tc>
        <w:tc>
          <w:tcPr>
            <w:tcW w:w="1132" w:type="dxa"/>
            <w:vAlign w:val="top"/>
          </w:tcPr>
          <w:p w14:paraId="3CB0514B">
            <w:pPr>
              <w:rPr>
                <w:rFonts w:ascii="Arial"/>
                <w:sz w:val="21"/>
              </w:rPr>
            </w:pPr>
          </w:p>
        </w:tc>
        <w:tc>
          <w:tcPr>
            <w:tcW w:w="1133" w:type="dxa"/>
            <w:vAlign w:val="top"/>
          </w:tcPr>
          <w:p w14:paraId="4B8FEA5B">
            <w:pPr>
              <w:rPr>
                <w:rFonts w:ascii="Arial"/>
                <w:sz w:val="21"/>
              </w:rPr>
            </w:pPr>
          </w:p>
        </w:tc>
        <w:tc>
          <w:tcPr>
            <w:tcW w:w="1132" w:type="dxa"/>
            <w:vAlign w:val="top"/>
          </w:tcPr>
          <w:p w14:paraId="0A1B517F">
            <w:pPr>
              <w:rPr>
                <w:rFonts w:ascii="Arial"/>
                <w:sz w:val="21"/>
              </w:rPr>
            </w:pPr>
          </w:p>
        </w:tc>
        <w:tc>
          <w:tcPr>
            <w:tcW w:w="1133" w:type="dxa"/>
            <w:vAlign w:val="top"/>
          </w:tcPr>
          <w:p w14:paraId="6A7B2B66">
            <w:pPr>
              <w:rPr>
                <w:rFonts w:ascii="Arial"/>
                <w:sz w:val="21"/>
              </w:rPr>
            </w:pPr>
          </w:p>
        </w:tc>
        <w:tc>
          <w:tcPr>
            <w:tcW w:w="1145" w:type="dxa"/>
            <w:vAlign w:val="top"/>
          </w:tcPr>
          <w:p w14:paraId="757FE34C">
            <w:pPr>
              <w:rPr>
                <w:rFonts w:ascii="Arial"/>
                <w:sz w:val="21"/>
              </w:rPr>
            </w:pPr>
          </w:p>
        </w:tc>
      </w:tr>
      <w:tr w14:paraId="1A1C4D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7810AFA5">
            <w:pPr>
              <w:spacing w:before="156" w:line="191" w:lineRule="auto"/>
              <w:ind w:left="280"/>
              <w:rPr>
                <w:rFonts w:ascii="宋体" w:hAnsi="宋体" w:eastAsia="宋体" w:cs="宋体"/>
                <w:sz w:val="19"/>
                <w:szCs w:val="19"/>
              </w:rPr>
            </w:pPr>
            <w:r>
              <w:rPr>
                <w:rFonts w:ascii="宋体" w:hAnsi="宋体" w:eastAsia="宋体" w:cs="宋体"/>
                <w:spacing w:val="-9"/>
                <w:sz w:val="19"/>
                <w:szCs w:val="19"/>
              </w:rPr>
              <w:t>10</w:t>
            </w:r>
          </w:p>
        </w:tc>
        <w:tc>
          <w:tcPr>
            <w:tcW w:w="992" w:type="dxa"/>
            <w:vAlign w:val="top"/>
          </w:tcPr>
          <w:p w14:paraId="51D4FD10">
            <w:pPr>
              <w:spacing w:before="156"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1557" w:type="dxa"/>
            <w:vAlign w:val="top"/>
          </w:tcPr>
          <w:p w14:paraId="75B997B0">
            <w:pPr>
              <w:spacing w:before="125" w:line="229" w:lineRule="auto"/>
              <w:ind w:left="115"/>
              <w:rPr>
                <w:rFonts w:ascii="宋体" w:hAnsi="宋体" w:eastAsia="宋体" w:cs="宋体"/>
                <w:sz w:val="19"/>
                <w:szCs w:val="19"/>
              </w:rPr>
            </w:pPr>
            <w:r>
              <w:rPr>
                <w:rFonts w:ascii="宋体" w:hAnsi="宋体" w:eastAsia="宋体" w:cs="宋体"/>
                <w:spacing w:val="16"/>
                <w:sz w:val="19"/>
                <w:szCs w:val="19"/>
              </w:rPr>
              <w:t>卫</w:t>
            </w:r>
            <w:r>
              <w:rPr>
                <w:rFonts w:ascii="宋体" w:hAnsi="宋体" w:eastAsia="宋体" w:cs="宋体"/>
                <w:spacing w:val="15"/>
                <w:sz w:val="19"/>
                <w:szCs w:val="19"/>
              </w:rPr>
              <w:t>生健康支出</w:t>
            </w:r>
          </w:p>
        </w:tc>
        <w:tc>
          <w:tcPr>
            <w:tcW w:w="1133" w:type="dxa"/>
            <w:vAlign w:val="top"/>
          </w:tcPr>
          <w:p w14:paraId="566F09CC">
            <w:pPr>
              <w:spacing w:before="155" w:line="193" w:lineRule="auto"/>
              <w:ind w:left="618"/>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0B1EC708">
            <w:pPr>
              <w:spacing w:before="155" w:line="193" w:lineRule="auto"/>
              <w:ind w:left="621"/>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2" w:type="dxa"/>
            <w:vAlign w:val="top"/>
          </w:tcPr>
          <w:p w14:paraId="2B3FBC5C">
            <w:pPr>
              <w:spacing w:before="155" w:line="193" w:lineRule="auto"/>
              <w:ind w:left="620"/>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45E03395">
            <w:pPr>
              <w:rPr>
                <w:rFonts w:ascii="Arial"/>
                <w:sz w:val="21"/>
              </w:rPr>
            </w:pPr>
          </w:p>
        </w:tc>
        <w:tc>
          <w:tcPr>
            <w:tcW w:w="1133" w:type="dxa"/>
            <w:vAlign w:val="top"/>
          </w:tcPr>
          <w:p w14:paraId="5BFAB746">
            <w:pPr>
              <w:rPr>
                <w:rFonts w:ascii="Arial"/>
                <w:sz w:val="21"/>
              </w:rPr>
            </w:pPr>
          </w:p>
        </w:tc>
        <w:tc>
          <w:tcPr>
            <w:tcW w:w="1132" w:type="dxa"/>
            <w:vAlign w:val="top"/>
          </w:tcPr>
          <w:p w14:paraId="1BF6BEF7">
            <w:pPr>
              <w:rPr>
                <w:rFonts w:ascii="Arial"/>
                <w:sz w:val="21"/>
              </w:rPr>
            </w:pPr>
          </w:p>
        </w:tc>
        <w:tc>
          <w:tcPr>
            <w:tcW w:w="1133" w:type="dxa"/>
            <w:vAlign w:val="top"/>
          </w:tcPr>
          <w:p w14:paraId="1C87623A">
            <w:pPr>
              <w:rPr>
                <w:rFonts w:ascii="Arial"/>
                <w:sz w:val="21"/>
              </w:rPr>
            </w:pPr>
          </w:p>
        </w:tc>
        <w:tc>
          <w:tcPr>
            <w:tcW w:w="1132" w:type="dxa"/>
            <w:vAlign w:val="top"/>
          </w:tcPr>
          <w:p w14:paraId="2F1C5501">
            <w:pPr>
              <w:rPr>
                <w:rFonts w:ascii="Arial"/>
                <w:sz w:val="21"/>
              </w:rPr>
            </w:pPr>
          </w:p>
        </w:tc>
        <w:tc>
          <w:tcPr>
            <w:tcW w:w="1133" w:type="dxa"/>
            <w:vAlign w:val="top"/>
          </w:tcPr>
          <w:p w14:paraId="49E666DB">
            <w:pPr>
              <w:rPr>
                <w:rFonts w:ascii="Arial"/>
                <w:sz w:val="21"/>
              </w:rPr>
            </w:pPr>
          </w:p>
        </w:tc>
        <w:tc>
          <w:tcPr>
            <w:tcW w:w="1145" w:type="dxa"/>
            <w:vAlign w:val="top"/>
          </w:tcPr>
          <w:p w14:paraId="65AC3761">
            <w:pPr>
              <w:rPr>
                <w:rFonts w:ascii="Arial"/>
                <w:sz w:val="21"/>
              </w:rPr>
            </w:pPr>
          </w:p>
        </w:tc>
      </w:tr>
      <w:tr w14:paraId="1B67C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691" w:type="dxa"/>
            <w:vAlign w:val="top"/>
          </w:tcPr>
          <w:p w14:paraId="5CD3105A">
            <w:pPr>
              <w:spacing w:before="271" w:line="193" w:lineRule="auto"/>
              <w:ind w:left="280"/>
              <w:rPr>
                <w:rFonts w:ascii="宋体" w:hAnsi="宋体" w:eastAsia="宋体" w:cs="宋体"/>
                <w:sz w:val="19"/>
                <w:szCs w:val="19"/>
              </w:rPr>
            </w:pPr>
            <w:r>
              <w:rPr>
                <w:rFonts w:ascii="宋体" w:hAnsi="宋体" w:eastAsia="宋体" w:cs="宋体"/>
                <w:spacing w:val="-9"/>
                <w:sz w:val="19"/>
                <w:szCs w:val="19"/>
              </w:rPr>
              <w:t>11</w:t>
            </w:r>
          </w:p>
        </w:tc>
        <w:tc>
          <w:tcPr>
            <w:tcW w:w="992" w:type="dxa"/>
            <w:vAlign w:val="top"/>
          </w:tcPr>
          <w:p w14:paraId="590C3729">
            <w:pPr>
              <w:spacing w:before="271"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1557" w:type="dxa"/>
            <w:vAlign w:val="top"/>
          </w:tcPr>
          <w:p w14:paraId="6E5160C7">
            <w:pPr>
              <w:spacing w:before="100" w:line="248" w:lineRule="auto"/>
              <w:ind w:left="132" w:right="204" w:hanging="13"/>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政事业单位</w:t>
            </w:r>
            <w:r>
              <w:rPr>
                <w:rFonts w:ascii="宋体" w:hAnsi="宋体" w:eastAsia="宋体" w:cs="宋体"/>
                <w:sz w:val="19"/>
                <w:szCs w:val="19"/>
              </w:rPr>
              <w:t xml:space="preserve"> </w:t>
            </w:r>
            <w:r>
              <w:rPr>
                <w:rFonts w:ascii="宋体" w:hAnsi="宋体" w:eastAsia="宋体" w:cs="宋体"/>
                <w:spacing w:val="1"/>
                <w:sz w:val="19"/>
                <w:szCs w:val="19"/>
              </w:rPr>
              <w:t>医</w:t>
            </w:r>
            <w:r>
              <w:rPr>
                <w:rFonts w:ascii="宋体" w:hAnsi="宋体" w:eastAsia="宋体" w:cs="宋体"/>
                <w:sz w:val="19"/>
                <w:szCs w:val="19"/>
              </w:rPr>
              <w:t>疗</w:t>
            </w:r>
          </w:p>
        </w:tc>
        <w:tc>
          <w:tcPr>
            <w:tcW w:w="1133" w:type="dxa"/>
            <w:vAlign w:val="top"/>
          </w:tcPr>
          <w:p w14:paraId="1EC8BA3E">
            <w:pPr>
              <w:spacing w:before="271" w:line="193" w:lineRule="auto"/>
              <w:ind w:left="618"/>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06E31930">
            <w:pPr>
              <w:spacing w:before="271" w:line="193" w:lineRule="auto"/>
              <w:ind w:left="621"/>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2" w:type="dxa"/>
            <w:vAlign w:val="top"/>
          </w:tcPr>
          <w:p w14:paraId="64A812A6">
            <w:pPr>
              <w:spacing w:before="271" w:line="193" w:lineRule="auto"/>
              <w:ind w:left="620"/>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133" w:type="dxa"/>
            <w:vAlign w:val="top"/>
          </w:tcPr>
          <w:p w14:paraId="65D51BED">
            <w:pPr>
              <w:rPr>
                <w:rFonts w:ascii="Arial"/>
                <w:sz w:val="21"/>
              </w:rPr>
            </w:pPr>
          </w:p>
        </w:tc>
        <w:tc>
          <w:tcPr>
            <w:tcW w:w="1133" w:type="dxa"/>
            <w:vAlign w:val="top"/>
          </w:tcPr>
          <w:p w14:paraId="0F4CA3CB">
            <w:pPr>
              <w:rPr>
                <w:rFonts w:ascii="Arial"/>
                <w:sz w:val="21"/>
              </w:rPr>
            </w:pPr>
          </w:p>
        </w:tc>
        <w:tc>
          <w:tcPr>
            <w:tcW w:w="1132" w:type="dxa"/>
            <w:vAlign w:val="top"/>
          </w:tcPr>
          <w:p w14:paraId="49651C95">
            <w:pPr>
              <w:rPr>
                <w:rFonts w:ascii="Arial"/>
                <w:sz w:val="21"/>
              </w:rPr>
            </w:pPr>
          </w:p>
        </w:tc>
        <w:tc>
          <w:tcPr>
            <w:tcW w:w="1133" w:type="dxa"/>
            <w:vAlign w:val="top"/>
          </w:tcPr>
          <w:p w14:paraId="54F4E0FC">
            <w:pPr>
              <w:rPr>
                <w:rFonts w:ascii="Arial"/>
                <w:sz w:val="21"/>
              </w:rPr>
            </w:pPr>
          </w:p>
        </w:tc>
        <w:tc>
          <w:tcPr>
            <w:tcW w:w="1132" w:type="dxa"/>
            <w:vAlign w:val="top"/>
          </w:tcPr>
          <w:p w14:paraId="76AFCB8E">
            <w:pPr>
              <w:rPr>
                <w:rFonts w:ascii="Arial"/>
                <w:sz w:val="21"/>
              </w:rPr>
            </w:pPr>
          </w:p>
        </w:tc>
        <w:tc>
          <w:tcPr>
            <w:tcW w:w="1133" w:type="dxa"/>
            <w:vAlign w:val="top"/>
          </w:tcPr>
          <w:p w14:paraId="655F108B">
            <w:pPr>
              <w:rPr>
                <w:rFonts w:ascii="Arial"/>
                <w:sz w:val="21"/>
              </w:rPr>
            </w:pPr>
          </w:p>
        </w:tc>
        <w:tc>
          <w:tcPr>
            <w:tcW w:w="1145" w:type="dxa"/>
            <w:vAlign w:val="top"/>
          </w:tcPr>
          <w:p w14:paraId="7257E59A">
            <w:pPr>
              <w:rPr>
                <w:rFonts w:ascii="Arial"/>
                <w:sz w:val="21"/>
              </w:rPr>
            </w:pPr>
          </w:p>
        </w:tc>
      </w:tr>
    </w:tbl>
    <w:p w14:paraId="58E89490">
      <w:pPr>
        <w:rPr>
          <w:rFonts w:ascii="Arial"/>
          <w:sz w:val="21"/>
        </w:rPr>
      </w:pPr>
    </w:p>
    <w:p w14:paraId="6DD5327C">
      <w:pPr>
        <w:sectPr>
          <w:footerReference r:id="rId36" w:type="default"/>
          <w:pgSz w:w="16840" w:h="11907"/>
          <w:pgMar w:top="1012" w:right="1129" w:bottom="1141" w:left="1025" w:header="0" w:footer="989" w:gutter="0"/>
          <w:cols w:space="720" w:num="1"/>
        </w:sectPr>
      </w:pPr>
    </w:p>
    <w:p w14:paraId="1BFFE4DE"/>
    <w:p w14:paraId="30001B9F">
      <w:pPr>
        <w:spacing w:line="106" w:lineRule="exact"/>
      </w:pPr>
    </w:p>
    <w:tbl>
      <w:tblPr>
        <w:tblStyle w:val="4"/>
        <w:tblW w:w="1457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1"/>
        <w:gridCol w:w="992"/>
        <w:gridCol w:w="1557"/>
        <w:gridCol w:w="1133"/>
        <w:gridCol w:w="1133"/>
        <w:gridCol w:w="1133"/>
        <w:gridCol w:w="1132"/>
        <w:gridCol w:w="1132"/>
        <w:gridCol w:w="1133"/>
        <w:gridCol w:w="1133"/>
        <w:gridCol w:w="1132"/>
        <w:gridCol w:w="1133"/>
        <w:gridCol w:w="1145"/>
      </w:tblGrid>
      <w:tr w14:paraId="18A92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506" w:type="dxa"/>
            <w:gridSpan w:val="5"/>
            <w:tcBorders>
              <w:top w:val="single" w:color="FFFFFF" w:sz="2" w:space="0"/>
              <w:left w:val="single" w:color="FFFFFF" w:sz="2" w:space="0"/>
              <w:right w:val="single" w:color="FFFFFF" w:sz="2" w:space="0"/>
            </w:tcBorders>
            <w:vAlign w:val="top"/>
          </w:tcPr>
          <w:p w14:paraId="793D9D16">
            <w:pPr>
              <w:spacing w:before="65" w:line="232" w:lineRule="auto"/>
              <w:ind w:left="158" w:right="299" w:hanging="28"/>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5"/>
                <w:sz w:val="22"/>
                <w:szCs w:val="22"/>
              </w:rPr>
              <w:t>0</w:t>
            </w:r>
            <w:r>
              <w:rPr>
                <w:rFonts w:ascii="宋体" w:hAnsi="宋体" w:eastAsia="宋体" w:cs="宋体"/>
                <w:spacing w:val="13"/>
                <w:sz w:val="22"/>
                <w:szCs w:val="22"/>
              </w:rPr>
              <w:t>4001 中共石家庄市井陉矿区委石家庄市井陉矿</w:t>
            </w:r>
            <w:r>
              <w:rPr>
                <w:rFonts w:ascii="宋体" w:hAnsi="宋体" w:eastAsia="宋体" w:cs="宋体"/>
                <w:sz w:val="22"/>
                <w:szCs w:val="22"/>
              </w:rPr>
              <w:t xml:space="preserve"> </w:t>
            </w:r>
            <w:r>
              <w:rPr>
                <w:rFonts w:ascii="宋体" w:hAnsi="宋体" w:eastAsia="宋体" w:cs="宋体"/>
                <w:spacing w:val="22"/>
                <w:sz w:val="22"/>
                <w:szCs w:val="22"/>
              </w:rPr>
              <w:t>区</w:t>
            </w:r>
            <w:r>
              <w:rPr>
                <w:rFonts w:ascii="宋体" w:hAnsi="宋体" w:eastAsia="宋体" w:cs="宋体"/>
                <w:spacing w:val="15"/>
                <w:sz w:val="22"/>
                <w:szCs w:val="22"/>
              </w:rPr>
              <w:t>人民政府督促检查办公室本级</w:t>
            </w:r>
          </w:p>
        </w:tc>
        <w:tc>
          <w:tcPr>
            <w:tcW w:w="3397" w:type="dxa"/>
            <w:gridSpan w:val="3"/>
            <w:tcBorders>
              <w:top w:val="single" w:color="FFFFFF" w:sz="2" w:space="0"/>
              <w:left w:val="single" w:color="FFFFFF" w:sz="2" w:space="0"/>
              <w:right w:val="single" w:color="FFFFFF" w:sz="2" w:space="0"/>
            </w:tcBorders>
            <w:vAlign w:val="top"/>
          </w:tcPr>
          <w:p w14:paraId="4FF4357D">
            <w:pPr>
              <w:spacing w:before="217"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676" w:type="dxa"/>
            <w:gridSpan w:val="5"/>
            <w:tcBorders>
              <w:top w:val="single" w:color="FFFFFF" w:sz="2" w:space="0"/>
              <w:left w:val="single" w:color="FFFFFF" w:sz="2" w:space="0"/>
              <w:right w:val="single" w:color="FFFFFF" w:sz="2" w:space="0"/>
            </w:tcBorders>
            <w:vAlign w:val="top"/>
          </w:tcPr>
          <w:p w14:paraId="649B0361">
            <w:pPr>
              <w:spacing w:before="219"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1326C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691" w:type="dxa"/>
            <w:vMerge w:val="restart"/>
            <w:tcBorders>
              <w:bottom w:val="nil"/>
            </w:tcBorders>
            <w:vAlign w:val="top"/>
          </w:tcPr>
          <w:p w14:paraId="7E541B29">
            <w:pPr>
              <w:spacing w:line="394" w:lineRule="auto"/>
              <w:rPr>
                <w:rFonts w:ascii="Arial"/>
                <w:sz w:val="21"/>
              </w:rPr>
            </w:pPr>
          </w:p>
          <w:p w14:paraId="06FFE4E4">
            <w:pPr>
              <w:spacing w:line="256" w:lineRule="exact"/>
              <w:ind w:firstLine="110"/>
              <w:textAlignment w:val="center"/>
            </w:pPr>
            <w:r>
              <w:drawing>
                <wp:inline distT="0" distB="0" distL="0" distR="0">
                  <wp:extent cx="290830" cy="162560"/>
                  <wp:effectExtent l="0" t="0" r="0" b="0"/>
                  <wp:docPr id="444" name="IM 444"/>
                  <wp:cNvGraphicFramePr/>
                  <a:graphic xmlns:a="http://schemas.openxmlformats.org/drawingml/2006/main">
                    <a:graphicData uri="http://schemas.openxmlformats.org/drawingml/2006/picture">
                      <pic:pic xmlns:pic="http://schemas.openxmlformats.org/drawingml/2006/picture">
                        <pic:nvPicPr>
                          <pic:cNvPr id="444" name="IM 444"/>
                          <pic:cNvPicPr/>
                        </pic:nvPicPr>
                        <pic:blipFill>
                          <a:blip r:embed="rId424"/>
                          <a:stretch>
                            <a:fillRect/>
                          </a:stretch>
                        </pic:blipFill>
                        <pic:spPr>
                          <a:xfrm>
                            <a:off x="0" y="0"/>
                            <a:ext cx="291172" cy="162712"/>
                          </a:xfrm>
                          <a:prstGeom prst="rect">
                            <a:avLst/>
                          </a:prstGeom>
                        </pic:spPr>
                      </pic:pic>
                    </a:graphicData>
                  </a:graphic>
                </wp:inline>
              </w:drawing>
            </w:r>
          </w:p>
        </w:tc>
        <w:tc>
          <w:tcPr>
            <w:tcW w:w="2549" w:type="dxa"/>
            <w:gridSpan w:val="2"/>
            <w:vAlign w:val="top"/>
          </w:tcPr>
          <w:p w14:paraId="415D220E">
            <w:pPr>
              <w:spacing w:before="85" w:line="256" w:lineRule="exact"/>
              <w:ind w:firstLine="622"/>
              <w:textAlignment w:val="center"/>
            </w:pPr>
            <w:r>
              <w:drawing>
                <wp:inline distT="0" distB="0" distL="0" distR="0">
                  <wp:extent cx="800735" cy="161925"/>
                  <wp:effectExtent l="0" t="0" r="0" b="0"/>
                  <wp:docPr id="445" name="IM 445"/>
                  <wp:cNvGraphicFramePr/>
                  <a:graphic xmlns:a="http://schemas.openxmlformats.org/drawingml/2006/main">
                    <a:graphicData uri="http://schemas.openxmlformats.org/drawingml/2006/picture">
                      <pic:pic xmlns:pic="http://schemas.openxmlformats.org/drawingml/2006/picture">
                        <pic:nvPicPr>
                          <pic:cNvPr id="445" name="IM 445"/>
                          <pic:cNvPicPr/>
                        </pic:nvPicPr>
                        <pic:blipFill>
                          <a:blip r:embed="rId425"/>
                          <a:stretch>
                            <a:fillRect/>
                          </a:stretch>
                        </pic:blipFill>
                        <pic:spPr>
                          <a:xfrm>
                            <a:off x="0" y="0"/>
                            <a:ext cx="800899" cy="162483"/>
                          </a:xfrm>
                          <a:prstGeom prst="rect">
                            <a:avLst/>
                          </a:prstGeom>
                        </pic:spPr>
                      </pic:pic>
                    </a:graphicData>
                  </a:graphic>
                </wp:inline>
              </w:drawing>
            </w:r>
          </w:p>
        </w:tc>
        <w:tc>
          <w:tcPr>
            <w:tcW w:w="1133" w:type="dxa"/>
            <w:vMerge w:val="restart"/>
            <w:tcBorders>
              <w:bottom w:val="nil"/>
            </w:tcBorders>
            <w:vAlign w:val="top"/>
          </w:tcPr>
          <w:p w14:paraId="379C983C">
            <w:pPr>
              <w:spacing w:line="395" w:lineRule="auto"/>
              <w:rPr>
                <w:rFonts w:ascii="Arial"/>
                <w:sz w:val="21"/>
              </w:rPr>
            </w:pPr>
          </w:p>
          <w:p w14:paraId="1CB88932">
            <w:pPr>
              <w:spacing w:line="255" w:lineRule="exact"/>
              <w:ind w:firstLine="328"/>
              <w:textAlignment w:val="center"/>
            </w:pPr>
            <w:r>
              <w:drawing>
                <wp:inline distT="0" distB="0" distL="0" distR="0">
                  <wp:extent cx="292735" cy="161925"/>
                  <wp:effectExtent l="0" t="0" r="0" b="0"/>
                  <wp:docPr id="446" name="IM 446"/>
                  <wp:cNvGraphicFramePr/>
                  <a:graphic xmlns:a="http://schemas.openxmlformats.org/drawingml/2006/main">
                    <a:graphicData uri="http://schemas.openxmlformats.org/drawingml/2006/picture">
                      <pic:pic xmlns:pic="http://schemas.openxmlformats.org/drawingml/2006/picture">
                        <pic:nvPicPr>
                          <pic:cNvPr id="446" name="IM 446"/>
                          <pic:cNvPicPr/>
                        </pic:nvPicPr>
                        <pic:blipFill>
                          <a:blip r:embed="rId426"/>
                          <a:stretch>
                            <a:fillRect/>
                          </a:stretch>
                        </pic:blipFill>
                        <pic:spPr>
                          <a:xfrm>
                            <a:off x="0" y="0"/>
                            <a:ext cx="293065" cy="162064"/>
                          </a:xfrm>
                          <a:prstGeom prst="rect">
                            <a:avLst/>
                          </a:prstGeom>
                        </pic:spPr>
                      </pic:pic>
                    </a:graphicData>
                  </a:graphic>
                </wp:inline>
              </w:drawing>
            </w:r>
          </w:p>
        </w:tc>
        <w:tc>
          <w:tcPr>
            <w:tcW w:w="9061" w:type="dxa"/>
            <w:gridSpan w:val="8"/>
            <w:vAlign w:val="top"/>
          </w:tcPr>
          <w:p w14:paraId="2A2885E9">
            <w:pPr>
              <w:spacing w:before="84" w:line="257" w:lineRule="exact"/>
              <w:ind w:firstLine="4089"/>
              <w:textAlignment w:val="center"/>
            </w:pPr>
            <w:r>
              <w:drawing>
                <wp:inline distT="0" distB="0" distL="0" distR="0">
                  <wp:extent cx="560705" cy="162560"/>
                  <wp:effectExtent l="0" t="0" r="0" b="0"/>
                  <wp:docPr id="447" name="IM 447"/>
                  <wp:cNvGraphicFramePr/>
                  <a:graphic xmlns:a="http://schemas.openxmlformats.org/drawingml/2006/main">
                    <a:graphicData uri="http://schemas.openxmlformats.org/drawingml/2006/picture">
                      <pic:pic xmlns:pic="http://schemas.openxmlformats.org/drawingml/2006/picture">
                        <pic:nvPicPr>
                          <pic:cNvPr id="447" name="IM 447"/>
                          <pic:cNvPicPr/>
                        </pic:nvPicPr>
                        <pic:blipFill>
                          <a:blip r:embed="rId427"/>
                          <a:stretch>
                            <a:fillRect/>
                          </a:stretch>
                        </pic:blipFill>
                        <pic:spPr>
                          <a:xfrm>
                            <a:off x="0" y="0"/>
                            <a:ext cx="561073" cy="162953"/>
                          </a:xfrm>
                          <a:prstGeom prst="rect">
                            <a:avLst/>
                          </a:prstGeom>
                        </pic:spPr>
                      </pic:pic>
                    </a:graphicData>
                  </a:graphic>
                </wp:inline>
              </w:drawing>
            </w:r>
          </w:p>
        </w:tc>
        <w:tc>
          <w:tcPr>
            <w:tcW w:w="1145" w:type="dxa"/>
            <w:vMerge w:val="restart"/>
            <w:tcBorders>
              <w:bottom w:val="nil"/>
            </w:tcBorders>
            <w:vAlign w:val="top"/>
          </w:tcPr>
          <w:p w14:paraId="6AD25752">
            <w:pPr>
              <w:spacing w:line="391" w:lineRule="auto"/>
              <w:rPr>
                <w:rFonts w:ascii="Arial"/>
                <w:sz w:val="21"/>
              </w:rPr>
            </w:pPr>
          </w:p>
          <w:p w14:paraId="2FF27E47">
            <w:pPr>
              <w:spacing w:line="256" w:lineRule="exact"/>
              <w:ind w:firstLine="133"/>
              <w:textAlignment w:val="center"/>
            </w:pPr>
            <w:r>
              <w:drawing>
                <wp:inline distT="0" distB="0" distL="0" distR="0">
                  <wp:extent cx="555625" cy="162560"/>
                  <wp:effectExtent l="0" t="0" r="0" b="0"/>
                  <wp:docPr id="448" name="IM 448"/>
                  <wp:cNvGraphicFramePr/>
                  <a:graphic xmlns:a="http://schemas.openxmlformats.org/drawingml/2006/main">
                    <a:graphicData uri="http://schemas.openxmlformats.org/drawingml/2006/picture">
                      <pic:pic xmlns:pic="http://schemas.openxmlformats.org/drawingml/2006/picture">
                        <pic:nvPicPr>
                          <pic:cNvPr id="448" name="IM 448"/>
                          <pic:cNvPicPr/>
                        </pic:nvPicPr>
                        <pic:blipFill>
                          <a:blip r:embed="rId428"/>
                          <a:stretch>
                            <a:fillRect/>
                          </a:stretch>
                        </pic:blipFill>
                        <pic:spPr>
                          <a:xfrm>
                            <a:off x="0" y="0"/>
                            <a:ext cx="556120" cy="162699"/>
                          </a:xfrm>
                          <a:prstGeom prst="rect">
                            <a:avLst/>
                          </a:prstGeom>
                        </pic:spPr>
                      </pic:pic>
                    </a:graphicData>
                  </a:graphic>
                </wp:inline>
              </w:drawing>
            </w:r>
          </w:p>
        </w:tc>
      </w:tr>
      <w:tr w14:paraId="03A51E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vMerge w:val="continue"/>
            <w:tcBorders>
              <w:top w:val="nil"/>
            </w:tcBorders>
            <w:vAlign w:val="top"/>
          </w:tcPr>
          <w:p w14:paraId="3C63DD06">
            <w:pPr>
              <w:rPr>
                <w:rFonts w:ascii="Arial"/>
                <w:sz w:val="21"/>
              </w:rPr>
            </w:pPr>
          </w:p>
        </w:tc>
        <w:tc>
          <w:tcPr>
            <w:tcW w:w="992" w:type="dxa"/>
            <w:vAlign w:val="top"/>
          </w:tcPr>
          <w:p w14:paraId="6629B0B3">
            <w:pPr>
              <w:spacing w:before="43" w:line="258" w:lineRule="exact"/>
              <w:ind w:firstLine="256"/>
              <w:textAlignment w:val="center"/>
            </w:pPr>
            <w:r>
              <w:drawing>
                <wp:inline distT="0" distB="0" distL="0" distR="0">
                  <wp:extent cx="273050" cy="163830"/>
                  <wp:effectExtent l="0" t="0" r="0" b="0"/>
                  <wp:docPr id="449" name="IM 449"/>
                  <wp:cNvGraphicFramePr/>
                  <a:graphic xmlns:a="http://schemas.openxmlformats.org/drawingml/2006/main">
                    <a:graphicData uri="http://schemas.openxmlformats.org/drawingml/2006/picture">
                      <pic:pic xmlns:pic="http://schemas.openxmlformats.org/drawingml/2006/picture">
                        <pic:nvPicPr>
                          <pic:cNvPr id="449" name="IM 449"/>
                          <pic:cNvPicPr/>
                        </pic:nvPicPr>
                        <pic:blipFill>
                          <a:blip r:embed="rId429"/>
                          <a:stretch>
                            <a:fillRect/>
                          </a:stretch>
                        </pic:blipFill>
                        <pic:spPr>
                          <a:xfrm>
                            <a:off x="0" y="0"/>
                            <a:ext cx="273113" cy="164325"/>
                          </a:xfrm>
                          <a:prstGeom prst="rect">
                            <a:avLst/>
                          </a:prstGeom>
                        </pic:spPr>
                      </pic:pic>
                    </a:graphicData>
                  </a:graphic>
                </wp:inline>
              </w:drawing>
            </w:r>
          </w:p>
          <w:p w14:paraId="4AFE535F">
            <w:pPr>
              <w:spacing w:before="62" w:line="243" w:lineRule="exact"/>
              <w:ind w:firstLine="259"/>
              <w:textAlignment w:val="center"/>
            </w:pPr>
            <w:r>
              <w:drawing>
                <wp:inline distT="0" distB="0" distL="0" distR="0">
                  <wp:extent cx="290195" cy="153670"/>
                  <wp:effectExtent l="0" t="0" r="0" b="0"/>
                  <wp:docPr id="450" name="IM 450"/>
                  <wp:cNvGraphicFramePr/>
                  <a:graphic xmlns:a="http://schemas.openxmlformats.org/drawingml/2006/main">
                    <a:graphicData uri="http://schemas.openxmlformats.org/drawingml/2006/picture">
                      <pic:pic xmlns:pic="http://schemas.openxmlformats.org/drawingml/2006/picture">
                        <pic:nvPicPr>
                          <pic:cNvPr id="450" name="IM 450"/>
                          <pic:cNvPicPr/>
                        </pic:nvPicPr>
                        <pic:blipFill>
                          <a:blip r:embed="rId430"/>
                          <a:stretch>
                            <a:fillRect/>
                          </a:stretch>
                        </pic:blipFill>
                        <pic:spPr>
                          <a:xfrm>
                            <a:off x="0" y="0"/>
                            <a:ext cx="290791" cy="154304"/>
                          </a:xfrm>
                          <a:prstGeom prst="rect">
                            <a:avLst/>
                          </a:prstGeom>
                        </pic:spPr>
                      </pic:pic>
                    </a:graphicData>
                  </a:graphic>
                </wp:inline>
              </w:drawing>
            </w:r>
          </w:p>
        </w:tc>
        <w:tc>
          <w:tcPr>
            <w:tcW w:w="1557" w:type="dxa"/>
            <w:vAlign w:val="top"/>
          </w:tcPr>
          <w:p w14:paraId="5C713BBD">
            <w:pPr>
              <w:spacing w:before="204" w:line="256" w:lineRule="exact"/>
              <w:ind w:firstLine="329"/>
              <w:textAlignment w:val="center"/>
            </w:pPr>
            <w:r>
              <w:drawing>
                <wp:inline distT="0" distB="0" distL="0" distR="0">
                  <wp:extent cx="558800" cy="161925"/>
                  <wp:effectExtent l="0" t="0" r="0" b="0"/>
                  <wp:docPr id="451" name="IM 451"/>
                  <wp:cNvGraphicFramePr/>
                  <a:graphic xmlns:a="http://schemas.openxmlformats.org/drawingml/2006/main">
                    <a:graphicData uri="http://schemas.openxmlformats.org/drawingml/2006/picture">
                      <pic:pic xmlns:pic="http://schemas.openxmlformats.org/drawingml/2006/picture">
                        <pic:nvPicPr>
                          <pic:cNvPr id="451" name="IM 451"/>
                          <pic:cNvPicPr/>
                        </pic:nvPicPr>
                        <pic:blipFill>
                          <a:blip r:embed="rId431"/>
                          <a:stretch>
                            <a:fillRect/>
                          </a:stretch>
                        </pic:blipFill>
                        <pic:spPr>
                          <a:xfrm>
                            <a:off x="0" y="0"/>
                            <a:ext cx="559041" cy="162483"/>
                          </a:xfrm>
                          <a:prstGeom prst="rect">
                            <a:avLst/>
                          </a:prstGeom>
                        </pic:spPr>
                      </pic:pic>
                    </a:graphicData>
                  </a:graphic>
                </wp:inline>
              </w:drawing>
            </w:r>
          </w:p>
        </w:tc>
        <w:tc>
          <w:tcPr>
            <w:tcW w:w="1133" w:type="dxa"/>
            <w:vMerge w:val="continue"/>
            <w:tcBorders>
              <w:top w:val="nil"/>
            </w:tcBorders>
            <w:vAlign w:val="top"/>
          </w:tcPr>
          <w:p w14:paraId="69B82739">
            <w:pPr>
              <w:rPr>
                <w:rFonts w:ascii="Arial"/>
                <w:sz w:val="21"/>
              </w:rPr>
            </w:pPr>
          </w:p>
        </w:tc>
        <w:tc>
          <w:tcPr>
            <w:tcW w:w="1133" w:type="dxa"/>
            <w:vAlign w:val="top"/>
          </w:tcPr>
          <w:p w14:paraId="4631D197">
            <w:pPr>
              <w:spacing w:before="208" w:line="254" w:lineRule="exact"/>
              <w:ind w:firstLine="341"/>
              <w:textAlignment w:val="center"/>
            </w:pPr>
            <w:r>
              <w:drawing>
                <wp:inline distT="0" distB="0" distL="0" distR="0">
                  <wp:extent cx="285750" cy="161290"/>
                  <wp:effectExtent l="0" t="0" r="0" b="0"/>
                  <wp:docPr id="452" name="IM 452"/>
                  <wp:cNvGraphicFramePr/>
                  <a:graphic xmlns:a="http://schemas.openxmlformats.org/drawingml/2006/main">
                    <a:graphicData uri="http://schemas.openxmlformats.org/drawingml/2006/picture">
                      <pic:pic xmlns:pic="http://schemas.openxmlformats.org/drawingml/2006/picture">
                        <pic:nvPicPr>
                          <pic:cNvPr id="452" name="IM 452"/>
                          <pic:cNvPicPr/>
                        </pic:nvPicPr>
                        <pic:blipFill>
                          <a:blip r:embed="rId432"/>
                          <a:stretch>
                            <a:fillRect/>
                          </a:stretch>
                        </pic:blipFill>
                        <pic:spPr>
                          <a:xfrm>
                            <a:off x="0" y="0"/>
                            <a:ext cx="285953" cy="161455"/>
                          </a:xfrm>
                          <a:prstGeom prst="rect">
                            <a:avLst/>
                          </a:prstGeom>
                        </pic:spPr>
                      </pic:pic>
                    </a:graphicData>
                  </a:graphic>
                </wp:inline>
              </w:drawing>
            </w:r>
          </w:p>
        </w:tc>
        <w:tc>
          <w:tcPr>
            <w:tcW w:w="1133" w:type="dxa"/>
            <w:vAlign w:val="top"/>
          </w:tcPr>
          <w:p w14:paraId="5641AF4E">
            <w:pPr>
              <w:spacing w:before="63" w:line="529" w:lineRule="exact"/>
              <w:ind w:firstLine="122"/>
              <w:textAlignment w:val="center"/>
            </w:pPr>
            <w:r>
              <w:drawing>
                <wp:inline distT="0" distB="0" distL="0" distR="0">
                  <wp:extent cx="560705" cy="335915"/>
                  <wp:effectExtent l="0" t="0" r="0" b="0"/>
                  <wp:docPr id="453" name="IM 453"/>
                  <wp:cNvGraphicFramePr/>
                  <a:graphic xmlns:a="http://schemas.openxmlformats.org/drawingml/2006/main">
                    <a:graphicData uri="http://schemas.openxmlformats.org/drawingml/2006/picture">
                      <pic:pic xmlns:pic="http://schemas.openxmlformats.org/drawingml/2006/picture">
                        <pic:nvPicPr>
                          <pic:cNvPr id="453" name="IM 453"/>
                          <pic:cNvPicPr/>
                        </pic:nvPicPr>
                        <pic:blipFill>
                          <a:blip r:embed="rId433"/>
                          <a:stretch>
                            <a:fillRect/>
                          </a:stretch>
                        </pic:blipFill>
                        <pic:spPr>
                          <a:xfrm>
                            <a:off x="0" y="0"/>
                            <a:ext cx="561073" cy="336270"/>
                          </a:xfrm>
                          <a:prstGeom prst="rect">
                            <a:avLst/>
                          </a:prstGeom>
                        </pic:spPr>
                      </pic:pic>
                    </a:graphicData>
                  </a:graphic>
                </wp:inline>
              </w:drawing>
            </w:r>
          </w:p>
        </w:tc>
        <w:tc>
          <w:tcPr>
            <w:tcW w:w="1132" w:type="dxa"/>
            <w:vAlign w:val="top"/>
          </w:tcPr>
          <w:p w14:paraId="59AE4482">
            <w:pPr>
              <w:spacing w:before="63" w:line="529" w:lineRule="exact"/>
              <w:ind w:firstLine="121"/>
              <w:textAlignment w:val="center"/>
            </w:pPr>
            <w:r>
              <w:drawing>
                <wp:inline distT="0" distB="0" distL="0" distR="0">
                  <wp:extent cx="547370" cy="335915"/>
                  <wp:effectExtent l="0" t="0" r="0" b="0"/>
                  <wp:docPr id="454" name="IM 454"/>
                  <wp:cNvGraphicFramePr/>
                  <a:graphic xmlns:a="http://schemas.openxmlformats.org/drawingml/2006/main">
                    <a:graphicData uri="http://schemas.openxmlformats.org/drawingml/2006/picture">
                      <pic:pic xmlns:pic="http://schemas.openxmlformats.org/drawingml/2006/picture">
                        <pic:nvPicPr>
                          <pic:cNvPr id="454" name="IM 454"/>
                          <pic:cNvPicPr/>
                        </pic:nvPicPr>
                        <pic:blipFill>
                          <a:blip r:embed="rId434"/>
                          <a:stretch>
                            <a:fillRect/>
                          </a:stretch>
                        </pic:blipFill>
                        <pic:spPr>
                          <a:xfrm>
                            <a:off x="0" y="0"/>
                            <a:ext cx="547433" cy="336155"/>
                          </a:xfrm>
                          <a:prstGeom prst="rect">
                            <a:avLst/>
                          </a:prstGeom>
                        </pic:spPr>
                      </pic:pic>
                    </a:graphicData>
                  </a:graphic>
                </wp:inline>
              </w:drawing>
            </w:r>
          </w:p>
        </w:tc>
        <w:tc>
          <w:tcPr>
            <w:tcW w:w="1132" w:type="dxa"/>
            <w:vAlign w:val="top"/>
          </w:tcPr>
          <w:p w14:paraId="07785DF1">
            <w:pPr>
              <w:spacing w:before="204" w:line="256" w:lineRule="exact"/>
              <w:ind w:firstLine="125"/>
              <w:textAlignment w:val="center"/>
            </w:pPr>
            <w:r>
              <w:drawing>
                <wp:inline distT="0" distB="0" distL="0" distR="0">
                  <wp:extent cx="560705" cy="162560"/>
                  <wp:effectExtent l="0" t="0" r="0" b="0"/>
                  <wp:docPr id="455" name="IM 455"/>
                  <wp:cNvGraphicFramePr/>
                  <a:graphic xmlns:a="http://schemas.openxmlformats.org/drawingml/2006/main">
                    <a:graphicData uri="http://schemas.openxmlformats.org/drawingml/2006/picture">
                      <pic:pic xmlns:pic="http://schemas.openxmlformats.org/drawingml/2006/picture">
                        <pic:nvPicPr>
                          <pic:cNvPr id="455" name="IM 455"/>
                          <pic:cNvPicPr/>
                        </pic:nvPicPr>
                        <pic:blipFill>
                          <a:blip r:embed="rId435"/>
                          <a:stretch>
                            <a:fillRect/>
                          </a:stretch>
                        </pic:blipFill>
                        <pic:spPr>
                          <a:xfrm>
                            <a:off x="0" y="0"/>
                            <a:ext cx="560958" cy="162940"/>
                          </a:xfrm>
                          <a:prstGeom prst="rect">
                            <a:avLst/>
                          </a:prstGeom>
                        </pic:spPr>
                      </pic:pic>
                    </a:graphicData>
                  </a:graphic>
                </wp:inline>
              </w:drawing>
            </w:r>
          </w:p>
        </w:tc>
        <w:tc>
          <w:tcPr>
            <w:tcW w:w="1133" w:type="dxa"/>
            <w:vAlign w:val="top"/>
          </w:tcPr>
          <w:p w14:paraId="09AA1961">
            <w:pPr>
              <w:spacing w:before="204" w:line="256" w:lineRule="exact"/>
              <w:ind w:firstLine="127"/>
              <w:textAlignment w:val="center"/>
            </w:pPr>
            <w:r>
              <w:drawing>
                <wp:inline distT="0" distB="0" distL="0" distR="0">
                  <wp:extent cx="558165" cy="162560"/>
                  <wp:effectExtent l="0" t="0" r="0" b="0"/>
                  <wp:docPr id="456" name="IM 456"/>
                  <wp:cNvGraphicFramePr/>
                  <a:graphic xmlns:a="http://schemas.openxmlformats.org/drawingml/2006/main">
                    <a:graphicData uri="http://schemas.openxmlformats.org/drawingml/2006/picture">
                      <pic:pic xmlns:pic="http://schemas.openxmlformats.org/drawingml/2006/picture">
                        <pic:nvPicPr>
                          <pic:cNvPr id="456" name="IM 456"/>
                          <pic:cNvPicPr/>
                        </pic:nvPicPr>
                        <pic:blipFill>
                          <a:blip r:embed="rId436"/>
                          <a:stretch>
                            <a:fillRect/>
                          </a:stretch>
                        </pic:blipFill>
                        <pic:spPr>
                          <a:xfrm>
                            <a:off x="0" y="0"/>
                            <a:ext cx="558355" cy="162940"/>
                          </a:xfrm>
                          <a:prstGeom prst="rect">
                            <a:avLst/>
                          </a:prstGeom>
                        </pic:spPr>
                      </pic:pic>
                    </a:graphicData>
                  </a:graphic>
                </wp:inline>
              </w:drawing>
            </w:r>
          </w:p>
        </w:tc>
        <w:tc>
          <w:tcPr>
            <w:tcW w:w="1133" w:type="dxa"/>
            <w:vAlign w:val="top"/>
          </w:tcPr>
          <w:p w14:paraId="6433DCA4">
            <w:pPr>
              <w:spacing w:before="65" w:line="527" w:lineRule="exact"/>
              <w:ind w:firstLine="131"/>
              <w:textAlignment w:val="center"/>
            </w:pPr>
            <w:r>
              <w:drawing>
                <wp:inline distT="0" distB="0" distL="0" distR="0">
                  <wp:extent cx="553085" cy="334645"/>
                  <wp:effectExtent l="0" t="0" r="0" b="0"/>
                  <wp:docPr id="457" name="IM 457"/>
                  <wp:cNvGraphicFramePr/>
                  <a:graphic xmlns:a="http://schemas.openxmlformats.org/drawingml/2006/main">
                    <a:graphicData uri="http://schemas.openxmlformats.org/drawingml/2006/picture">
                      <pic:pic xmlns:pic="http://schemas.openxmlformats.org/drawingml/2006/picture">
                        <pic:nvPicPr>
                          <pic:cNvPr id="457" name="IM 457"/>
                          <pic:cNvPicPr/>
                        </pic:nvPicPr>
                        <pic:blipFill>
                          <a:blip r:embed="rId437"/>
                          <a:stretch>
                            <a:fillRect/>
                          </a:stretch>
                        </pic:blipFill>
                        <pic:spPr>
                          <a:xfrm>
                            <a:off x="0" y="0"/>
                            <a:ext cx="553554" cy="334771"/>
                          </a:xfrm>
                          <a:prstGeom prst="rect">
                            <a:avLst/>
                          </a:prstGeom>
                        </pic:spPr>
                      </pic:pic>
                    </a:graphicData>
                  </a:graphic>
                </wp:inline>
              </w:drawing>
            </w:r>
          </w:p>
        </w:tc>
        <w:tc>
          <w:tcPr>
            <w:tcW w:w="1132" w:type="dxa"/>
            <w:vAlign w:val="top"/>
          </w:tcPr>
          <w:p w14:paraId="0744B172">
            <w:pPr>
              <w:spacing w:before="64" w:line="529" w:lineRule="exact"/>
              <w:ind w:firstLine="130"/>
              <w:textAlignment w:val="center"/>
            </w:pPr>
            <w:r>
              <w:drawing>
                <wp:inline distT="0" distB="0" distL="0" distR="0">
                  <wp:extent cx="558800" cy="335280"/>
                  <wp:effectExtent l="0" t="0" r="0" b="0"/>
                  <wp:docPr id="458" name="IM 458"/>
                  <wp:cNvGraphicFramePr/>
                  <a:graphic xmlns:a="http://schemas.openxmlformats.org/drawingml/2006/main">
                    <a:graphicData uri="http://schemas.openxmlformats.org/drawingml/2006/picture">
                      <pic:pic xmlns:pic="http://schemas.openxmlformats.org/drawingml/2006/picture">
                        <pic:nvPicPr>
                          <pic:cNvPr id="458" name="IM 458"/>
                          <pic:cNvPicPr/>
                        </pic:nvPicPr>
                        <pic:blipFill>
                          <a:blip r:embed="rId438"/>
                          <a:stretch>
                            <a:fillRect/>
                          </a:stretch>
                        </pic:blipFill>
                        <pic:spPr>
                          <a:xfrm>
                            <a:off x="0" y="0"/>
                            <a:ext cx="559054" cy="335813"/>
                          </a:xfrm>
                          <a:prstGeom prst="rect">
                            <a:avLst/>
                          </a:prstGeom>
                        </pic:spPr>
                      </pic:pic>
                    </a:graphicData>
                  </a:graphic>
                </wp:inline>
              </w:drawing>
            </w:r>
          </w:p>
        </w:tc>
        <w:tc>
          <w:tcPr>
            <w:tcW w:w="1133" w:type="dxa"/>
            <w:vAlign w:val="top"/>
          </w:tcPr>
          <w:p w14:paraId="0D813295">
            <w:pPr>
              <w:spacing w:before="202" w:line="257" w:lineRule="exact"/>
              <w:ind w:firstLine="133"/>
              <w:textAlignment w:val="center"/>
            </w:pPr>
            <w:r>
              <w:drawing>
                <wp:inline distT="0" distB="0" distL="0" distR="0">
                  <wp:extent cx="559435" cy="162560"/>
                  <wp:effectExtent l="0" t="0" r="0" b="0"/>
                  <wp:docPr id="459" name="IM 459"/>
                  <wp:cNvGraphicFramePr/>
                  <a:graphic xmlns:a="http://schemas.openxmlformats.org/drawingml/2006/main">
                    <a:graphicData uri="http://schemas.openxmlformats.org/drawingml/2006/picture">
                      <pic:pic xmlns:pic="http://schemas.openxmlformats.org/drawingml/2006/picture">
                        <pic:nvPicPr>
                          <pic:cNvPr id="459" name="IM 459"/>
                          <pic:cNvPicPr/>
                        </pic:nvPicPr>
                        <pic:blipFill>
                          <a:blip r:embed="rId439"/>
                          <a:stretch>
                            <a:fillRect/>
                          </a:stretch>
                        </pic:blipFill>
                        <pic:spPr>
                          <a:xfrm>
                            <a:off x="0" y="0"/>
                            <a:ext cx="559827" cy="162940"/>
                          </a:xfrm>
                          <a:prstGeom prst="rect">
                            <a:avLst/>
                          </a:prstGeom>
                        </pic:spPr>
                      </pic:pic>
                    </a:graphicData>
                  </a:graphic>
                </wp:inline>
              </w:drawing>
            </w:r>
          </w:p>
        </w:tc>
        <w:tc>
          <w:tcPr>
            <w:tcW w:w="1145" w:type="dxa"/>
            <w:vMerge w:val="continue"/>
            <w:tcBorders>
              <w:top w:val="nil"/>
            </w:tcBorders>
            <w:vAlign w:val="top"/>
          </w:tcPr>
          <w:p w14:paraId="461B421A">
            <w:pPr>
              <w:rPr>
                <w:rFonts w:ascii="Arial"/>
                <w:sz w:val="21"/>
              </w:rPr>
            </w:pPr>
          </w:p>
        </w:tc>
      </w:tr>
      <w:tr w14:paraId="675991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7B07B9D8">
            <w:pPr>
              <w:spacing w:before="92" w:line="255" w:lineRule="exact"/>
              <w:ind w:firstLine="112"/>
              <w:textAlignment w:val="center"/>
            </w:pPr>
            <w:r>
              <w:drawing>
                <wp:inline distT="0" distB="0" distL="0" distR="0">
                  <wp:extent cx="294005" cy="161290"/>
                  <wp:effectExtent l="0" t="0" r="0" b="0"/>
                  <wp:docPr id="460" name="IM 460"/>
                  <wp:cNvGraphicFramePr/>
                  <a:graphic xmlns:a="http://schemas.openxmlformats.org/drawingml/2006/main">
                    <a:graphicData uri="http://schemas.openxmlformats.org/drawingml/2006/picture">
                      <pic:pic xmlns:pic="http://schemas.openxmlformats.org/drawingml/2006/picture">
                        <pic:nvPicPr>
                          <pic:cNvPr id="460" name="IM 460"/>
                          <pic:cNvPicPr/>
                        </pic:nvPicPr>
                        <pic:blipFill>
                          <a:blip r:embed="rId440"/>
                          <a:stretch>
                            <a:fillRect/>
                          </a:stretch>
                        </pic:blipFill>
                        <pic:spPr>
                          <a:xfrm>
                            <a:off x="0" y="0"/>
                            <a:ext cx="294474" cy="161924"/>
                          </a:xfrm>
                          <a:prstGeom prst="rect">
                            <a:avLst/>
                          </a:prstGeom>
                        </pic:spPr>
                      </pic:pic>
                    </a:graphicData>
                  </a:graphic>
                </wp:inline>
              </w:drawing>
            </w:r>
          </w:p>
        </w:tc>
        <w:tc>
          <w:tcPr>
            <w:tcW w:w="992" w:type="dxa"/>
            <w:vAlign w:val="top"/>
          </w:tcPr>
          <w:p w14:paraId="204EE9C5">
            <w:pPr>
              <w:spacing w:before="116" w:line="211" w:lineRule="exact"/>
              <w:ind w:firstLine="441"/>
              <w:textAlignment w:val="center"/>
            </w:pPr>
            <w:r>
              <w:drawing>
                <wp:inline distT="0" distB="0" distL="0" distR="0">
                  <wp:extent cx="84455" cy="133350"/>
                  <wp:effectExtent l="0" t="0" r="0" b="0"/>
                  <wp:docPr id="461" name="IM 461"/>
                  <wp:cNvGraphicFramePr/>
                  <a:graphic xmlns:a="http://schemas.openxmlformats.org/drawingml/2006/main">
                    <a:graphicData uri="http://schemas.openxmlformats.org/drawingml/2006/picture">
                      <pic:pic xmlns:pic="http://schemas.openxmlformats.org/drawingml/2006/picture">
                        <pic:nvPicPr>
                          <pic:cNvPr id="461" name="IM 461"/>
                          <pic:cNvPicPr/>
                        </pic:nvPicPr>
                        <pic:blipFill>
                          <a:blip r:embed="rId441"/>
                          <a:stretch>
                            <a:fillRect/>
                          </a:stretch>
                        </pic:blipFill>
                        <pic:spPr>
                          <a:xfrm>
                            <a:off x="0" y="0"/>
                            <a:ext cx="84455" cy="133984"/>
                          </a:xfrm>
                          <a:prstGeom prst="rect">
                            <a:avLst/>
                          </a:prstGeom>
                        </pic:spPr>
                      </pic:pic>
                    </a:graphicData>
                  </a:graphic>
                </wp:inline>
              </w:drawing>
            </w:r>
          </w:p>
        </w:tc>
        <w:tc>
          <w:tcPr>
            <w:tcW w:w="1557" w:type="dxa"/>
            <w:vAlign w:val="top"/>
          </w:tcPr>
          <w:p w14:paraId="5CF6E9B4">
            <w:pPr>
              <w:spacing w:before="117" w:line="211" w:lineRule="exact"/>
              <w:ind w:firstLine="700"/>
              <w:textAlignment w:val="center"/>
            </w:pPr>
            <w:r>
              <w:drawing>
                <wp:inline distT="0" distB="0" distL="0" distR="0">
                  <wp:extent cx="96520" cy="133350"/>
                  <wp:effectExtent l="0" t="0" r="0" b="0"/>
                  <wp:docPr id="462" name="IM 462"/>
                  <wp:cNvGraphicFramePr/>
                  <a:graphic xmlns:a="http://schemas.openxmlformats.org/drawingml/2006/main">
                    <a:graphicData uri="http://schemas.openxmlformats.org/drawingml/2006/picture">
                      <pic:pic xmlns:pic="http://schemas.openxmlformats.org/drawingml/2006/picture">
                        <pic:nvPicPr>
                          <pic:cNvPr id="462" name="IM 462"/>
                          <pic:cNvPicPr/>
                        </pic:nvPicPr>
                        <pic:blipFill>
                          <a:blip r:embed="rId442"/>
                          <a:stretch>
                            <a:fillRect/>
                          </a:stretch>
                        </pic:blipFill>
                        <pic:spPr>
                          <a:xfrm>
                            <a:off x="0" y="0"/>
                            <a:ext cx="97104" cy="133972"/>
                          </a:xfrm>
                          <a:prstGeom prst="rect">
                            <a:avLst/>
                          </a:prstGeom>
                        </pic:spPr>
                      </pic:pic>
                    </a:graphicData>
                  </a:graphic>
                </wp:inline>
              </w:drawing>
            </w:r>
          </w:p>
        </w:tc>
        <w:tc>
          <w:tcPr>
            <w:tcW w:w="1133" w:type="dxa"/>
            <w:vAlign w:val="top"/>
          </w:tcPr>
          <w:p w14:paraId="6F747FDD">
            <w:pPr>
              <w:spacing w:before="115" w:line="213" w:lineRule="exact"/>
              <w:ind w:firstLine="493"/>
              <w:textAlignment w:val="center"/>
            </w:pPr>
            <w:r>
              <w:drawing>
                <wp:inline distT="0" distB="0" distL="0" distR="0">
                  <wp:extent cx="95250" cy="134620"/>
                  <wp:effectExtent l="0" t="0" r="0" b="0"/>
                  <wp:docPr id="463" name="IM 463"/>
                  <wp:cNvGraphicFramePr/>
                  <a:graphic xmlns:a="http://schemas.openxmlformats.org/drawingml/2006/main">
                    <a:graphicData uri="http://schemas.openxmlformats.org/drawingml/2006/picture">
                      <pic:pic xmlns:pic="http://schemas.openxmlformats.org/drawingml/2006/picture">
                        <pic:nvPicPr>
                          <pic:cNvPr id="463" name="IM 463"/>
                          <pic:cNvPicPr/>
                        </pic:nvPicPr>
                        <pic:blipFill>
                          <a:blip r:embed="rId443"/>
                          <a:stretch>
                            <a:fillRect/>
                          </a:stretch>
                        </pic:blipFill>
                        <pic:spPr>
                          <a:xfrm>
                            <a:off x="0" y="0"/>
                            <a:ext cx="95834" cy="135229"/>
                          </a:xfrm>
                          <a:prstGeom prst="rect">
                            <a:avLst/>
                          </a:prstGeom>
                        </pic:spPr>
                      </pic:pic>
                    </a:graphicData>
                  </a:graphic>
                </wp:inline>
              </w:drawing>
            </w:r>
          </w:p>
        </w:tc>
        <w:tc>
          <w:tcPr>
            <w:tcW w:w="1133" w:type="dxa"/>
            <w:vAlign w:val="top"/>
          </w:tcPr>
          <w:p w14:paraId="4ABEAEEC">
            <w:pPr>
              <w:spacing w:before="118" w:line="210" w:lineRule="exact"/>
              <w:ind w:firstLine="483"/>
              <w:textAlignment w:val="center"/>
            </w:pPr>
            <w:r>
              <w:drawing>
                <wp:inline distT="0" distB="0" distL="0" distR="0">
                  <wp:extent cx="101600" cy="133350"/>
                  <wp:effectExtent l="0" t="0" r="0" b="0"/>
                  <wp:docPr id="464" name="IM 464"/>
                  <wp:cNvGraphicFramePr/>
                  <a:graphic xmlns:a="http://schemas.openxmlformats.org/drawingml/2006/main">
                    <a:graphicData uri="http://schemas.openxmlformats.org/drawingml/2006/picture">
                      <pic:pic xmlns:pic="http://schemas.openxmlformats.org/drawingml/2006/picture">
                        <pic:nvPicPr>
                          <pic:cNvPr id="464" name="IM 464"/>
                          <pic:cNvPicPr/>
                        </pic:nvPicPr>
                        <pic:blipFill>
                          <a:blip r:embed="rId444"/>
                          <a:stretch>
                            <a:fillRect/>
                          </a:stretch>
                        </pic:blipFill>
                        <pic:spPr>
                          <a:xfrm>
                            <a:off x="0" y="0"/>
                            <a:ext cx="102196" cy="133451"/>
                          </a:xfrm>
                          <a:prstGeom prst="rect">
                            <a:avLst/>
                          </a:prstGeom>
                        </pic:spPr>
                      </pic:pic>
                    </a:graphicData>
                  </a:graphic>
                </wp:inline>
              </w:drawing>
            </w:r>
          </w:p>
        </w:tc>
        <w:tc>
          <w:tcPr>
            <w:tcW w:w="1133" w:type="dxa"/>
            <w:vAlign w:val="top"/>
          </w:tcPr>
          <w:p w14:paraId="186D378F">
            <w:pPr>
              <w:spacing w:before="117" w:line="211" w:lineRule="exact"/>
              <w:ind w:firstLine="495"/>
              <w:textAlignment w:val="center"/>
            </w:pPr>
            <w:r>
              <w:drawing>
                <wp:inline distT="0" distB="0" distL="0" distR="0">
                  <wp:extent cx="95250" cy="133350"/>
                  <wp:effectExtent l="0" t="0" r="0" b="0"/>
                  <wp:docPr id="465" name="IM 465"/>
                  <wp:cNvGraphicFramePr/>
                  <a:graphic xmlns:a="http://schemas.openxmlformats.org/drawingml/2006/main">
                    <a:graphicData uri="http://schemas.openxmlformats.org/drawingml/2006/picture">
                      <pic:pic xmlns:pic="http://schemas.openxmlformats.org/drawingml/2006/picture">
                        <pic:nvPicPr>
                          <pic:cNvPr id="465" name="IM 465"/>
                          <pic:cNvPicPr/>
                        </pic:nvPicPr>
                        <pic:blipFill>
                          <a:blip r:embed="rId445"/>
                          <a:stretch>
                            <a:fillRect/>
                          </a:stretch>
                        </pic:blipFill>
                        <pic:spPr>
                          <a:xfrm>
                            <a:off x="0" y="0"/>
                            <a:ext cx="95846" cy="133984"/>
                          </a:xfrm>
                          <a:prstGeom prst="rect">
                            <a:avLst/>
                          </a:prstGeom>
                        </pic:spPr>
                      </pic:pic>
                    </a:graphicData>
                  </a:graphic>
                </wp:inline>
              </w:drawing>
            </w:r>
          </w:p>
        </w:tc>
        <w:tc>
          <w:tcPr>
            <w:tcW w:w="1132" w:type="dxa"/>
            <w:vAlign w:val="top"/>
          </w:tcPr>
          <w:p w14:paraId="276635EB">
            <w:pPr>
              <w:spacing w:before="115" w:line="213" w:lineRule="exact"/>
              <w:ind w:firstLine="490"/>
              <w:textAlignment w:val="center"/>
            </w:pPr>
            <w:r>
              <w:drawing>
                <wp:inline distT="0" distB="0" distL="0" distR="0">
                  <wp:extent cx="97790" cy="134620"/>
                  <wp:effectExtent l="0" t="0" r="0" b="0"/>
                  <wp:docPr id="466" name="IM 466"/>
                  <wp:cNvGraphicFramePr/>
                  <a:graphic xmlns:a="http://schemas.openxmlformats.org/drawingml/2006/main">
                    <a:graphicData uri="http://schemas.openxmlformats.org/drawingml/2006/picture">
                      <pic:pic xmlns:pic="http://schemas.openxmlformats.org/drawingml/2006/picture">
                        <pic:nvPicPr>
                          <pic:cNvPr id="466" name="IM 466"/>
                          <pic:cNvPicPr/>
                        </pic:nvPicPr>
                        <pic:blipFill>
                          <a:blip r:embed="rId446"/>
                          <a:stretch>
                            <a:fillRect/>
                          </a:stretch>
                        </pic:blipFill>
                        <pic:spPr>
                          <a:xfrm>
                            <a:off x="0" y="0"/>
                            <a:ext cx="98412" cy="135242"/>
                          </a:xfrm>
                          <a:prstGeom prst="rect">
                            <a:avLst/>
                          </a:prstGeom>
                        </pic:spPr>
                      </pic:pic>
                    </a:graphicData>
                  </a:graphic>
                </wp:inline>
              </w:drawing>
            </w:r>
          </w:p>
        </w:tc>
        <w:tc>
          <w:tcPr>
            <w:tcW w:w="1132" w:type="dxa"/>
            <w:vAlign w:val="top"/>
          </w:tcPr>
          <w:p w14:paraId="3ECC46B8">
            <w:pPr>
              <w:spacing w:before="117" w:line="211" w:lineRule="exact"/>
              <w:ind w:firstLine="500"/>
              <w:textAlignment w:val="center"/>
            </w:pPr>
            <w:r>
              <w:drawing>
                <wp:inline distT="0" distB="0" distL="0" distR="0">
                  <wp:extent cx="95250" cy="133350"/>
                  <wp:effectExtent l="0" t="0" r="0" b="0"/>
                  <wp:docPr id="467" name="IM 467"/>
                  <wp:cNvGraphicFramePr/>
                  <a:graphic xmlns:a="http://schemas.openxmlformats.org/drawingml/2006/main">
                    <a:graphicData uri="http://schemas.openxmlformats.org/drawingml/2006/picture">
                      <pic:pic xmlns:pic="http://schemas.openxmlformats.org/drawingml/2006/picture">
                        <pic:nvPicPr>
                          <pic:cNvPr id="467" name="IM 467"/>
                          <pic:cNvPicPr/>
                        </pic:nvPicPr>
                        <pic:blipFill>
                          <a:blip r:embed="rId447"/>
                          <a:stretch>
                            <a:fillRect/>
                          </a:stretch>
                        </pic:blipFill>
                        <pic:spPr>
                          <a:xfrm>
                            <a:off x="0" y="0"/>
                            <a:ext cx="95821" cy="133934"/>
                          </a:xfrm>
                          <a:prstGeom prst="rect">
                            <a:avLst/>
                          </a:prstGeom>
                        </pic:spPr>
                      </pic:pic>
                    </a:graphicData>
                  </a:graphic>
                </wp:inline>
              </w:drawing>
            </w:r>
          </w:p>
        </w:tc>
        <w:tc>
          <w:tcPr>
            <w:tcW w:w="1133" w:type="dxa"/>
            <w:vAlign w:val="top"/>
          </w:tcPr>
          <w:p w14:paraId="750CC424">
            <w:pPr>
              <w:spacing w:before="115" w:line="213" w:lineRule="exact"/>
              <w:ind w:firstLine="493"/>
              <w:textAlignment w:val="center"/>
            </w:pPr>
            <w:r>
              <w:drawing>
                <wp:inline distT="0" distB="0" distL="0" distR="0">
                  <wp:extent cx="97790" cy="134620"/>
                  <wp:effectExtent l="0" t="0" r="0" b="0"/>
                  <wp:docPr id="468" name="IM 468"/>
                  <wp:cNvGraphicFramePr/>
                  <a:graphic xmlns:a="http://schemas.openxmlformats.org/drawingml/2006/main">
                    <a:graphicData uri="http://schemas.openxmlformats.org/drawingml/2006/picture">
                      <pic:pic xmlns:pic="http://schemas.openxmlformats.org/drawingml/2006/picture">
                        <pic:nvPicPr>
                          <pic:cNvPr id="468" name="IM 468"/>
                          <pic:cNvPicPr/>
                        </pic:nvPicPr>
                        <pic:blipFill>
                          <a:blip r:embed="rId448"/>
                          <a:stretch>
                            <a:fillRect/>
                          </a:stretch>
                        </pic:blipFill>
                        <pic:spPr>
                          <a:xfrm>
                            <a:off x="0" y="0"/>
                            <a:ext cx="98399" cy="135229"/>
                          </a:xfrm>
                          <a:prstGeom prst="rect">
                            <a:avLst/>
                          </a:prstGeom>
                        </pic:spPr>
                      </pic:pic>
                    </a:graphicData>
                  </a:graphic>
                </wp:inline>
              </w:drawing>
            </w:r>
          </w:p>
        </w:tc>
        <w:tc>
          <w:tcPr>
            <w:tcW w:w="1133" w:type="dxa"/>
            <w:vAlign w:val="top"/>
          </w:tcPr>
          <w:p w14:paraId="30AA16D4">
            <w:pPr>
              <w:spacing w:before="115" w:line="213" w:lineRule="exact"/>
              <w:ind w:firstLine="495"/>
              <w:textAlignment w:val="center"/>
            </w:pPr>
            <w:r>
              <w:drawing>
                <wp:inline distT="0" distB="0" distL="0" distR="0">
                  <wp:extent cx="97790" cy="134620"/>
                  <wp:effectExtent l="0" t="0" r="0" b="0"/>
                  <wp:docPr id="469" name="IM 469"/>
                  <wp:cNvGraphicFramePr/>
                  <a:graphic xmlns:a="http://schemas.openxmlformats.org/drawingml/2006/main">
                    <a:graphicData uri="http://schemas.openxmlformats.org/drawingml/2006/picture">
                      <pic:pic xmlns:pic="http://schemas.openxmlformats.org/drawingml/2006/picture">
                        <pic:nvPicPr>
                          <pic:cNvPr id="469" name="IM 469"/>
                          <pic:cNvPicPr/>
                        </pic:nvPicPr>
                        <pic:blipFill>
                          <a:blip r:embed="rId449"/>
                          <a:stretch>
                            <a:fillRect/>
                          </a:stretch>
                        </pic:blipFill>
                        <pic:spPr>
                          <a:xfrm>
                            <a:off x="0" y="0"/>
                            <a:ext cx="98412" cy="135242"/>
                          </a:xfrm>
                          <a:prstGeom prst="rect">
                            <a:avLst/>
                          </a:prstGeom>
                        </pic:spPr>
                      </pic:pic>
                    </a:graphicData>
                  </a:graphic>
                </wp:inline>
              </w:drawing>
            </w:r>
          </w:p>
        </w:tc>
        <w:tc>
          <w:tcPr>
            <w:tcW w:w="1132" w:type="dxa"/>
            <w:vAlign w:val="top"/>
          </w:tcPr>
          <w:p w14:paraId="5115C585">
            <w:pPr>
              <w:spacing w:before="115" w:line="213" w:lineRule="exact"/>
              <w:ind w:firstLine="473"/>
              <w:textAlignment w:val="center"/>
            </w:pPr>
            <w:r>
              <w:drawing>
                <wp:inline distT="0" distB="0" distL="0" distR="0">
                  <wp:extent cx="147320" cy="134620"/>
                  <wp:effectExtent l="0" t="0" r="0" b="0"/>
                  <wp:docPr id="470" name="IM 470"/>
                  <wp:cNvGraphicFramePr/>
                  <a:graphic xmlns:a="http://schemas.openxmlformats.org/drawingml/2006/main">
                    <a:graphicData uri="http://schemas.openxmlformats.org/drawingml/2006/picture">
                      <pic:pic xmlns:pic="http://schemas.openxmlformats.org/drawingml/2006/picture">
                        <pic:nvPicPr>
                          <pic:cNvPr id="470" name="IM 470"/>
                          <pic:cNvPicPr/>
                        </pic:nvPicPr>
                        <pic:blipFill>
                          <a:blip r:embed="rId450"/>
                          <a:stretch>
                            <a:fillRect/>
                          </a:stretch>
                        </pic:blipFill>
                        <pic:spPr>
                          <a:xfrm>
                            <a:off x="0" y="0"/>
                            <a:ext cx="147942" cy="135242"/>
                          </a:xfrm>
                          <a:prstGeom prst="rect">
                            <a:avLst/>
                          </a:prstGeom>
                        </pic:spPr>
                      </pic:pic>
                    </a:graphicData>
                  </a:graphic>
                </wp:inline>
              </w:drawing>
            </w:r>
          </w:p>
        </w:tc>
        <w:tc>
          <w:tcPr>
            <w:tcW w:w="1133" w:type="dxa"/>
            <w:vAlign w:val="top"/>
          </w:tcPr>
          <w:p w14:paraId="19CE371E">
            <w:pPr>
              <w:spacing w:before="116" w:line="211" w:lineRule="exact"/>
              <w:ind w:firstLine="474"/>
              <w:textAlignment w:val="center"/>
            </w:pPr>
            <w:r>
              <w:drawing>
                <wp:inline distT="0" distB="0" distL="0" distR="0">
                  <wp:extent cx="143510" cy="133350"/>
                  <wp:effectExtent l="0" t="0" r="0" b="0"/>
                  <wp:docPr id="471" name="IM 471"/>
                  <wp:cNvGraphicFramePr/>
                  <a:graphic xmlns:a="http://schemas.openxmlformats.org/drawingml/2006/main">
                    <a:graphicData uri="http://schemas.openxmlformats.org/drawingml/2006/picture">
                      <pic:pic xmlns:pic="http://schemas.openxmlformats.org/drawingml/2006/picture">
                        <pic:nvPicPr>
                          <pic:cNvPr id="471" name="IM 471"/>
                          <pic:cNvPicPr/>
                        </pic:nvPicPr>
                        <pic:blipFill>
                          <a:blip r:embed="rId451"/>
                          <a:stretch>
                            <a:fillRect/>
                          </a:stretch>
                        </pic:blipFill>
                        <pic:spPr>
                          <a:xfrm>
                            <a:off x="0" y="0"/>
                            <a:ext cx="143510" cy="133984"/>
                          </a:xfrm>
                          <a:prstGeom prst="rect">
                            <a:avLst/>
                          </a:prstGeom>
                        </pic:spPr>
                      </pic:pic>
                    </a:graphicData>
                  </a:graphic>
                </wp:inline>
              </w:drawing>
            </w:r>
          </w:p>
        </w:tc>
        <w:tc>
          <w:tcPr>
            <w:tcW w:w="1145" w:type="dxa"/>
            <w:vAlign w:val="top"/>
          </w:tcPr>
          <w:p w14:paraId="5CF648C3">
            <w:pPr>
              <w:spacing w:before="116" w:line="211" w:lineRule="exact"/>
              <w:ind w:firstLine="476"/>
              <w:textAlignment w:val="center"/>
            </w:pPr>
            <w:r>
              <w:drawing>
                <wp:inline distT="0" distB="0" distL="0" distR="0">
                  <wp:extent cx="146685" cy="133350"/>
                  <wp:effectExtent l="0" t="0" r="0" b="0"/>
                  <wp:docPr id="472" name="IM 472"/>
                  <wp:cNvGraphicFramePr/>
                  <a:graphic xmlns:a="http://schemas.openxmlformats.org/drawingml/2006/main">
                    <a:graphicData uri="http://schemas.openxmlformats.org/drawingml/2006/picture">
                      <pic:pic xmlns:pic="http://schemas.openxmlformats.org/drawingml/2006/picture">
                        <pic:nvPicPr>
                          <pic:cNvPr id="472" name="IM 472"/>
                          <pic:cNvPicPr/>
                        </pic:nvPicPr>
                        <pic:blipFill>
                          <a:blip r:embed="rId452"/>
                          <a:stretch>
                            <a:fillRect/>
                          </a:stretch>
                        </pic:blipFill>
                        <pic:spPr>
                          <a:xfrm>
                            <a:off x="0" y="0"/>
                            <a:ext cx="147269" cy="133984"/>
                          </a:xfrm>
                          <a:prstGeom prst="rect">
                            <a:avLst/>
                          </a:prstGeom>
                        </pic:spPr>
                      </pic:pic>
                    </a:graphicData>
                  </a:graphic>
                </wp:inline>
              </w:drawing>
            </w:r>
          </w:p>
        </w:tc>
      </w:tr>
      <w:tr w14:paraId="6E3FDE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91" w:type="dxa"/>
            <w:vAlign w:val="top"/>
          </w:tcPr>
          <w:p w14:paraId="01F6BFD0">
            <w:pPr>
              <w:spacing w:before="153" w:line="193" w:lineRule="auto"/>
              <w:ind w:left="280"/>
              <w:rPr>
                <w:rFonts w:ascii="宋体" w:hAnsi="宋体" w:eastAsia="宋体" w:cs="宋体"/>
                <w:sz w:val="19"/>
                <w:szCs w:val="19"/>
              </w:rPr>
            </w:pPr>
            <w:r>
              <w:rPr>
                <w:rFonts w:ascii="宋体" w:hAnsi="宋体" w:eastAsia="宋体" w:cs="宋体"/>
                <w:spacing w:val="-9"/>
                <w:sz w:val="19"/>
                <w:szCs w:val="19"/>
              </w:rPr>
              <w:t>12</w:t>
            </w:r>
          </w:p>
        </w:tc>
        <w:tc>
          <w:tcPr>
            <w:tcW w:w="992" w:type="dxa"/>
            <w:vAlign w:val="top"/>
          </w:tcPr>
          <w:p w14:paraId="2C85DFB3">
            <w:pPr>
              <w:spacing w:before="154"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1557" w:type="dxa"/>
            <w:vAlign w:val="top"/>
          </w:tcPr>
          <w:p w14:paraId="66358DD8">
            <w:pPr>
              <w:spacing w:before="122" w:line="230" w:lineRule="auto"/>
              <w:ind w:left="119"/>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1133" w:type="dxa"/>
            <w:vAlign w:val="top"/>
          </w:tcPr>
          <w:p w14:paraId="6718F284">
            <w:pPr>
              <w:spacing w:before="153"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3" w:type="dxa"/>
            <w:vAlign w:val="top"/>
          </w:tcPr>
          <w:p w14:paraId="38FD8336">
            <w:pPr>
              <w:spacing w:before="153"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3" w:type="dxa"/>
            <w:vAlign w:val="top"/>
          </w:tcPr>
          <w:p w14:paraId="23A9FD5C">
            <w:pPr>
              <w:spacing w:before="153"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132" w:type="dxa"/>
            <w:vAlign w:val="top"/>
          </w:tcPr>
          <w:p w14:paraId="5A7B34A2">
            <w:pPr>
              <w:rPr>
                <w:rFonts w:ascii="Arial"/>
                <w:sz w:val="21"/>
              </w:rPr>
            </w:pPr>
          </w:p>
        </w:tc>
        <w:tc>
          <w:tcPr>
            <w:tcW w:w="1132" w:type="dxa"/>
            <w:vAlign w:val="top"/>
          </w:tcPr>
          <w:p w14:paraId="3E476A3A">
            <w:pPr>
              <w:rPr>
                <w:rFonts w:ascii="Arial"/>
                <w:sz w:val="21"/>
              </w:rPr>
            </w:pPr>
          </w:p>
        </w:tc>
        <w:tc>
          <w:tcPr>
            <w:tcW w:w="1133" w:type="dxa"/>
            <w:vAlign w:val="top"/>
          </w:tcPr>
          <w:p w14:paraId="54A61970">
            <w:pPr>
              <w:rPr>
                <w:rFonts w:ascii="Arial"/>
                <w:sz w:val="21"/>
              </w:rPr>
            </w:pPr>
          </w:p>
        </w:tc>
        <w:tc>
          <w:tcPr>
            <w:tcW w:w="1133" w:type="dxa"/>
            <w:vAlign w:val="top"/>
          </w:tcPr>
          <w:p w14:paraId="7020E8BF">
            <w:pPr>
              <w:rPr>
                <w:rFonts w:ascii="Arial"/>
                <w:sz w:val="21"/>
              </w:rPr>
            </w:pPr>
          </w:p>
        </w:tc>
        <w:tc>
          <w:tcPr>
            <w:tcW w:w="1132" w:type="dxa"/>
            <w:vAlign w:val="top"/>
          </w:tcPr>
          <w:p w14:paraId="77F8A887">
            <w:pPr>
              <w:rPr>
                <w:rFonts w:ascii="Arial"/>
                <w:sz w:val="21"/>
              </w:rPr>
            </w:pPr>
          </w:p>
        </w:tc>
        <w:tc>
          <w:tcPr>
            <w:tcW w:w="1133" w:type="dxa"/>
            <w:vAlign w:val="top"/>
          </w:tcPr>
          <w:p w14:paraId="37B556DE">
            <w:pPr>
              <w:rPr>
                <w:rFonts w:ascii="Arial"/>
                <w:sz w:val="21"/>
              </w:rPr>
            </w:pPr>
          </w:p>
        </w:tc>
        <w:tc>
          <w:tcPr>
            <w:tcW w:w="1145" w:type="dxa"/>
            <w:vAlign w:val="top"/>
          </w:tcPr>
          <w:p w14:paraId="2E23B826">
            <w:pPr>
              <w:rPr>
                <w:rFonts w:ascii="Arial"/>
                <w:sz w:val="21"/>
              </w:rPr>
            </w:pPr>
          </w:p>
        </w:tc>
      </w:tr>
      <w:tr w14:paraId="4A037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91" w:type="dxa"/>
            <w:vAlign w:val="top"/>
          </w:tcPr>
          <w:p w14:paraId="6CEC47E5">
            <w:pPr>
              <w:spacing w:before="267" w:line="191" w:lineRule="auto"/>
              <w:ind w:left="280"/>
              <w:rPr>
                <w:rFonts w:ascii="宋体" w:hAnsi="宋体" w:eastAsia="宋体" w:cs="宋体"/>
                <w:sz w:val="19"/>
                <w:szCs w:val="19"/>
              </w:rPr>
            </w:pPr>
            <w:r>
              <w:rPr>
                <w:rFonts w:ascii="宋体" w:hAnsi="宋体" w:eastAsia="宋体" w:cs="宋体"/>
                <w:spacing w:val="-9"/>
                <w:sz w:val="19"/>
                <w:szCs w:val="19"/>
              </w:rPr>
              <w:t>13</w:t>
            </w:r>
          </w:p>
        </w:tc>
        <w:tc>
          <w:tcPr>
            <w:tcW w:w="992" w:type="dxa"/>
            <w:vAlign w:val="top"/>
          </w:tcPr>
          <w:p w14:paraId="5F423480">
            <w:pPr>
              <w:spacing w:before="267"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1557" w:type="dxa"/>
            <w:vAlign w:val="top"/>
          </w:tcPr>
          <w:p w14:paraId="753B4202">
            <w:pPr>
              <w:spacing w:before="96" w:line="247" w:lineRule="auto"/>
              <w:ind w:left="114" w:right="204" w:firstLine="10"/>
              <w:rPr>
                <w:rFonts w:ascii="宋体" w:hAnsi="宋体" w:eastAsia="宋体" w:cs="宋体"/>
                <w:sz w:val="19"/>
                <w:szCs w:val="19"/>
              </w:rPr>
            </w:pPr>
            <w:r>
              <w:rPr>
                <w:rFonts w:ascii="宋体" w:hAnsi="宋体" w:eastAsia="宋体" w:cs="宋体"/>
                <w:spacing w:val="16"/>
                <w:sz w:val="19"/>
                <w:szCs w:val="19"/>
              </w:rPr>
              <w:t>公</w:t>
            </w:r>
            <w:r>
              <w:rPr>
                <w:rFonts w:ascii="宋体" w:hAnsi="宋体" w:eastAsia="宋体" w:cs="宋体"/>
                <w:spacing w:val="13"/>
                <w:sz w:val="19"/>
                <w:szCs w:val="19"/>
              </w:rPr>
              <w:t>务员医疗补</w:t>
            </w:r>
            <w:r>
              <w:rPr>
                <w:rFonts w:ascii="宋体" w:hAnsi="宋体" w:eastAsia="宋体" w:cs="宋体"/>
                <w:sz w:val="19"/>
                <w:szCs w:val="19"/>
              </w:rPr>
              <w:t xml:space="preserve"> </w:t>
            </w:r>
            <w:r>
              <w:rPr>
                <w:rFonts w:ascii="宋体" w:hAnsi="宋体" w:eastAsia="宋体" w:cs="宋体"/>
                <w:spacing w:val="1"/>
                <w:sz w:val="19"/>
                <w:szCs w:val="19"/>
              </w:rPr>
              <w:t>助</w:t>
            </w:r>
          </w:p>
        </w:tc>
        <w:tc>
          <w:tcPr>
            <w:tcW w:w="1133" w:type="dxa"/>
            <w:vAlign w:val="top"/>
          </w:tcPr>
          <w:p w14:paraId="7B98DF6D">
            <w:pPr>
              <w:spacing w:before="267" w:line="191" w:lineRule="auto"/>
              <w:ind w:left="618"/>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.91</w:t>
            </w:r>
          </w:p>
        </w:tc>
        <w:tc>
          <w:tcPr>
            <w:tcW w:w="1133" w:type="dxa"/>
            <w:vAlign w:val="top"/>
          </w:tcPr>
          <w:p w14:paraId="2519C85F">
            <w:pPr>
              <w:spacing w:before="267" w:line="191" w:lineRule="auto"/>
              <w:ind w:left="617"/>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1133" w:type="dxa"/>
            <w:vAlign w:val="top"/>
          </w:tcPr>
          <w:p w14:paraId="194C7560">
            <w:pPr>
              <w:spacing w:before="267" w:line="191" w:lineRule="auto"/>
              <w:ind w:left="620"/>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.91</w:t>
            </w:r>
          </w:p>
        </w:tc>
        <w:tc>
          <w:tcPr>
            <w:tcW w:w="1132" w:type="dxa"/>
            <w:vAlign w:val="top"/>
          </w:tcPr>
          <w:p w14:paraId="5E267337">
            <w:pPr>
              <w:rPr>
                <w:rFonts w:ascii="Arial"/>
                <w:sz w:val="21"/>
              </w:rPr>
            </w:pPr>
          </w:p>
        </w:tc>
        <w:tc>
          <w:tcPr>
            <w:tcW w:w="1132" w:type="dxa"/>
            <w:vAlign w:val="top"/>
          </w:tcPr>
          <w:p w14:paraId="65CF92CE">
            <w:pPr>
              <w:rPr>
                <w:rFonts w:ascii="Arial"/>
                <w:sz w:val="21"/>
              </w:rPr>
            </w:pPr>
          </w:p>
        </w:tc>
        <w:tc>
          <w:tcPr>
            <w:tcW w:w="1133" w:type="dxa"/>
            <w:vAlign w:val="top"/>
          </w:tcPr>
          <w:p w14:paraId="1F8029E7">
            <w:pPr>
              <w:rPr>
                <w:rFonts w:ascii="Arial"/>
                <w:sz w:val="21"/>
              </w:rPr>
            </w:pPr>
          </w:p>
        </w:tc>
        <w:tc>
          <w:tcPr>
            <w:tcW w:w="1133" w:type="dxa"/>
            <w:vAlign w:val="top"/>
          </w:tcPr>
          <w:p w14:paraId="22DFD0ED">
            <w:pPr>
              <w:rPr>
                <w:rFonts w:ascii="Arial"/>
                <w:sz w:val="21"/>
              </w:rPr>
            </w:pPr>
          </w:p>
        </w:tc>
        <w:tc>
          <w:tcPr>
            <w:tcW w:w="1132" w:type="dxa"/>
            <w:vAlign w:val="top"/>
          </w:tcPr>
          <w:p w14:paraId="592D0035">
            <w:pPr>
              <w:rPr>
                <w:rFonts w:ascii="Arial"/>
                <w:sz w:val="21"/>
              </w:rPr>
            </w:pPr>
          </w:p>
        </w:tc>
        <w:tc>
          <w:tcPr>
            <w:tcW w:w="1133" w:type="dxa"/>
            <w:vAlign w:val="top"/>
          </w:tcPr>
          <w:p w14:paraId="06C0EC82">
            <w:pPr>
              <w:rPr>
                <w:rFonts w:ascii="Arial"/>
                <w:sz w:val="21"/>
              </w:rPr>
            </w:pPr>
          </w:p>
        </w:tc>
        <w:tc>
          <w:tcPr>
            <w:tcW w:w="1145" w:type="dxa"/>
            <w:vAlign w:val="top"/>
          </w:tcPr>
          <w:p w14:paraId="787EA274">
            <w:pPr>
              <w:rPr>
                <w:rFonts w:ascii="Arial"/>
                <w:sz w:val="21"/>
              </w:rPr>
            </w:pPr>
          </w:p>
        </w:tc>
      </w:tr>
      <w:tr w14:paraId="3AD7AD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691" w:type="dxa"/>
            <w:vAlign w:val="top"/>
          </w:tcPr>
          <w:p w14:paraId="7F6D16C3">
            <w:pPr>
              <w:spacing w:before="155" w:line="193" w:lineRule="auto"/>
              <w:ind w:left="280"/>
              <w:rPr>
                <w:rFonts w:ascii="宋体" w:hAnsi="宋体" w:eastAsia="宋体" w:cs="宋体"/>
                <w:sz w:val="19"/>
                <w:szCs w:val="19"/>
              </w:rPr>
            </w:pPr>
            <w:r>
              <w:rPr>
                <w:rFonts w:ascii="宋体" w:hAnsi="宋体" w:eastAsia="宋体" w:cs="宋体"/>
                <w:spacing w:val="-9"/>
                <w:sz w:val="19"/>
                <w:szCs w:val="19"/>
              </w:rPr>
              <w:t>14</w:t>
            </w:r>
          </w:p>
        </w:tc>
        <w:tc>
          <w:tcPr>
            <w:tcW w:w="992" w:type="dxa"/>
            <w:vAlign w:val="top"/>
          </w:tcPr>
          <w:p w14:paraId="4E302225">
            <w:pPr>
              <w:spacing w:before="155" w:line="193"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1557" w:type="dxa"/>
            <w:vAlign w:val="top"/>
          </w:tcPr>
          <w:p w14:paraId="78AD8A72">
            <w:pPr>
              <w:spacing w:before="125" w:line="229" w:lineRule="auto"/>
              <w:ind w:left="113"/>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房保障支出</w:t>
            </w:r>
          </w:p>
        </w:tc>
        <w:tc>
          <w:tcPr>
            <w:tcW w:w="1133" w:type="dxa"/>
            <w:vAlign w:val="top"/>
          </w:tcPr>
          <w:p w14:paraId="75782F54">
            <w:pPr>
              <w:spacing w:before="155"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2DFD83A0">
            <w:pPr>
              <w:spacing w:before="155"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31EA2E29">
            <w:pPr>
              <w:spacing w:before="155"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482AE300">
            <w:pPr>
              <w:rPr>
                <w:rFonts w:ascii="Arial"/>
                <w:sz w:val="21"/>
              </w:rPr>
            </w:pPr>
          </w:p>
        </w:tc>
        <w:tc>
          <w:tcPr>
            <w:tcW w:w="1132" w:type="dxa"/>
            <w:vAlign w:val="top"/>
          </w:tcPr>
          <w:p w14:paraId="4F072B68">
            <w:pPr>
              <w:rPr>
                <w:rFonts w:ascii="Arial"/>
                <w:sz w:val="21"/>
              </w:rPr>
            </w:pPr>
          </w:p>
        </w:tc>
        <w:tc>
          <w:tcPr>
            <w:tcW w:w="1133" w:type="dxa"/>
            <w:vAlign w:val="top"/>
          </w:tcPr>
          <w:p w14:paraId="539B7EEF">
            <w:pPr>
              <w:rPr>
                <w:rFonts w:ascii="Arial"/>
                <w:sz w:val="21"/>
              </w:rPr>
            </w:pPr>
          </w:p>
        </w:tc>
        <w:tc>
          <w:tcPr>
            <w:tcW w:w="1133" w:type="dxa"/>
            <w:vAlign w:val="top"/>
          </w:tcPr>
          <w:p w14:paraId="1039B45A">
            <w:pPr>
              <w:rPr>
                <w:rFonts w:ascii="Arial"/>
                <w:sz w:val="21"/>
              </w:rPr>
            </w:pPr>
          </w:p>
        </w:tc>
        <w:tc>
          <w:tcPr>
            <w:tcW w:w="1132" w:type="dxa"/>
            <w:vAlign w:val="top"/>
          </w:tcPr>
          <w:p w14:paraId="605348DB">
            <w:pPr>
              <w:rPr>
                <w:rFonts w:ascii="Arial"/>
                <w:sz w:val="21"/>
              </w:rPr>
            </w:pPr>
          </w:p>
        </w:tc>
        <w:tc>
          <w:tcPr>
            <w:tcW w:w="1133" w:type="dxa"/>
            <w:vAlign w:val="top"/>
          </w:tcPr>
          <w:p w14:paraId="2546E11B">
            <w:pPr>
              <w:rPr>
                <w:rFonts w:ascii="Arial"/>
                <w:sz w:val="21"/>
              </w:rPr>
            </w:pPr>
          </w:p>
        </w:tc>
        <w:tc>
          <w:tcPr>
            <w:tcW w:w="1145" w:type="dxa"/>
            <w:vAlign w:val="top"/>
          </w:tcPr>
          <w:p w14:paraId="2414940A">
            <w:pPr>
              <w:rPr>
                <w:rFonts w:ascii="Arial"/>
                <w:sz w:val="21"/>
              </w:rPr>
            </w:pPr>
          </w:p>
        </w:tc>
      </w:tr>
      <w:tr w14:paraId="0D22E5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91" w:type="dxa"/>
            <w:vAlign w:val="top"/>
          </w:tcPr>
          <w:p w14:paraId="5E226135">
            <w:pPr>
              <w:spacing w:before="158" w:line="191" w:lineRule="auto"/>
              <w:ind w:left="280"/>
              <w:rPr>
                <w:rFonts w:ascii="宋体" w:hAnsi="宋体" w:eastAsia="宋体" w:cs="宋体"/>
                <w:sz w:val="19"/>
                <w:szCs w:val="19"/>
              </w:rPr>
            </w:pPr>
            <w:r>
              <w:rPr>
                <w:rFonts w:ascii="宋体" w:hAnsi="宋体" w:eastAsia="宋体" w:cs="宋体"/>
                <w:spacing w:val="-9"/>
                <w:sz w:val="19"/>
                <w:szCs w:val="19"/>
              </w:rPr>
              <w:t>15</w:t>
            </w:r>
          </w:p>
        </w:tc>
        <w:tc>
          <w:tcPr>
            <w:tcW w:w="992" w:type="dxa"/>
            <w:vAlign w:val="top"/>
          </w:tcPr>
          <w:p w14:paraId="79370F79">
            <w:pPr>
              <w:spacing w:before="158"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1557" w:type="dxa"/>
            <w:vAlign w:val="top"/>
          </w:tcPr>
          <w:p w14:paraId="2B773E9B">
            <w:pPr>
              <w:spacing w:before="127" w:line="229" w:lineRule="auto"/>
              <w:ind w:left="113"/>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房改革支出</w:t>
            </w:r>
          </w:p>
        </w:tc>
        <w:tc>
          <w:tcPr>
            <w:tcW w:w="1133" w:type="dxa"/>
            <w:vAlign w:val="top"/>
          </w:tcPr>
          <w:p w14:paraId="2E5DD079">
            <w:pPr>
              <w:spacing w:before="157"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2A0A19E6">
            <w:pPr>
              <w:spacing w:before="15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09FACC45">
            <w:pPr>
              <w:spacing w:before="15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5DDEE3DD">
            <w:pPr>
              <w:rPr>
                <w:rFonts w:ascii="Arial"/>
                <w:sz w:val="21"/>
              </w:rPr>
            </w:pPr>
          </w:p>
        </w:tc>
        <w:tc>
          <w:tcPr>
            <w:tcW w:w="1132" w:type="dxa"/>
            <w:vAlign w:val="top"/>
          </w:tcPr>
          <w:p w14:paraId="178DE745">
            <w:pPr>
              <w:rPr>
                <w:rFonts w:ascii="Arial"/>
                <w:sz w:val="21"/>
              </w:rPr>
            </w:pPr>
          </w:p>
        </w:tc>
        <w:tc>
          <w:tcPr>
            <w:tcW w:w="1133" w:type="dxa"/>
            <w:vAlign w:val="top"/>
          </w:tcPr>
          <w:p w14:paraId="7D40C506">
            <w:pPr>
              <w:rPr>
                <w:rFonts w:ascii="Arial"/>
                <w:sz w:val="21"/>
              </w:rPr>
            </w:pPr>
          </w:p>
        </w:tc>
        <w:tc>
          <w:tcPr>
            <w:tcW w:w="1133" w:type="dxa"/>
            <w:vAlign w:val="top"/>
          </w:tcPr>
          <w:p w14:paraId="2D11C2F1">
            <w:pPr>
              <w:rPr>
                <w:rFonts w:ascii="Arial"/>
                <w:sz w:val="21"/>
              </w:rPr>
            </w:pPr>
          </w:p>
        </w:tc>
        <w:tc>
          <w:tcPr>
            <w:tcW w:w="1132" w:type="dxa"/>
            <w:vAlign w:val="top"/>
          </w:tcPr>
          <w:p w14:paraId="22C17353">
            <w:pPr>
              <w:rPr>
                <w:rFonts w:ascii="Arial"/>
                <w:sz w:val="21"/>
              </w:rPr>
            </w:pPr>
          </w:p>
        </w:tc>
        <w:tc>
          <w:tcPr>
            <w:tcW w:w="1133" w:type="dxa"/>
            <w:vAlign w:val="top"/>
          </w:tcPr>
          <w:p w14:paraId="6C2C5947">
            <w:pPr>
              <w:rPr>
                <w:rFonts w:ascii="Arial"/>
                <w:sz w:val="21"/>
              </w:rPr>
            </w:pPr>
          </w:p>
        </w:tc>
        <w:tc>
          <w:tcPr>
            <w:tcW w:w="1145" w:type="dxa"/>
            <w:vAlign w:val="top"/>
          </w:tcPr>
          <w:p w14:paraId="560963E6">
            <w:pPr>
              <w:rPr>
                <w:rFonts w:ascii="Arial"/>
                <w:sz w:val="21"/>
              </w:rPr>
            </w:pPr>
          </w:p>
        </w:tc>
      </w:tr>
      <w:tr w14:paraId="75907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691" w:type="dxa"/>
            <w:vAlign w:val="top"/>
          </w:tcPr>
          <w:p w14:paraId="7D71505F">
            <w:pPr>
              <w:spacing w:before="158" w:line="191" w:lineRule="auto"/>
              <w:ind w:left="280"/>
              <w:rPr>
                <w:rFonts w:ascii="宋体" w:hAnsi="宋体" w:eastAsia="宋体" w:cs="宋体"/>
                <w:sz w:val="19"/>
                <w:szCs w:val="19"/>
              </w:rPr>
            </w:pPr>
            <w:r>
              <w:rPr>
                <w:rFonts w:ascii="宋体" w:hAnsi="宋体" w:eastAsia="宋体" w:cs="宋体"/>
                <w:spacing w:val="-9"/>
                <w:sz w:val="19"/>
                <w:szCs w:val="19"/>
              </w:rPr>
              <w:t>16</w:t>
            </w:r>
          </w:p>
        </w:tc>
        <w:tc>
          <w:tcPr>
            <w:tcW w:w="992" w:type="dxa"/>
            <w:vAlign w:val="top"/>
          </w:tcPr>
          <w:p w14:paraId="74AF76CC">
            <w:pPr>
              <w:spacing w:before="158"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1557" w:type="dxa"/>
            <w:vAlign w:val="top"/>
          </w:tcPr>
          <w:p w14:paraId="40D7B7DB">
            <w:pPr>
              <w:spacing w:before="127" w:line="229" w:lineRule="auto"/>
              <w:ind w:left="113"/>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1133" w:type="dxa"/>
            <w:vAlign w:val="top"/>
          </w:tcPr>
          <w:p w14:paraId="4562DCC6">
            <w:pPr>
              <w:spacing w:before="157" w:line="193" w:lineRule="auto"/>
              <w:ind w:left="64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3334E94B">
            <w:pPr>
              <w:spacing w:before="15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3" w:type="dxa"/>
            <w:vAlign w:val="top"/>
          </w:tcPr>
          <w:p w14:paraId="0F25EFA1">
            <w:pPr>
              <w:spacing w:before="157" w:line="193" w:lineRule="auto"/>
              <w:ind w:left="645"/>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132" w:type="dxa"/>
            <w:vAlign w:val="top"/>
          </w:tcPr>
          <w:p w14:paraId="3C5EBED7">
            <w:pPr>
              <w:rPr>
                <w:rFonts w:ascii="Arial"/>
                <w:sz w:val="21"/>
              </w:rPr>
            </w:pPr>
          </w:p>
        </w:tc>
        <w:tc>
          <w:tcPr>
            <w:tcW w:w="1132" w:type="dxa"/>
            <w:vAlign w:val="top"/>
          </w:tcPr>
          <w:p w14:paraId="72057E5B">
            <w:pPr>
              <w:rPr>
                <w:rFonts w:ascii="Arial"/>
                <w:sz w:val="21"/>
              </w:rPr>
            </w:pPr>
          </w:p>
        </w:tc>
        <w:tc>
          <w:tcPr>
            <w:tcW w:w="1133" w:type="dxa"/>
            <w:vAlign w:val="top"/>
          </w:tcPr>
          <w:p w14:paraId="457B9DD1">
            <w:pPr>
              <w:rPr>
                <w:rFonts w:ascii="Arial"/>
                <w:sz w:val="21"/>
              </w:rPr>
            </w:pPr>
          </w:p>
        </w:tc>
        <w:tc>
          <w:tcPr>
            <w:tcW w:w="1133" w:type="dxa"/>
            <w:vAlign w:val="top"/>
          </w:tcPr>
          <w:p w14:paraId="779AA3DF">
            <w:pPr>
              <w:rPr>
                <w:rFonts w:ascii="Arial"/>
                <w:sz w:val="21"/>
              </w:rPr>
            </w:pPr>
          </w:p>
        </w:tc>
        <w:tc>
          <w:tcPr>
            <w:tcW w:w="1132" w:type="dxa"/>
            <w:vAlign w:val="top"/>
          </w:tcPr>
          <w:p w14:paraId="368BA419">
            <w:pPr>
              <w:rPr>
                <w:rFonts w:ascii="Arial"/>
                <w:sz w:val="21"/>
              </w:rPr>
            </w:pPr>
          </w:p>
        </w:tc>
        <w:tc>
          <w:tcPr>
            <w:tcW w:w="1133" w:type="dxa"/>
            <w:vAlign w:val="top"/>
          </w:tcPr>
          <w:p w14:paraId="66B0EA31">
            <w:pPr>
              <w:rPr>
                <w:rFonts w:ascii="Arial"/>
                <w:sz w:val="21"/>
              </w:rPr>
            </w:pPr>
          </w:p>
        </w:tc>
        <w:tc>
          <w:tcPr>
            <w:tcW w:w="1145" w:type="dxa"/>
            <w:vAlign w:val="top"/>
          </w:tcPr>
          <w:p w14:paraId="01CE7BFE">
            <w:pPr>
              <w:rPr>
                <w:rFonts w:ascii="Arial"/>
                <w:sz w:val="21"/>
              </w:rPr>
            </w:pPr>
          </w:p>
        </w:tc>
      </w:tr>
    </w:tbl>
    <w:p w14:paraId="5C9D2168">
      <w:pPr>
        <w:rPr>
          <w:rFonts w:ascii="Arial"/>
          <w:sz w:val="21"/>
        </w:rPr>
      </w:pPr>
    </w:p>
    <w:p w14:paraId="250967E7">
      <w:pPr>
        <w:sectPr>
          <w:footerReference r:id="rId37" w:type="default"/>
          <w:pgSz w:w="16840" w:h="11907"/>
          <w:pgMar w:top="1012" w:right="1023" w:bottom="1141" w:left="1126" w:header="0" w:footer="989" w:gutter="0"/>
          <w:cols w:space="720" w:num="1"/>
        </w:sectPr>
      </w:pPr>
    </w:p>
    <w:p w14:paraId="193D3BC5">
      <w:pPr>
        <w:spacing w:line="396" w:lineRule="auto"/>
        <w:rPr>
          <w:rFonts w:ascii="Arial"/>
          <w:sz w:val="21"/>
        </w:rPr>
      </w:pPr>
    </w:p>
    <w:p w14:paraId="6DDE6C5E">
      <w:pPr>
        <w:spacing w:before="110" w:line="226" w:lineRule="auto"/>
        <w:ind w:left="5986"/>
        <w:rPr>
          <w:rFonts w:ascii="宋体" w:hAnsi="宋体" w:eastAsia="宋体" w:cs="宋体"/>
          <w:sz w:val="34"/>
          <w:szCs w:val="34"/>
        </w:rPr>
      </w:pPr>
      <w:r>
        <w:rPr>
          <w:rFonts w:ascii="宋体" w:hAnsi="宋体" w:eastAsia="宋体" w:cs="宋体"/>
          <w:spacing w:val="15"/>
          <w:sz w:val="34"/>
          <w:szCs w:val="34"/>
        </w:rPr>
        <w:t>单位预算支出总</w:t>
      </w:r>
      <w:r>
        <w:rPr>
          <w:rFonts w:ascii="宋体" w:hAnsi="宋体" w:eastAsia="宋体" w:cs="宋体"/>
          <w:spacing w:val="14"/>
          <w:sz w:val="34"/>
          <w:szCs w:val="34"/>
        </w:rPr>
        <w:t>表</w:t>
      </w:r>
    </w:p>
    <w:p w14:paraId="61FA4BB7">
      <w:pPr>
        <w:spacing w:line="45" w:lineRule="exact"/>
      </w:pPr>
    </w:p>
    <w:tbl>
      <w:tblPr>
        <w:tblStyle w:val="4"/>
        <w:tblW w:w="14551" w:type="dxa"/>
        <w:tblInd w:w="11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991"/>
        <w:gridCol w:w="4530"/>
        <w:gridCol w:w="1359"/>
        <w:gridCol w:w="1359"/>
        <w:gridCol w:w="1360"/>
        <w:gridCol w:w="1360"/>
        <w:gridCol w:w="1360"/>
        <w:gridCol w:w="1371"/>
      </w:tblGrid>
      <w:tr w14:paraId="0E7F0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6382" w:type="dxa"/>
            <w:gridSpan w:val="3"/>
            <w:tcBorders>
              <w:top w:val="single" w:color="FFFFFF" w:sz="2" w:space="0"/>
              <w:left w:val="single" w:color="FFFFFF" w:sz="2" w:space="0"/>
              <w:right w:val="single" w:color="FFFFFF" w:sz="2" w:space="0"/>
            </w:tcBorders>
            <w:vAlign w:val="top"/>
          </w:tcPr>
          <w:p w14:paraId="06804B52">
            <w:pPr>
              <w:spacing w:before="66" w:line="232" w:lineRule="auto"/>
              <w:ind w:left="125" w:right="217" w:firstLine="6"/>
              <w:rPr>
                <w:rFonts w:ascii="宋体" w:hAnsi="宋体" w:eastAsia="宋体" w:cs="宋体"/>
                <w:sz w:val="22"/>
                <w:szCs w:val="22"/>
              </w:rPr>
            </w:pPr>
            <w:r>
              <w:rPr>
                <w:rFonts w:ascii="宋体" w:hAnsi="宋体" w:eastAsia="宋体" w:cs="宋体"/>
                <w:spacing w:val="26"/>
                <w:sz w:val="22"/>
                <w:szCs w:val="22"/>
              </w:rPr>
              <w:t>2</w:t>
            </w:r>
            <w:r>
              <w:rPr>
                <w:rFonts w:ascii="宋体" w:hAnsi="宋体" w:eastAsia="宋体" w:cs="宋体"/>
                <w:spacing w:val="14"/>
                <w:sz w:val="22"/>
                <w:szCs w:val="22"/>
              </w:rPr>
              <w:t>04001 中共石家庄市井陉矿区委石家庄市井陉矿区人民政</w:t>
            </w:r>
            <w:r>
              <w:rPr>
                <w:rFonts w:ascii="宋体" w:hAnsi="宋体" w:eastAsia="宋体" w:cs="宋体"/>
                <w:spacing w:val="21"/>
                <w:sz w:val="22"/>
                <w:szCs w:val="22"/>
              </w:rPr>
              <w:t>府</w:t>
            </w:r>
            <w:r>
              <w:rPr>
                <w:rFonts w:ascii="宋体" w:hAnsi="宋体" w:eastAsia="宋体" w:cs="宋体"/>
                <w:spacing w:val="17"/>
                <w:sz w:val="22"/>
                <w:szCs w:val="22"/>
              </w:rPr>
              <w:t>督促检查办公室本级</w:t>
            </w:r>
          </w:p>
        </w:tc>
        <w:tc>
          <w:tcPr>
            <w:tcW w:w="2718" w:type="dxa"/>
            <w:gridSpan w:val="2"/>
            <w:tcBorders>
              <w:top w:val="single" w:color="FFFFFF" w:sz="2" w:space="0"/>
              <w:left w:val="single" w:color="FFFFFF" w:sz="2" w:space="0"/>
              <w:right w:val="single" w:color="FFFFFF" w:sz="2" w:space="0"/>
            </w:tcBorders>
            <w:vAlign w:val="top"/>
          </w:tcPr>
          <w:p w14:paraId="714CD14E">
            <w:pPr>
              <w:spacing w:before="216" w:line="228" w:lineRule="auto"/>
              <w:ind w:left="538"/>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451" w:type="dxa"/>
            <w:gridSpan w:val="4"/>
            <w:tcBorders>
              <w:top w:val="single" w:color="FFFFFF" w:sz="2" w:space="0"/>
              <w:left w:val="single" w:color="FFFFFF" w:sz="2" w:space="0"/>
              <w:right w:val="single" w:color="FFFFFF" w:sz="2" w:space="0"/>
            </w:tcBorders>
            <w:vAlign w:val="top"/>
          </w:tcPr>
          <w:p w14:paraId="6210502A">
            <w:pPr>
              <w:spacing w:before="218"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1D014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79A938E9">
            <w:pPr>
              <w:spacing w:line="392" w:lineRule="auto"/>
              <w:rPr>
                <w:rFonts w:ascii="Arial"/>
                <w:sz w:val="21"/>
              </w:rPr>
            </w:pPr>
          </w:p>
          <w:p w14:paraId="486DD76F">
            <w:pPr>
              <w:spacing w:line="256" w:lineRule="exact"/>
              <w:ind w:firstLine="194"/>
              <w:textAlignment w:val="center"/>
            </w:pPr>
            <w:r>
              <w:drawing>
                <wp:inline distT="0" distB="0" distL="0" distR="0">
                  <wp:extent cx="290830" cy="162560"/>
                  <wp:effectExtent l="0" t="0" r="0" b="0"/>
                  <wp:docPr id="473" name="IM 473"/>
                  <wp:cNvGraphicFramePr/>
                  <a:graphic xmlns:a="http://schemas.openxmlformats.org/drawingml/2006/main">
                    <a:graphicData uri="http://schemas.openxmlformats.org/drawingml/2006/picture">
                      <pic:pic xmlns:pic="http://schemas.openxmlformats.org/drawingml/2006/picture">
                        <pic:nvPicPr>
                          <pic:cNvPr id="473" name="IM 473"/>
                          <pic:cNvPicPr/>
                        </pic:nvPicPr>
                        <pic:blipFill>
                          <a:blip r:embed="rId453"/>
                          <a:stretch>
                            <a:fillRect/>
                          </a:stretch>
                        </pic:blipFill>
                        <pic:spPr>
                          <a:xfrm>
                            <a:off x="0" y="0"/>
                            <a:ext cx="291172" cy="162712"/>
                          </a:xfrm>
                          <a:prstGeom prst="rect">
                            <a:avLst/>
                          </a:prstGeom>
                        </pic:spPr>
                      </pic:pic>
                    </a:graphicData>
                  </a:graphic>
                </wp:inline>
              </w:drawing>
            </w:r>
          </w:p>
        </w:tc>
        <w:tc>
          <w:tcPr>
            <w:tcW w:w="5521" w:type="dxa"/>
            <w:gridSpan w:val="2"/>
            <w:vAlign w:val="top"/>
          </w:tcPr>
          <w:p w14:paraId="509B37E0">
            <w:pPr>
              <w:spacing w:before="83" w:line="255" w:lineRule="exact"/>
              <w:ind w:firstLine="2109"/>
              <w:textAlignment w:val="center"/>
            </w:pPr>
            <w:r>
              <w:drawing>
                <wp:inline distT="0" distB="0" distL="0" distR="0">
                  <wp:extent cx="800735" cy="161925"/>
                  <wp:effectExtent l="0" t="0" r="0" b="0"/>
                  <wp:docPr id="474" name="IM 474"/>
                  <wp:cNvGraphicFramePr/>
                  <a:graphic xmlns:a="http://schemas.openxmlformats.org/drawingml/2006/main">
                    <a:graphicData uri="http://schemas.openxmlformats.org/drawingml/2006/picture">
                      <pic:pic xmlns:pic="http://schemas.openxmlformats.org/drawingml/2006/picture">
                        <pic:nvPicPr>
                          <pic:cNvPr id="474" name="IM 474"/>
                          <pic:cNvPicPr/>
                        </pic:nvPicPr>
                        <pic:blipFill>
                          <a:blip r:embed="rId454"/>
                          <a:stretch>
                            <a:fillRect/>
                          </a:stretch>
                        </pic:blipFill>
                        <pic:spPr>
                          <a:xfrm>
                            <a:off x="0" y="0"/>
                            <a:ext cx="800900" cy="162496"/>
                          </a:xfrm>
                          <a:prstGeom prst="rect">
                            <a:avLst/>
                          </a:prstGeom>
                        </pic:spPr>
                      </pic:pic>
                    </a:graphicData>
                  </a:graphic>
                </wp:inline>
              </w:drawing>
            </w:r>
          </w:p>
        </w:tc>
        <w:tc>
          <w:tcPr>
            <w:tcW w:w="1359" w:type="dxa"/>
            <w:vMerge w:val="restart"/>
            <w:tcBorders>
              <w:bottom w:val="nil"/>
            </w:tcBorders>
            <w:vAlign w:val="top"/>
          </w:tcPr>
          <w:p w14:paraId="71F0E30E">
            <w:pPr>
              <w:spacing w:line="393" w:lineRule="auto"/>
              <w:rPr>
                <w:rFonts w:ascii="Arial"/>
                <w:sz w:val="21"/>
              </w:rPr>
            </w:pPr>
          </w:p>
          <w:p w14:paraId="0D23D10E">
            <w:pPr>
              <w:spacing w:line="255" w:lineRule="exact"/>
              <w:ind w:firstLine="446"/>
              <w:textAlignment w:val="center"/>
            </w:pPr>
            <w:r>
              <w:drawing>
                <wp:inline distT="0" distB="0" distL="0" distR="0">
                  <wp:extent cx="292735" cy="161925"/>
                  <wp:effectExtent l="0" t="0" r="0" b="0"/>
                  <wp:docPr id="475" name="IM 475"/>
                  <wp:cNvGraphicFramePr/>
                  <a:graphic xmlns:a="http://schemas.openxmlformats.org/drawingml/2006/main">
                    <a:graphicData uri="http://schemas.openxmlformats.org/drawingml/2006/picture">
                      <pic:pic xmlns:pic="http://schemas.openxmlformats.org/drawingml/2006/picture">
                        <pic:nvPicPr>
                          <pic:cNvPr id="475" name="IM 475"/>
                          <pic:cNvPicPr/>
                        </pic:nvPicPr>
                        <pic:blipFill>
                          <a:blip r:embed="rId455"/>
                          <a:stretch>
                            <a:fillRect/>
                          </a:stretch>
                        </pic:blipFill>
                        <pic:spPr>
                          <a:xfrm>
                            <a:off x="0" y="0"/>
                            <a:ext cx="293065" cy="162064"/>
                          </a:xfrm>
                          <a:prstGeom prst="rect">
                            <a:avLst/>
                          </a:prstGeom>
                        </pic:spPr>
                      </pic:pic>
                    </a:graphicData>
                  </a:graphic>
                </wp:inline>
              </w:drawing>
            </w:r>
          </w:p>
        </w:tc>
        <w:tc>
          <w:tcPr>
            <w:tcW w:w="1359" w:type="dxa"/>
            <w:vMerge w:val="restart"/>
            <w:tcBorders>
              <w:bottom w:val="nil"/>
            </w:tcBorders>
            <w:vAlign w:val="top"/>
          </w:tcPr>
          <w:p w14:paraId="419976AB">
            <w:pPr>
              <w:spacing w:line="389" w:lineRule="auto"/>
              <w:rPr>
                <w:rFonts w:ascii="Arial"/>
                <w:sz w:val="21"/>
              </w:rPr>
            </w:pPr>
          </w:p>
          <w:p w14:paraId="4B3889C1">
            <w:pPr>
              <w:spacing w:line="256" w:lineRule="exact"/>
              <w:ind w:firstLine="237"/>
              <w:textAlignment w:val="center"/>
            </w:pPr>
            <w:r>
              <w:drawing>
                <wp:inline distT="0" distB="0" distL="0" distR="0">
                  <wp:extent cx="549910" cy="161925"/>
                  <wp:effectExtent l="0" t="0" r="0" b="0"/>
                  <wp:docPr id="476" name="IM 476"/>
                  <wp:cNvGraphicFramePr/>
                  <a:graphic xmlns:a="http://schemas.openxmlformats.org/drawingml/2006/main">
                    <a:graphicData uri="http://schemas.openxmlformats.org/drawingml/2006/picture">
                      <pic:pic xmlns:pic="http://schemas.openxmlformats.org/drawingml/2006/picture">
                        <pic:nvPicPr>
                          <pic:cNvPr id="476" name="IM 476"/>
                          <pic:cNvPicPr/>
                        </pic:nvPicPr>
                        <pic:blipFill>
                          <a:blip r:embed="rId456"/>
                          <a:stretch>
                            <a:fillRect/>
                          </a:stretch>
                        </pic:blipFill>
                        <pic:spPr>
                          <a:xfrm>
                            <a:off x="0" y="0"/>
                            <a:ext cx="550380" cy="162483"/>
                          </a:xfrm>
                          <a:prstGeom prst="rect">
                            <a:avLst/>
                          </a:prstGeom>
                        </pic:spPr>
                      </pic:pic>
                    </a:graphicData>
                  </a:graphic>
                </wp:inline>
              </w:drawing>
            </w:r>
          </w:p>
        </w:tc>
        <w:tc>
          <w:tcPr>
            <w:tcW w:w="1360" w:type="dxa"/>
            <w:vMerge w:val="restart"/>
            <w:tcBorders>
              <w:bottom w:val="nil"/>
            </w:tcBorders>
            <w:vAlign w:val="top"/>
          </w:tcPr>
          <w:p w14:paraId="5724B80E">
            <w:pPr>
              <w:spacing w:line="391" w:lineRule="auto"/>
              <w:rPr>
                <w:rFonts w:ascii="Arial"/>
                <w:sz w:val="21"/>
              </w:rPr>
            </w:pPr>
          </w:p>
          <w:p w14:paraId="5C719E65">
            <w:pPr>
              <w:spacing w:line="255" w:lineRule="exact"/>
              <w:ind w:firstLine="246"/>
              <w:textAlignment w:val="center"/>
            </w:pPr>
            <w:r>
              <w:drawing>
                <wp:inline distT="0" distB="0" distL="0" distR="0">
                  <wp:extent cx="544195" cy="161925"/>
                  <wp:effectExtent l="0" t="0" r="0" b="0"/>
                  <wp:docPr id="477" name="IM 477"/>
                  <wp:cNvGraphicFramePr/>
                  <a:graphic xmlns:a="http://schemas.openxmlformats.org/drawingml/2006/main">
                    <a:graphicData uri="http://schemas.openxmlformats.org/drawingml/2006/picture">
                      <pic:pic xmlns:pic="http://schemas.openxmlformats.org/drawingml/2006/picture">
                        <pic:nvPicPr>
                          <pic:cNvPr id="477" name="IM 477"/>
                          <pic:cNvPicPr/>
                        </pic:nvPicPr>
                        <pic:blipFill>
                          <a:blip r:embed="rId457"/>
                          <a:stretch>
                            <a:fillRect/>
                          </a:stretch>
                        </pic:blipFill>
                        <pic:spPr>
                          <a:xfrm>
                            <a:off x="0" y="0"/>
                            <a:ext cx="544690" cy="162026"/>
                          </a:xfrm>
                          <a:prstGeom prst="rect">
                            <a:avLst/>
                          </a:prstGeom>
                        </pic:spPr>
                      </pic:pic>
                    </a:graphicData>
                  </a:graphic>
                </wp:inline>
              </w:drawing>
            </w:r>
          </w:p>
        </w:tc>
        <w:tc>
          <w:tcPr>
            <w:tcW w:w="1360" w:type="dxa"/>
            <w:vMerge w:val="restart"/>
            <w:tcBorders>
              <w:bottom w:val="nil"/>
            </w:tcBorders>
            <w:vAlign w:val="top"/>
          </w:tcPr>
          <w:p w14:paraId="1D857CBD">
            <w:pPr>
              <w:spacing w:line="392" w:lineRule="auto"/>
              <w:rPr>
                <w:rFonts w:ascii="Arial"/>
                <w:sz w:val="21"/>
              </w:rPr>
            </w:pPr>
          </w:p>
          <w:p w14:paraId="62E8FBD5">
            <w:pPr>
              <w:spacing w:line="255" w:lineRule="exact"/>
              <w:ind w:firstLine="244"/>
              <w:textAlignment w:val="center"/>
            </w:pPr>
            <w:r>
              <w:drawing>
                <wp:inline distT="0" distB="0" distL="0" distR="0">
                  <wp:extent cx="546100" cy="161925"/>
                  <wp:effectExtent l="0" t="0" r="0" b="0"/>
                  <wp:docPr id="478" name="IM 478"/>
                  <wp:cNvGraphicFramePr/>
                  <a:graphic xmlns:a="http://schemas.openxmlformats.org/drawingml/2006/main">
                    <a:graphicData uri="http://schemas.openxmlformats.org/drawingml/2006/picture">
                      <pic:pic xmlns:pic="http://schemas.openxmlformats.org/drawingml/2006/picture">
                        <pic:nvPicPr>
                          <pic:cNvPr id="478" name="IM 478"/>
                          <pic:cNvPicPr/>
                        </pic:nvPicPr>
                        <pic:blipFill>
                          <a:blip r:embed="rId458"/>
                          <a:stretch>
                            <a:fillRect/>
                          </a:stretch>
                        </pic:blipFill>
                        <pic:spPr>
                          <a:xfrm>
                            <a:off x="0" y="0"/>
                            <a:ext cx="546531" cy="162026"/>
                          </a:xfrm>
                          <a:prstGeom prst="rect">
                            <a:avLst/>
                          </a:prstGeom>
                        </pic:spPr>
                      </pic:pic>
                    </a:graphicData>
                  </a:graphic>
                </wp:inline>
              </w:drawing>
            </w:r>
          </w:p>
        </w:tc>
        <w:tc>
          <w:tcPr>
            <w:tcW w:w="1360" w:type="dxa"/>
            <w:vMerge w:val="restart"/>
            <w:tcBorders>
              <w:bottom w:val="nil"/>
            </w:tcBorders>
            <w:vAlign w:val="top"/>
          </w:tcPr>
          <w:p w14:paraId="2A20831D">
            <w:pPr>
              <w:spacing w:line="251" w:lineRule="auto"/>
              <w:rPr>
                <w:rFonts w:ascii="Arial"/>
                <w:sz w:val="21"/>
              </w:rPr>
            </w:pPr>
          </w:p>
          <w:p w14:paraId="78D08EE7">
            <w:pPr>
              <w:spacing w:line="255" w:lineRule="exact"/>
              <w:ind w:firstLine="245"/>
              <w:textAlignment w:val="center"/>
            </w:pPr>
            <w:r>
              <w:drawing>
                <wp:inline distT="0" distB="0" distL="0" distR="0">
                  <wp:extent cx="554355" cy="161925"/>
                  <wp:effectExtent l="0" t="0" r="0" b="0"/>
                  <wp:docPr id="479" name="IM 479"/>
                  <wp:cNvGraphicFramePr/>
                  <a:graphic xmlns:a="http://schemas.openxmlformats.org/drawingml/2006/main">
                    <a:graphicData uri="http://schemas.openxmlformats.org/drawingml/2006/picture">
                      <pic:pic xmlns:pic="http://schemas.openxmlformats.org/drawingml/2006/picture">
                        <pic:nvPicPr>
                          <pic:cNvPr id="479" name="IM 479"/>
                          <pic:cNvPicPr/>
                        </pic:nvPicPr>
                        <pic:blipFill>
                          <a:blip r:embed="rId459"/>
                          <a:stretch>
                            <a:fillRect/>
                          </a:stretch>
                        </pic:blipFill>
                        <pic:spPr>
                          <a:xfrm>
                            <a:off x="0" y="0"/>
                            <a:ext cx="554938" cy="162001"/>
                          </a:xfrm>
                          <a:prstGeom prst="rect">
                            <a:avLst/>
                          </a:prstGeom>
                        </pic:spPr>
                      </pic:pic>
                    </a:graphicData>
                  </a:graphic>
                </wp:inline>
              </w:drawing>
            </w:r>
          </w:p>
          <w:p w14:paraId="5381D376">
            <w:pPr>
              <w:spacing w:before="57" w:line="257" w:lineRule="exact"/>
              <w:ind w:firstLine="453"/>
              <w:textAlignment w:val="center"/>
            </w:pPr>
            <w:r>
              <w:drawing>
                <wp:inline distT="0" distB="0" distL="0" distR="0">
                  <wp:extent cx="281940" cy="163195"/>
                  <wp:effectExtent l="0" t="0" r="0" b="0"/>
                  <wp:docPr id="480" name="IM 480"/>
                  <wp:cNvGraphicFramePr/>
                  <a:graphic xmlns:a="http://schemas.openxmlformats.org/drawingml/2006/main">
                    <a:graphicData uri="http://schemas.openxmlformats.org/drawingml/2006/picture">
                      <pic:pic xmlns:pic="http://schemas.openxmlformats.org/drawingml/2006/picture">
                        <pic:nvPicPr>
                          <pic:cNvPr id="480" name="IM 480"/>
                          <pic:cNvPicPr/>
                        </pic:nvPicPr>
                        <pic:blipFill>
                          <a:blip r:embed="rId460"/>
                          <a:stretch>
                            <a:fillRect/>
                          </a:stretch>
                        </pic:blipFill>
                        <pic:spPr>
                          <a:xfrm>
                            <a:off x="0" y="0"/>
                            <a:ext cx="282447" cy="163258"/>
                          </a:xfrm>
                          <a:prstGeom prst="rect">
                            <a:avLst/>
                          </a:prstGeom>
                        </pic:spPr>
                      </pic:pic>
                    </a:graphicData>
                  </a:graphic>
                </wp:inline>
              </w:drawing>
            </w:r>
          </w:p>
        </w:tc>
        <w:tc>
          <w:tcPr>
            <w:tcW w:w="1371" w:type="dxa"/>
            <w:vMerge w:val="restart"/>
            <w:tcBorders>
              <w:bottom w:val="nil"/>
            </w:tcBorders>
            <w:vAlign w:val="top"/>
          </w:tcPr>
          <w:p w14:paraId="0F822F7F">
            <w:pPr>
              <w:spacing w:line="249" w:lineRule="auto"/>
              <w:rPr>
                <w:rFonts w:ascii="Arial"/>
                <w:sz w:val="21"/>
              </w:rPr>
            </w:pPr>
          </w:p>
          <w:p w14:paraId="08386531">
            <w:pPr>
              <w:spacing w:line="259" w:lineRule="exact"/>
              <w:ind w:firstLine="134"/>
              <w:textAlignment w:val="center"/>
            </w:pPr>
            <w:r>
              <w:drawing>
                <wp:inline distT="0" distB="0" distL="0" distR="0">
                  <wp:extent cx="694055" cy="163830"/>
                  <wp:effectExtent l="0" t="0" r="0" b="0"/>
                  <wp:docPr id="481" name="IM 481"/>
                  <wp:cNvGraphicFramePr/>
                  <a:graphic xmlns:a="http://schemas.openxmlformats.org/drawingml/2006/main">
                    <a:graphicData uri="http://schemas.openxmlformats.org/drawingml/2006/picture">
                      <pic:pic xmlns:pic="http://schemas.openxmlformats.org/drawingml/2006/picture">
                        <pic:nvPicPr>
                          <pic:cNvPr id="481" name="IM 481"/>
                          <pic:cNvPicPr/>
                        </pic:nvPicPr>
                        <pic:blipFill>
                          <a:blip r:embed="rId461"/>
                          <a:stretch>
                            <a:fillRect/>
                          </a:stretch>
                        </pic:blipFill>
                        <pic:spPr>
                          <a:xfrm>
                            <a:off x="0" y="0"/>
                            <a:ext cx="694574" cy="164236"/>
                          </a:xfrm>
                          <a:prstGeom prst="rect">
                            <a:avLst/>
                          </a:prstGeom>
                        </pic:spPr>
                      </pic:pic>
                    </a:graphicData>
                  </a:graphic>
                </wp:inline>
              </w:drawing>
            </w:r>
          </w:p>
          <w:p w14:paraId="476354F4">
            <w:pPr>
              <w:spacing w:before="56" w:line="257" w:lineRule="exact"/>
              <w:ind w:firstLine="242"/>
              <w:textAlignment w:val="center"/>
            </w:pPr>
            <w:r>
              <w:drawing>
                <wp:inline distT="0" distB="0" distL="0" distR="0">
                  <wp:extent cx="549275" cy="163195"/>
                  <wp:effectExtent l="0" t="0" r="0" b="0"/>
                  <wp:docPr id="482" name="IM 482"/>
                  <wp:cNvGraphicFramePr/>
                  <a:graphic xmlns:a="http://schemas.openxmlformats.org/drawingml/2006/main">
                    <a:graphicData uri="http://schemas.openxmlformats.org/drawingml/2006/picture">
                      <pic:pic xmlns:pic="http://schemas.openxmlformats.org/drawingml/2006/picture">
                        <pic:nvPicPr>
                          <pic:cNvPr id="482" name="IM 482"/>
                          <pic:cNvPicPr/>
                        </pic:nvPicPr>
                        <pic:blipFill>
                          <a:blip r:embed="rId462"/>
                          <a:stretch>
                            <a:fillRect/>
                          </a:stretch>
                        </pic:blipFill>
                        <pic:spPr>
                          <a:xfrm>
                            <a:off x="0" y="0"/>
                            <a:ext cx="549719" cy="163258"/>
                          </a:xfrm>
                          <a:prstGeom prst="rect">
                            <a:avLst/>
                          </a:prstGeom>
                        </pic:spPr>
                      </pic:pic>
                    </a:graphicData>
                  </a:graphic>
                </wp:inline>
              </w:drawing>
            </w:r>
          </w:p>
        </w:tc>
      </w:tr>
      <w:tr w14:paraId="2AD507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861" w:type="dxa"/>
            <w:vMerge w:val="continue"/>
            <w:tcBorders>
              <w:top w:val="nil"/>
            </w:tcBorders>
            <w:vAlign w:val="top"/>
          </w:tcPr>
          <w:p w14:paraId="1DD8EF83">
            <w:pPr>
              <w:rPr>
                <w:rFonts w:ascii="Arial"/>
                <w:sz w:val="21"/>
              </w:rPr>
            </w:pPr>
          </w:p>
        </w:tc>
        <w:tc>
          <w:tcPr>
            <w:tcW w:w="991" w:type="dxa"/>
            <w:vAlign w:val="top"/>
          </w:tcPr>
          <w:p w14:paraId="4F180227">
            <w:pPr>
              <w:spacing w:before="39" w:line="258" w:lineRule="exact"/>
              <w:ind w:firstLine="257"/>
              <w:textAlignment w:val="center"/>
            </w:pPr>
            <w:r>
              <w:drawing>
                <wp:inline distT="0" distB="0" distL="0" distR="0">
                  <wp:extent cx="273050" cy="163830"/>
                  <wp:effectExtent l="0" t="0" r="0" b="0"/>
                  <wp:docPr id="483" name="IM 483"/>
                  <wp:cNvGraphicFramePr/>
                  <a:graphic xmlns:a="http://schemas.openxmlformats.org/drawingml/2006/main">
                    <a:graphicData uri="http://schemas.openxmlformats.org/drawingml/2006/picture">
                      <pic:pic xmlns:pic="http://schemas.openxmlformats.org/drawingml/2006/picture">
                        <pic:nvPicPr>
                          <pic:cNvPr id="483" name="IM 483"/>
                          <pic:cNvPicPr/>
                        </pic:nvPicPr>
                        <pic:blipFill>
                          <a:blip r:embed="rId463"/>
                          <a:stretch>
                            <a:fillRect/>
                          </a:stretch>
                        </pic:blipFill>
                        <pic:spPr>
                          <a:xfrm>
                            <a:off x="0" y="0"/>
                            <a:ext cx="273113" cy="164325"/>
                          </a:xfrm>
                          <a:prstGeom prst="rect">
                            <a:avLst/>
                          </a:prstGeom>
                        </pic:spPr>
                      </pic:pic>
                    </a:graphicData>
                  </a:graphic>
                </wp:inline>
              </w:drawing>
            </w:r>
          </w:p>
          <w:p w14:paraId="39244798">
            <w:pPr>
              <w:spacing w:before="62" w:line="245" w:lineRule="exact"/>
              <w:ind w:firstLine="259"/>
              <w:textAlignment w:val="center"/>
            </w:pPr>
            <w:r>
              <w:drawing>
                <wp:inline distT="0" distB="0" distL="0" distR="0">
                  <wp:extent cx="290195" cy="155575"/>
                  <wp:effectExtent l="0" t="0" r="0" b="0"/>
                  <wp:docPr id="484" name="IM 484"/>
                  <wp:cNvGraphicFramePr/>
                  <a:graphic xmlns:a="http://schemas.openxmlformats.org/drawingml/2006/main">
                    <a:graphicData uri="http://schemas.openxmlformats.org/drawingml/2006/picture">
                      <pic:pic xmlns:pic="http://schemas.openxmlformats.org/drawingml/2006/picture">
                        <pic:nvPicPr>
                          <pic:cNvPr id="484" name="IM 484"/>
                          <pic:cNvPicPr/>
                        </pic:nvPicPr>
                        <pic:blipFill>
                          <a:blip r:embed="rId464"/>
                          <a:stretch>
                            <a:fillRect/>
                          </a:stretch>
                        </pic:blipFill>
                        <pic:spPr>
                          <a:xfrm>
                            <a:off x="0" y="0"/>
                            <a:ext cx="290791" cy="155575"/>
                          </a:xfrm>
                          <a:prstGeom prst="rect">
                            <a:avLst/>
                          </a:prstGeom>
                        </pic:spPr>
                      </pic:pic>
                    </a:graphicData>
                  </a:graphic>
                </wp:inline>
              </w:drawing>
            </w:r>
          </w:p>
        </w:tc>
        <w:tc>
          <w:tcPr>
            <w:tcW w:w="4530" w:type="dxa"/>
            <w:vAlign w:val="top"/>
          </w:tcPr>
          <w:p w14:paraId="56DC4CF3">
            <w:pPr>
              <w:spacing w:before="200" w:line="255" w:lineRule="exact"/>
              <w:ind w:firstLine="1817"/>
              <w:textAlignment w:val="center"/>
            </w:pPr>
            <w:r>
              <w:drawing>
                <wp:inline distT="0" distB="0" distL="0" distR="0">
                  <wp:extent cx="558800" cy="161925"/>
                  <wp:effectExtent l="0" t="0" r="0" b="0"/>
                  <wp:docPr id="485" name="IM 485"/>
                  <wp:cNvGraphicFramePr/>
                  <a:graphic xmlns:a="http://schemas.openxmlformats.org/drawingml/2006/main">
                    <a:graphicData uri="http://schemas.openxmlformats.org/drawingml/2006/picture">
                      <pic:pic xmlns:pic="http://schemas.openxmlformats.org/drawingml/2006/picture">
                        <pic:nvPicPr>
                          <pic:cNvPr id="485" name="IM 485"/>
                          <pic:cNvPicPr/>
                        </pic:nvPicPr>
                        <pic:blipFill>
                          <a:blip r:embed="rId465"/>
                          <a:stretch>
                            <a:fillRect/>
                          </a:stretch>
                        </pic:blipFill>
                        <pic:spPr>
                          <a:xfrm>
                            <a:off x="0" y="0"/>
                            <a:ext cx="559041" cy="162496"/>
                          </a:xfrm>
                          <a:prstGeom prst="rect">
                            <a:avLst/>
                          </a:prstGeom>
                        </pic:spPr>
                      </pic:pic>
                    </a:graphicData>
                  </a:graphic>
                </wp:inline>
              </w:drawing>
            </w:r>
          </w:p>
        </w:tc>
        <w:tc>
          <w:tcPr>
            <w:tcW w:w="1359" w:type="dxa"/>
            <w:vMerge w:val="continue"/>
            <w:tcBorders>
              <w:top w:val="nil"/>
            </w:tcBorders>
            <w:vAlign w:val="top"/>
          </w:tcPr>
          <w:p w14:paraId="79B6D05D">
            <w:pPr>
              <w:rPr>
                <w:rFonts w:ascii="Arial"/>
                <w:sz w:val="21"/>
              </w:rPr>
            </w:pPr>
          </w:p>
        </w:tc>
        <w:tc>
          <w:tcPr>
            <w:tcW w:w="1359" w:type="dxa"/>
            <w:vMerge w:val="continue"/>
            <w:tcBorders>
              <w:top w:val="nil"/>
            </w:tcBorders>
            <w:vAlign w:val="top"/>
          </w:tcPr>
          <w:p w14:paraId="7D1CA425">
            <w:pPr>
              <w:rPr>
                <w:rFonts w:ascii="Arial"/>
                <w:sz w:val="21"/>
              </w:rPr>
            </w:pPr>
          </w:p>
        </w:tc>
        <w:tc>
          <w:tcPr>
            <w:tcW w:w="1360" w:type="dxa"/>
            <w:vMerge w:val="continue"/>
            <w:tcBorders>
              <w:top w:val="nil"/>
            </w:tcBorders>
            <w:vAlign w:val="top"/>
          </w:tcPr>
          <w:p w14:paraId="29E879D6">
            <w:pPr>
              <w:rPr>
                <w:rFonts w:ascii="Arial"/>
                <w:sz w:val="21"/>
              </w:rPr>
            </w:pPr>
          </w:p>
        </w:tc>
        <w:tc>
          <w:tcPr>
            <w:tcW w:w="1360" w:type="dxa"/>
            <w:vMerge w:val="continue"/>
            <w:tcBorders>
              <w:top w:val="nil"/>
            </w:tcBorders>
            <w:vAlign w:val="top"/>
          </w:tcPr>
          <w:p w14:paraId="325A3643">
            <w:pPr>
              <w:rPr>
                <w:rFonts w:ascii="Arial"/>
                <w:sz w:val="21"/>
              </w:rPr>
            </w:pPr>
          </w:p>
        </w:tc>
        <w:tc>
          <w:tcPr>
            <w:tcW w:w="1360" w:type="dxa"/>
            <w:vMerge w:val="continue"/>
            <w:tcBorders>
              <w:top w:val="nil"/>
            </w:tcBorders>
            <w:vAlign w:val="top"/>
          </w:tcPr>
          <w:p w14:paraId="6B185137">
            <w:pPr>
              <w:rPr>
                <w:rFonts w:ascii="Arial"/>
                <w:sz w:val="21"/>
              </w:rPr>
            </w:pPr>
          </w:p>
        </w:tc>
        <w:tc>
          <w:tcPr>
            <w:tcW w:w="1371" w:type="dxa"/>
            <w:vMerge w:val="continue"/>
            <w:tcBorders>
              <w:top w:val="nil"/>
            </w:tcBorders>
            <w:vAlign w:val="top"/>
          </w:tcPr>
          <w:p w14:paraId="1066CEAD">
            <w:pPr>
              <w:rPr>
                <w:rFonts w:ascii="Arial"/>
                <w:sz w:val="21"/>
              </w:rPr>
            </w:pPr>
          </w:p>
        </w:tc>
      </w:tr>
      <w:tr w14:paraId="458629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4122CD3">
            <w:pPr>
              <w:spacing w:before="87" w:line="255" w:lineRule="exact"/>
              <w:ind w:firstLine="196"/>
              <w:textAlignment w:val="center"/>
            </w:pPr>
            <w:r>
              <w:drawing>
                <wp:inline distT="0" distB="0" distL="0" distR="0">
                  <wp:extent cx="294005" cy="161925"/>
                  <wp:effectExtent l="0" t="0" r="0" b="0"/>
                  <wp:docPr id="486" name="IM 486"/>
                  <wp:cNvGraphicFramePr/>
                  <a:graphic xmlns:a="http://schemas.openxmlformats.org/drawingml/2006/main">
                    <a:graphicData uri="http://schemas.openxmlformats.org/drawingml/2006/picture">
                      <pic:pic xmlns:pic="http://schemas.openxmlformats.org/drawingml/2006/picture">
                        <pic:nvPicPr>
                          <pic:cNvPr id="486" name="IM 486"/>
                          <pic:cNvPicPr/>
                        </pic:nvPicPr>
                        <pic:blipFill>
                          <a:blip r:embed="rId466"/>
                          <a:stretch>
                            <a:fillRect/>
                          </a:stretch>
                        </pic:blipFill>
                        <pic:spPr>
                          <a:xfrm>
                            <a:off x="0" y="0"/>
                            <a:ext cx="294474" cy="161925"/>
                          </a:xfrm>
                          <a:prstGeom prst="rect">
                            <a:avLst/>
                          </a:prstGeom>
                        </pic:spPr>
                      </pic:pic>
                    </a:graphicData>
                  </a:graphic>
                </wp:inline>
              </w:drawing>
            </w:r>
          </w:p>
        </w:tc>
        <w:tc>
          <w:tcPr>
            <w:tcW w:w="991" w:type="dxa"/>
            <w:vAlign w:val="top"/>
          </w:tcPr>
          <w:p w14:paraId="3D3395C8">
            <w:pPr>
              <w:spacing w:before="112" w:line="211" w:lineRule="exact"/>
              <w:ind w:firstLine="442"/>
              <w:textAlignment w:val="center"/>
            </w:pPr>
            <w:r>
              <w:drawing>
                <wp:inline distT="0" distB="0" distL="0" distR="0">
                  <wp:extent cx="84455" cy="133350"/>
                  <wp:effectExtent l="0" t="0" r="0" b="0"/>
                  <wp:docPr id="487" name="IM 487"/>
                  <wp:cNvGraphicFramePr/>
                  <a:graphic xmlns:a="http://schemas.openxmlformats.org/drawingml/2006/main">
                    <a:graphicData uri="http://schemas.openxmlformats.org/drawingml/2006/picture">
                      <pic:pic xmlns:pic="http://schemas.openxmlformats.org/drawingml/2006/picture">
                        <pic:nvPicPr>
                          <pic:cNvPr id="487" name="IM 487"/>
                          <pic:cNvPicPr/>
                        </pic:nvPicPr>
                        <pic:blipFill>
                          <a:blip r:embed="rId467"/>
                          <a:stretch>
                            <a:fillRect/>
                          </a:stretch>
                        </pic:blipFill>
                        <pic:spPr>
                          <a:xfrm>
                            <a:off x="0" y="0"/>
                            <a:ext cx="84455" cy="133984"/>
                          </a:xfrm>
                          <a:prstGeom prst="rect">
                            <a:avLst/>
                          </a:prstGeom>
                        </pic:spPr>
                      </pic:pic>
                    </a:graphicData>
                  </a:graphic>
                </wp:inline>
              </w:drawing>
            </w:r>
          </w:p>
        </w:tc>
        <w:tc>
          <w:tcPr>
            <w:tcW w:w="4530" w:type="dxa"/>
            <w:vAlign w:val="top"/>
          </w:tcPr>
          <w:p w14:paraId="74288964">
            <w:pPr>
              <w:spacing w:before="113" w:line="211" w:lineRule="exact"/>
              <w:ind w:firstLine="2190"/>
              <w:textAlignment w:val="center"/>
            </w:pPr>
            <w:r>
              <w:drawing>
                <wp:inline distT="0" distB="0" distL="0" distR="0">
                  <wp:extent cx="96520" cy="133350"/>
                  <wp:effectExtent l="0" t="0" r="0" b="0"/>
                  <wp:docPr id="488" name="IM 488"/>
                  <wp:cNvGraphicFramePr/>
                  <a:graphic xmlns:a="http://schemas.openxmlformats.org/drawingml/2006/main">
                    <a:graphicData uri="http://schemas.openxmlformats.org/drawingml/2006/picture">
                      <pic:pic xmlns:pic="http://schemas.openxmlformats.org/drawingml/2006/picture">
                        <pic:nvPicPr>
                          <pic:cNvPr id="488" name="IM 488"/>
                          <pic:cNvPicPr/>
                        </pic:nvPicPr>
                        <pic:blipFill>
                          <a:blip r:embed="rId468"/>
                          <a:stretch>
                            <a:fillRect/>
                          </a:stretch>
                        </pic:blipFill>
                        <pic:spPr>
                          <a:xfrm>
                            <a:off x="0" y="0"/>
                            <a:ext cx="97104" cy="133972"/>
                          </a:xfrm>
                          <a:prstGeom prst="rect">
                            <a:avLst/>
                          </a:prstGeom>
                        </pic:spPr>
                      </pic:pic>
                    </a:graphicData>
                  </a:graphic>
                </wp:inline>
              </w:drawing>
            </w:r>
          </w:p>
        </w:tc>
        <w:tc>
          <w:tcPr>
            <w:tcW w:w="1359" w:type="dxa"/>
            <w:vAlign w:val="top"/>
          </w:tcPr>
          <w:p w14:paraId="2067ED19">
            <w:pPr>
              <w:spacing w:before="111" w:line="213" w:lineRule="exact"/>
              <w:ind w:firstLine="611"/>
              <w:textAlignment w:val="center"/>
            </w:pPr>
            <w:r>
              <w:drawing>
                <wp:inline distT="0" distB="0" distL="0" distR="0">
                  <wp:extent cx="95250" cy="134620"/>
                  <wp:effectExtent l="0" t="0" r="0" b="0"/>
                  <wp:docPr id="489" name="IM 489"/>
                  <wp:cNvGraphicFramePr/>
                  <a:graphic xmlns:a="http://schemas.openxmlformats.org/drawingml/2006/main">
                    <a:graphicData uri="http://schemas.openxmlformats.org/drawingml/2006/picture">
                      <pic:pic xmlns:pic="http://schemas.openxmlformats.org/drawingml/2006/picture">
                        <pic:nvPicPr>
                          <pic:cNvPr id="489" name="IM 489"/>
                          <pic:cNvPicPr/>
                        </pic:nvPicPr>
                        <pic:blipFill>
                          <a:blip r:embed="rId469"/>
                          <a:stretch>
                            <a:fillRect/>
                          </a:stretch>
                        </pic:blipFill>
                        <pic:spPr>
                          <a:xfrm>
                            <a:off x="0" y="0"/>
                            <a:ext cx="95834" cy="135229"/>
                          </a:xfrm>
                          <a:prstGeom prst="rect">
                            <a:avLst/>
                          </a:prstGeom>
                        </pic:spPr>
                      </pic:pic>
                    </a:graphicData>
                  </a:graphic>
                </wp:inline>
              </w:drawing>
            </w:r>
          </w:p>
        </w:tc>
        <w:tc>
          <w:tcPr>
            <w:tcW w:w="1359" w:type="dxa"/>
            <w:vAlign w:val="top"/>
          </w:tcPr>
          <w:p w14:paraId="22E5C67C">
            <w:pPr>
              <w:spacing w:before="114" w:line="210" w:lineRule="exact"/>
              <w:ind w:firstLine="603"/>
              <w:textAlignment w:val="center"/>
            </w:pPr>
            <w:r>
              <w:drawing>
                <wp:inline distT="0" distB="0" distL="0" distR="0">
                  <wp:extent cx="101600" cy="133350"/>
                  <wp:effectExtent l="0" t="0" r="0" b="0"/>
                  <wp:docPr id="490" name="IM 490"/>
                  <wp:cNvGraphicFramePr/>
                  <a:graphic xmlns:a="http://schemas.openxmlformats.org/drawingml/2006/main">
                    <a:graphicData uri="http://schemas.openxmlformats.org/drawingml/2006/picture">
                      <pic:pic xmlns:pic="http://schemas.openxmlformats.org/drawingml/2006/picture">
                        <pic:nvPicPr>
                          <pic:cNvPr id="490" name="IM 490"/>
                          <pic:cNvPicPr/>
                        </pic:nvPicPr>
                        <pic:blipFill>
                          <a:blip r:embed="rId470"/>
                          <a:stretch>
                            <a:fillRect/>
                          </a:stretch>
                        </pic:blipFill>
                        <pic:spPr>
                          <a:xfrm>
                            <a:off x="0" y="0"/>
                            <a:ext cx="102196" cy="133451"/>
                          </a:xfrm>
                          <a:prstGeom prst="rect">
                            <a:avLst/>
                          </a:prstGeom>
                        </pic:spPr>
                      </pic:pic>
                    </a:graphicData>
                  </a:graphic>
                </wp:inline>
              </w:drawing>
            </w:r>
          </w:p>
        </w:tc>
        <w:tc>
          <w:tcPr>
            <w:tcW w:w="1360" w:type="dxa"/>
            <w:vAlign w:val="top"/>
          </w:tcPr>
          <w:p w14:paraId="1AC88324">
            <w:pPr>
              <w:spacing w:before="113" w:line="211" w:lineRule="exact"/>
              <w:ind w:firstLine="614"/>
              <w:textAlignment w:val="center"/>
            </w:pPr>
            <w:r>
              <w:drawing>
                <wp:inline distT="0" distB="0" distL="0" distR="0">
                  <wp:extent cx="95250" cy="133350"/>
                  <wp:effectExtent l="0" t="0" r="0" b="0"/>
                  <wp:docPr id="491" name="IM 491"/>
                  <wp:cNvGraphicFramePr/>
                  <a:graphic xmlns:a="http://schemas.openxmlformats.org/drawingml/2006/main">
                    <a:graphicData uri="http://schemas.openxmlformats.org/drawingml/2006/picture">
                      <pic:pic xmlns:pic="http://schemas.openxmlformats.org/drawingml/2006/picture">
                        <pic:nvPicPr>
                          <pic:cNvPr id="491" name="IM 491"/>
                          <pic:cNvPicPr/>
                        </pic:nvPicPr>
                        <pic:blipFill>
                          <a:blip r:embed="rId471"/>
                          <a:stretch>
                            <a:fillRect/>
                          </a:stretch>
                        </pic:blipFill>
                        <pic:spPr>
                          <a:xfrm>
                            <a:off x="0" y="0"/>
                            <a:ext cx="95846" cy="133984"/>
                          </a:xfrm>
                          <a:prstGeom prst="rect">
                            <a:avLst/>
                          </a:prstGeom>
                        </pic:spPr>
                      </pic:pic>
                    </a:graphicData>
                  </a:graphic>
                </wp:inline>
              </w:drawing>
            </w:r>
          </w:p>
        </w:tc>
        <w:tc>
          <w:tcPr>
            <w:tcW w:w="1360" w:type="dxa"/>
            <w:vAlign w:val="top"/>
          </w:tcPr>
          <w:p w14:paraId="5858AE25">
            <w:pPr>
              <w:spacing w:before="111" w:line="213" w:lineRule="exact"/>
              <w:ind w:firstLine="610"/>
              <w:textAlignment w:val="center"/>
            </w:pPr>
            <w:r>
              <w:drawing>
                <wp:inline distT="0" distB="0" distL="0" distR="0">
                  <wp:extent cx="97790" cy="134620"/>
                  <wp:effectExtent l="0" t="0" r="0" b="0"/>
                  <wp:docPr id="492" name="IM 492"/>
                  <wp:cNvGraphicFramePr/>
                  <a:graphic xmlns:a="http://schemas.openxmlformats.org/drawingml/2006/main">
                    <a:graphicData uri="http://schemas.openxmlformats.org/drawingml/2006/picture">
                      <pic:pic xmlns:pic="http://schemas.openxmlformats.org/drawingml/2006/picture">
                        <pic:nvPicPr>
                          <pic:cNvPr id="492" name="IM 492"/>
                          <pic:cNvPicPr/>
                        </pic:nvPicPr>
                        <pic:blipFill>
                          <a:blip r:embed="rId472"/>
                          <a:stretch>
                            <a:fillRect/>
                          </a:stretch>
                        </pic:blipFill>
                        <pic:spPr>
                          <a:xfrm>
                            <a:off x="0" y="0"/>
                            <a:ext cx="98412" cy="135242"/>
                          </a:xfrm>
                          <a:prstGeom prst="rect">
                            <a:avLst/>
                          </a:prstGeom>
                        </pic:spPr>
                      </pic:pic>
                    </a:graphicData>
                  </a:graphic>
                </wp:inline>
              </w:drawing>
            </w:r>
          </w:p>
        </w:tc>
        <w:tc>
          <w:tcPr>
            <w:tcW w:w="1360" w:type="dxa"/>
            <w:vAlign w:val="top"/>
          </w:tcPr>
          <w:p w14:paraId="5AEBEA01">
            <w:pPr>
              <w:spacing w:before="113" w:line="211" w:lineRule="exact"/>
              <w:ind w:firstLine="618"/>
              <w:textAlignment w:val="center"/>
            </w:pPr>
            <w:r>
              <w:drawing>
                <wp:inline distT="0" distB="0" distL="0" distR="0">
                  <wp:extent cx="95250" cy="133350"/>
                  <wp:effectExtent l="0" t="0" r="0" b="0"/>
                  <wp:docPr id="493" name="IM 493"/>
                  <wp:cNvGraphicFramePr/>
                  <a:graphic xmlns:a="http://schemas.openxmlformats.org/drawingml/2006/main">
                    <a:graphicData uri="http://schemas.openxmlformats.org/drawingml/2006/picture">
                      <pic:pic xmlns:pic="http://schemas.openxmlformats.org/drawingml/2006/picture">
                        <pic:nvPicPr>
                          <pic:cNvPr id="493" name="IM 493"/>
                          <pic:cNvPicPr/>
                        </pic:nvPicPr>
                        <pic:blipFill>
                          <a:blip r:embed="rId473"/>
                          <a:stretch>
                            <a:fillRect/>
                          </a:stretch>
                        </pic:blipFill>
                        <pic:spPr>
                          <a:xfrm>
                            <a:off x="0" y="0"/>
                            <a:ext cx="95821" cy="133934"/>
                          </a:xfrm>
                          <a:prstGeom prst="rect">
                            <a:avLst/>
                          </a:prstGeom>
                        </pic:spPr>
                      </pic:pic>
                    </a:graphicData>
                  </a:graphic>
                </wp:inline>
              </w:drawing>
            </w:r>
          </w:p>
        </w:tc>
        <w:tc>
          <w:tcPr>
            <w:tcW w:w="1371" w:type="dxa"/>
            <w:vAlign w:val="top"/>
          </w:tcPr>
          <w:p w14:paraId="50D72B3C">
            <w:pPr>
              <w:spacing w:before="111" w:line="213" w:lineRule="exact"/>
              <w:ind w:firstLine="610"/>
              <w:textAlignment w:val="center"/>
            </w:pPr>
            <w:r>
              <w:drawing>
                <wp:inline distT="0" distB="0" distL="0" distR="0">
                  <wp:extent cx="97790" cy="134620"/>
                  <wp:effectExtent l="0" t="0" r="0" b="0"/>
                  <wp:docPr id="494" name="IM 494"/>
                  <wp:cNvGraphicFramePr/>
                  <a:graphic xmlns:a="http://schemas.openxmlformats.org/drawingml/2006/main">
                    <a:graphicData uri="http://schemas.openxmlformats.org/drawingml/2006/picture">
                      <pic:pic xmlns:pic="http://schemas.openxmlformats.org/drawingml/2006/picture">
                        <pic:nvPicPr>
                          <pic:cNvPr id="494" name="IM 494"/>
                          <pic:cNvPicPr/>
                        </pic:nvPicPr>
                        <pic:blipFill>
                          <a:blip r:embed="rId474"/>
                          <a:stretch>
                            <a:fillRect/>
                          </a:stretch>
                        </pic:blipFill>
                        <pic:spPr>
                          <a:xfrm>
                            <a:off x="0" y="0"/>
                            <a:ext cx="98399" cy="135229"/>
                          </a:xfrm>
                          <a:prstGeom prst="rect">
                            <a:avLst/>
                          </a:prstGeom>
                        </pic:spPr>
                      </pic:pic>
                    </a:graphicData>
                  </a:graphic>
                </wp:inline>
              </w:drawing>
            </w:r>
          </w:p>
        </w:tc>
      </w:tr>
      <w:tr w14:paraId="1409B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399DEAC2">
            <w:pPr>
              <w:spacing w:before="149" w:line="193" w:lineRule="auto"/>
              <w:ind w:left="418"/>
              <w:rPr>
                <w:rFonts w:ascii="宋体" w:hAnsi="宋体" w:eastAsia="宋体" w:cs="宋体"/>
                <w:sz w:val="19"/>
                <w:szCs w:val="19"/>
              </w:rPr>
            </w:pPr>
            <w:r>
              <w:rPr>
                <w:rFonts w:ascii="宋体" w:hAnsi="宋体" w:eastAsia="宋体" w:cs="宋体"/>
                <w:sz w:val="19"/>
                <w:szCs w:val="19"/>
              </w:rPr>
              <w:t>1</w:t>
            </w:r>
          </w:p>
        </w:tc>
        <w:tc>
          <w:tcPr>
            <w:tcW w:w="991" w:type="dxa"/>
            <w:vAlign w:val="top"/>
          </w:tcPr>
          <w:p w14:paraId="0F8D14AA">
            <w:pPr>
              <w:rPr>
                <w:rFonts w:ascii="Arial"/>
                <w:sz w:val="21"/>
              </w:rPr>
            </w:pPr>
          </w:p>
        </w:tc>
        <w:tc>
          <w:tcPr>
            <w:tcW w:w="4530" w:type="dxa"/>
            <w:vAlign w:val="top"/>
          </w:tcPr>
          <w:p w14:paraId="2AF728D7">
            <w:pPr>
              <w:spacing w:before="89" w:line="255" w:lineRule="exact"/>
              <w:ind w:firstLine="2029"/>
              <w:textAlignment w:val="center"/>
            </w:pPr>
            <w:r>
              <w:drawing>
                <wp:inline distT="0" distB="0" distL="0" distR="0">
                  <wp:extent cx="292735" cy="161925"/>
                  <wp:effectExtent l="0" t="0" r="0" b="0"/>
                  <wp:docPr id="495" name="IM 495"/>
                  <wp:cNvGraphicFramePr/>
                  <a:graphic xmlns:a="http://schemas.openxmlformats.org/drawingml/2006/main">
                    <a:graphicData uri="http://schemas.openxmlformats.org/drawingml/2006/picture">
                      <pic:pic xmlns:pic="http://schemas.openxmlformats.org/drawingml/2006/picture">
                        <pic:nvPicPr>
                          <pic:cNvPr id="495" name="IM 495"/>
                          <pic:cNvPicPr/>
                        </pic:nvPicPr>
                        <pic:blipFill>
                          <a:blip r:embed="rId475"/>
                          <a:stretch>
                            <a:fillRect/>
                          </a:stretch>
                        </pic:blipFill>
                        <pic:spPr>
                          <a:xfrm>
                            <a:off x="0" y="0"/>
                            <a:ext cx="293065" cy="162064"/>
                          </a:xfrm>
                          <a:prstGeom prst="rect">
                            <a:avLst/>
                          </a:prstGeom>
                        </pic:spPr>
                      </pic:pic>
                    </a:graphicData>
                  </a:graphic>
                </wp:inline>
              </w:drawing>
            </w:r>
          </w:p>
        </w:tc>
        <w:tc>
          <w:tcPr>
            <w:tcW w:w="1359" w:type="dxa"/>
            <w:vAlign w:val="top"/>
          </w:tcPr>
          <w:p w14:paraId="211458D7">
            <w:pPr>
              <w:spacing w:before="112" w:line="213" w:lineRule="exact"/>
              <w:ind w:firstLine="702"/>
              <w:textAlignment w:val="center"/>
            </w:pPr>
            <w:r>
              <w:drawing>
                <wp:inline distT="0" distB="0" distL="0" distR="0">
                  <wp:extent cx="361950" cy="134620"/>
                  <wp:effectExtent l="0" t="0" r="0" b="0"/>
                  <wp:docPr id="496" name="IM 496"/>
                  <wp:cNvGraphicFramePr/>
                  <a:graphic xmlns:a="http://schemas.openxmlformats.org/drawingml/2006/main">
                    <a:graphicData uri="http://schemas.openxmlformats.org/drawingml/2006/picture">
                      <pic:pic xmlns:pic="http://schemas.openxmlformats.org/drawingml/2006/picture">
                        <pic:nvPicPr>
                          <pic:cNvPr id="496" name="IM 496"/>
                          <pic:cNvPicPr/>
                        </pic:nvPicPr>
                        <pic:blipFill>
                          <a:blip r:embed="rId476"/>
                          <a:stretch>
                            <a:fillRect/>
                          </a:stretch>
                        </pic:blipFill>
                        <pic:spPr>
                          <a:xfrm>
                            <a:off x="0" y="0"/>
                            <a:ext cx="362534" cy="135242"/>
                          </a:xfrm>
                          <a:prstGeom prst="rect">
                            <a:avLst/>
                          </a:prstGeom>
                        </pic:spPr>
                      </pic:pic>
                    </a:graphicData>
                  </a:graphic>
                </wp:inline>
              </w:drawing>
            </w:r>
          </w:p>
        </w:tc>
        <w:tc>
          <w:tcPr>
            <w:tcW w:w="1359" w:type="dxa"/>
            <w:vAlign w:val="top"/>
          </w:tcPr>
          <w:p w14:paraId="5C8B507E">
            <w:pPr>
              <w:spacing w:before="111" w:line="213" w:lineRule="exact"/>
              <w:ind w:firstLine="710"/>
              <w:textAlignment w:val="center"/>
            </w:pPr>
            <w:r>
              <w:drawing>
                <wp:inline distT="0" distB="0" distL="0" distR="0">
                  <wp:extent cx="360680" cy="134620"/>
                  <wp:effectExtent l="0" t="0" r="0" b="0"/>
                  <wp:docPr id="497" name="IM 497"/>
                  <wp:cNvGraphicFramePr/>
                  <a:graphic xmlns:a="http://schemas.openxmlformats.org/drawingml/2006/main">
                    <a:graphicData uri="http://schemas.openxmlformats.org/drawingml/2006/picture">
                      <pic:pic xmlns:pic="http://schemas.openxmlformats.org/drawingml/2006/picture">
                        <pic:nvPicPr>
                          <pic:cNvPr id="497" name="IM 497"/>
                          <pic:cNvPicPr/>
                        </pic:nvPicPr>
                        <pic:blipFill>
                          <a:blip r:embed="rId477"/>
                          <a:stretch>
                            <a:fillRect/>
                          </a:stretch>
                        </pic:blipFill>
                        <pic:spPr>
                          <a:xfrm>
                            <a:off x="0" y="0"/>
                            <a:ext cx="361302" cy="135242"/>
                          </a:xfrm>
                          <a:prstGeom prst="rect">
                            <a:avLst/>
                          </a:prstGeom>
                        </pic:spPr>
                      </pic:pic>
                    </a:graphicData>
                  </a:graphic>
                </wp:inline>
              </w:drawing>
            </w:r>
          </w:p>
        </w:tc>
        <w:tc>
          <w:tcPr>
            <w:tcW w:w="1360" w:type="dxa"/>
            <w:vAlign w:val="top"/>
          </w:tcPr>
          <w:p w14:paraId="10F07EB5">
            <w:pPr>
              <w:spacing w:before="112" w:line="213" w:lineRule="exact"/>
              <w:ind w:firstLine="737"/>
              <w:textAlignment w:val="center"/>
            </w:pPr>
            <w:r>
              <w:drawing>
                <wp:inline distT="0" distB="0" distL="0" distR="0">
                  <wp:extent cx="342900" cy="134620"/>
                  <wp:effectExtent l="0" t="0" r="0" b="0"/>
                  <wp:docPr id="498" name="IM 498"/>
                  <wp:cNvGraphicFramePr/>
                  <a:graphic xmlns:a="http://schemas.openxmlformats.org/drawingml/2006/main">
                    <a:graphicData uri="http://schemas.openxmlformats.org/drawingml/2006/picture">
                      <pic:pic xmlns:pic="http://schemas.openxmlformats.org/drawingml/2006/picture">
                        <pic:nvPicPr>
                          <pic:cNvPr id="498" name="IM 498"/>
                          <pic:cNvPicPr/>
                        </pic:nvPicPr>
                        <pic:blipFill>
                          <a:blip r:embed="rId478"/>
                          <a:stretch>
                            <a:fillRect/>
                          </a:stretch>
                        </pic:blipFill>
                        <pic:spPr>
                          <a:xfrm>
                            <a:off x="0" y="0"/>
                            <a:ext cx="343534" cy="135242"/>
                          </a:xfrm>
                          <a:prstGeom prst="rect">
                            <a:avLst/>
                          </a:prstGeom>
                        </pic:spPr>
                      </pic:pic>
                    </a:graphicData>
                  </a:graphic>
                </wp:inline>
              </w:drawing>
            </w:r>
          </w:p>
        </w:tc>
        <w:tc>
          <w:tcPr>
            <w:tcW w:w="1360" w:type="dxa"/>
            <w:vAlign w:val="top"/>
          </w:tcPr>
          <w:p w14:paraId="4388B309">
            <w:pPr>
              <w:rPr>
                <w:rFonts w:ascii="Arial"/>
                <w:sz w:val="21"/>
              </w:rPr>
            </w:pPr>
          </w:p>
        </w:tc>
        <w:tc>
          <w:tcPr>
            <w:tcW w:w="1360" w:type="dxa"/>
            <w:vAlign w:val="top"/>
          </w:tcPr>
          <w:p w14:paraId="430132C5">
            <w:pPr>
              <w:rPr>
                <w:rFonts w:ascii="Arial"/>
                <w:sz w:val="21"/>
              </w:rPr>
            </w:pPr>
          </w:p>
        </w:tc>
        <w:tc>
          <w:tcPr>
            <w:tcW w:w="1371" w:type="dxa"/>
            <w:vAlign w:val="top"/>
          </w:tcPr>
          <w:p w14:paraId="158B3749">
            <w:pPr>
              <w:rPr>
                <w:rFonts w:ascii="Arial"/>
                <w:sz w:val="21"/>
              </w:rPr>
            </w:pPr>
          </w:p>
        </w:tc>
      </w:tr>
      <w:tr w14:paraId="069BF4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BD4C570">
            <w:pPr>
              <w:spacing w:before="154" w:line="192" w:lineRule="auto"/>
              <w:ind w:left="393"/>
              <w:rPr>
                <w:rFonts w:ascii="宋体" w:hAnsi="宋体" w:eastAsia="宋体" w:cs="宋体"/>
                <w:sz w:val="19"/>
                <w:szCs w:val="19"/>
              </w:rPr>
            </w:pPr>
            <w:r>
              <w:rPr>
                <w:rFonts w:ascii="宋体" w:hAnsi="宋体" w:eastAsia="宋体" w:cs="宋体"/>
                <w:sz w:val="19"/>
                <w:szCs w:val="19"/>
              </w:rPr>
              <w:t>2</w:t>
            </w:r>
          </w:p>
        </w:tc>
        <w:tc>
          <w:tcPr>
            <w:tcW w:w="991" w:type="dxa"/>
            <w:vAlign w:val="top"/>
          </w:tcPr>
          <w:p w14:paraId="4CF59CC4">
            <w:pPr>
              <w:spacing w:before="151"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4530" w:type="dxa"/>
            <w:vAlign w:val="top"/>
          </w:tcPr>
          <w:p w14:paraId="5B0FC8D6">
            <w:pPr>
              <w:spacing w:before="120" w:line="259" w:lineRule="exact"/>
              <w:ind w:left="121"/>
              <w:rPr>
                <w:rFonts w:ascii="宋体" w:hAnsi="宋体" w:eastAsia="宋体" w:cs="宋体"/>
                <w:sz w:val="19"/>
                <w:szCs w:val="19"/>
              </w:rPr>
            </w:pPr>
            <w:r>
              <w:rPr>
                <w:rFonts w:ascii="宋体" w:hAnsi="宋体" w:eastAsia="宋体" w:cs="宋体"/>
                <w:spacing w:val="16"/>
                <w:sz w:val="19"/>
                <w:szCs w:val="19"/>
              </w:rPr>
              <w:t>一般公共服务支</w:t>
            </w:r>
            <w:r>
              <w:rPr>
                <w:rFonts w:ascii="宋体" w:hAnsi="宋体" w:eastAsia="宋体" w:cs="宋体"/>
                <w:spacing w:val="15"/>
                <w:sz w:val="19"/>
                <w:szCs w:val="19"/>
              </w:rPr>
              <w:t>出</w:t>
            </w:r>
          </w:p>
        </w:tc>
        <w:tc>
          <w:tcPr>
            <w:tcW w:w="1359" w:type="dxa"/>
            <w:vAlign w:val="top"/>
          </w:tcPr>
          <w:p w14:paraId="6E2AE43E">
            <w:pPr>
              <w:spacing w:before="151" w:line="191" w:lineRule="auto"/>
              <w:ind w:left="750"/>
              <w:rPr>
                <w:rFonts w:ascii="宋体" w:hAnsi="宋体" w:eastAsia="宋体" w:cs="宋体"/>
                <w:sz w:val="19"/>
                <w:szCs w:val="19"/>
              </w:rPr>
            </w:pPr>
            <w:r>
              <w:rPr>
                <w:rFonts w:ascii="宋体" w:hAnsi="宋体" w:eastAsia="宋体" w:cs="宋体"/>
                <w:spacing w:val="4"/>
                <w:sz w:val="19"/>
                <w:szCs w:val="19"/>
              </w:rPr>
              <w:t>36.52</w:t>
            </w:r>
          </w:p>
        </w:tc>
        <w:tc>
          <w:tcPr>
            <w:tcW w:w="1359" w:type="dxa"/>
            <w:vAlign w:val="top"/>
          </w:tcPr>
          <w:p w14:paraId="739C1D96">
            <w:pPr>
              <w:spacing w:before="154"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47C3718D">
            <w:pPr>
              <w:spacing w:before="151"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5FE7D2B2">
            <w:pPr>
              <w:rPr>
                <w:rFonts w:ascii="Arial"/>
                <w:sz w:val="21"/>
              </w:rPr>
            </w:pPr>
          </w:p>
        </w:tc>
        <w:tc>
          <w:tcPr>
            <w:tcW w:w="1360" w:type="dxa"/>
            <w:vAlign w:val="top"/>
          </w:tcPr>
          <w:p w14:paraId="2FAD9970">
            <w:pPr>
              <w:rPr>
                <w:rFonts w:ascii="Arial"/>
                <w:sz w:val="21"/>
              </w:rPr>
            </w:pPr>
          </w:p>
        </w:tc>
        <w:tc>
          <w:tcPr>
            <w:tcW w:w="1371" w:type="dxa"/>
            <w:vAlign w:val="top"/>
          </w:tcPr>
          <w:p w14:paraId="62BF17EF">
            <w:pPr>
              <w:rPr>
                <w:rFonts w:ascii="Arial"/>
                <w:sz w:val="21"/>
              </w:rPr>
            </w:pPr>
          </w:p>
        </w:tc>
      </w:tr>
      <w:tr w14:paraId="49799C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86AF8CB">
            <w:pPr>
              <w:spacing w:before="151" w:line="191" w:lineRule="auto"/>
              <w:ind w:left="395"/>
              <w:rPr>
                <w:rFonts w:ascii="宋体" w:hAnsi="宋体" w:eastAsia="宋体" w:cs="宋体"/>
                <w:sz w:val="19"/>
                <w:szCs w:val="19"/>
              </w:rPr>
            </w:pPr>
            <w:r>
              <w:rPr>
                <w:rFonts w:ascii="宋体" w:hAnsi="宋体" w:eastAsia="宋体" w:cs="宋体"/>
                <w:sz w:val="19"/>
                <w:szCs w:val="19"/>
              </w:rPr>
              <w:t>3</w:t>
            </w:r>
          </w:p>
        </w:tc>
        <w:tc>
          <w:tcPr>
            <w:tcW w:w="991" w:type="dxa"/>
            <w:vAlign w:val="top"/>
          </w:tcPr>
          <w:p w14:paraId="63E10497">
            <w:pPr>
              <w:spacing w:before="151"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4530" w:type="dxa"/>
            <w:vAlign w:val="top"/>
          </w:tcPr>
          <w:p w14:paraId="522F51F9">
            <w:pPr>
              <w:spacing w:before="116" w:line="225" w:lineRule="auto"/>
              <w:ind w:left="116"/>
              <w:rPr>
                <w:rFonts w:ascii="宋体" w:hAnsi="宋体" w:eastAsia="宋体" w:cs="宋体"/>
                <w:sz w:val="19"/>
                <w:szCs w:val="19"/>
              </w:rPr>
            </w:pPr>
            <w:r>
              <w:rPr>
                <w:rFonts w:ascii="宋体" w:hAnsi="宋体" w:eastAsia="宋体" w:cs="宋体"/>
                <w:spacing w:val="16"/>
                <w:sz w:val="19"/>
                <w:szCs w:val="19"/>
              </w:rPr>
              <w:t>党委办公厅 (室) 及相关机构事</w:t>
            </w:r>
            <w:r>
              <w:rPr>
                <w:rFonts w:ascii="宋体" w:hAnsi="宋体" w:eastAsia="宋体" w:cs="宋体"/>
                <w:spacing w:val="14"/>
                <w:sz w:val="19"/>
                <w:szCs w:val="19"/>
              </w:rPr>
              <w:t>务</w:t>
            </w:r>
          </w:p>
        </w:tc>
        <w:tc>
          <w:tcPr>
            <w:tcW w:w="1359" w:type="dxa"/>
            <w:vAlign w:val="top"/>
          </w:tcPr>
          <w:p w14:paraId="02668F43">
            <w:pPr>
              <w:spacing w:before="151" w:line="193" w:lineRule="auto"/>
              <w:ind w:left="770"/>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59" w:type="dxa"/>
            <w:vAlign w:val="top"/>
          </w:tcPr>
          <w:p w14:paraId="7E047DF0">
            <w:pPr>
              <w:rPr>
                <w:rFonts w:ascii="Arial"/>
                <w:sz w:val="21"/>
              </w:rPr>
            </w:pPr>
          </w:p>
        </w:tc>
        <w:tc>
          <w:tcPr>
            <w:tcW w:w="1360" w:type="dxa"/>
            <w:vAlign w:val="top"/>
          </w:tcPr>
          <w:p w14:paraId="1A4DD232">
            <w:pPr>
              <w:spacing w:before="151"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6CAF03F8">
            <w:pPr>
              <w:rPr>
                <w:rFonts w:ascii="Arial"/>
                <w:sz w:val="21"/>
              </w:rPr>
            </w:pPr>
          </w:p>
        </w:tc>
        <w:tc>
          <w:tcPr>
            <w:tcW w:w="1360" w:type="dxa"/>
            <w:vAlign w:val="top"/>
          </w:tcPr>
          <w:p w14:paraId="3A0A8829">
            <w:pPr>
              <w:rPr>
                <w:rFonts w:ascii="Arial"/>
                <w:sz w:val="21"/>
              </w:rPr>
            </w:pPr>
          </w:p>
        </w:tc>
        <w:tc>
          <w:tcPr>
            <w:tcW w:w="1371" w:type="dxa"/>
            <w:vAlign w:val="top"/>
          </w:tcPr>
          <w:p w14:paraId="34F92C62">
            <w:pPr>
              <w:rPr>
                <w:rFonts w:ascii="Arial"/>
                <w:sz w:val="21"/>
              </w:rPr>
            </w:pPr>
          </w:p>
        </w:tc>
      </w:tr>
      <w:tr w14:paraId="400BCC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AC4A708">
            <w:pPr>
              <w:spacing w:before="155" w:line="192" w:lineRule="auto"/>
              <w:ind w:left="385"/>
              <w:rPr>
                <w:rFonts w:ascii="宋体" w:hAnsi="宋体" w:eastAsia="宋体" w:cs="宋体"/>
                <w:sz w:val="19"/>
                <w:szCs w:val="19"/>
              </w:rPr>
            </w:pPr>
            <w:r>
              <w:rPr>
                <w:rFonts w:ascii="宋体" w:hAnsi="宋体" w:eastAsia="宋体" w:cs="宋体"/>
                <w:sz w:val="19"/>
                <w:szCs w:val="19"/>
              </w:rPr>
              <w:t>4</w:t>
            </w:r>
          </w:p>
        </w:tc>
        <w:tc>
          <w:tcPr>
            <w:tcW w:w="991" w:type="dxa"/>
            <w:vAlign w:val="top"/>
          </w:tcPr>
          <w:p w14:paraId="40011158">
            <w:pPr>
              <w:spacing w:before="152"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4530" w:type="dxa"/>
            <w:vAlign w:val="top"/>
          </w:tcPr>
          <w:p w14:paraId="64536B64">
            <w:pPr>
              <w:spacing w:before="121" w:line="256" w:lineRule="exact"/>
              <w:ind w:left="121"/>
              <w:rPr>
                <w:rFonts w:ascii="宋体" w:hAnsi="宋体" w:eastAsia="宋体" w:cs="宋体"/>
                <w:sz w:val="19"/>
                <w:szCs w:val="19"/>
              </w:rPr>
            </w:pPr>
            <w:r>
              <w:rPr>
                <w:rFonts w:ascii="宋体" w:hAnsi="宋体" w:eastAsia="宋体" w:cs="宋体"/>
                <w:spacing w:val="16"/>
                <w:sz w:val="19"/>
                <w:szCs w:val="19"/>
              </w:rPr>
              <w:t>一般行政管理事</w:t>
            </w:r>
            <w:r>
              <w:rPr>
                <w:rFonts w:ascii="宋体" w:hAnsi="宋体" w:eastAsia="宋体" w:cs="宋体"/>
                <w:spacing w:val="15"/>
                <w:sz w:val="19"/>
                <w:szCs w:val="19"/>
              </w:rPr>
              <w:t>务</w:t>
            </w:r>
          </w:p>
        </w:tc>
        <w:tc>
          <w:tcPr>
            <w:tcW w:w="1359" w:type="dxa"/>
            <w:vAlign w:val="top"/>
          </w:tcPr>
          <w:p w14:paraId="4AFE13E5">
            <w:pPr>
              <w:spacing w:before="152" w:line="193" w:lineRule="auto"/>
              <w:ind w:left="770"/>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59" w:type="dxa"/>
            <w:vAlign w:val="top"/>
          </w:tcPr>
          <w:p w14:paraId="63C0935F">
            <w:pPr>
              <w:rPr>
                <w:rFonts w:ascii="Arial"/>
                <w:sz w:val="21"/>
              </w:rPr>
            </w:pPr>
          </w:p>
        </w:tc>
        <w:tc>
          <w:tcPr>
            <w:tcW w:w="1360" w:type="dxa"/>
            <w:vAlign w:val="top"/>
          </w:tcPr>
          <w:p w14:paraId="193E9E1E">
            <w:pPr>
              <w:spacing w:before="152" w:line="193" w:lineRule="auto"/>
              <w:ind w:left="774"/>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360" w:type="dxa"/>
            <w:vAlign w:val="top"/>
          </w:tcPr>
          <w:p w14:paraId="3B4B457E">
            <w:pPr>
              <w:rPr>
                <w:rFonts w:ascii="Arial"/>
                <w:sz w:val="21"/>
              </w:rPr>
            </w:pPr>
          </w:p>
        </w:tc>
        <w:tc>
          <w:tcPr>
            <w:tcW w:w="1360" w:type="dxa"/>
            <w:vAlign w:val="top"/>
          </w:tcPr>
          <w:p w14:paraId="7E9AD855">
            <w:pPr>
              <w:rPr>
                <w:rFonts w:ascii="Arial"/>
                <w:sz w:val="21"/>
              </w:rPr>
            </w:pPr>
          </w:p>
        </w:tc>
        <w:tc>
          <w:tcPr>
            <w:tcW w:w="1371" w:type="dxa"/>
            <w:vAlign w:val="top"/>
          </w:tcPr>
          <w:p w14:paraId="2C803DBE">
            <w:pPr>
              <w:rPr>
                <w:rFonts w:ascii="Arial"/>
                <w:sz w:val="21"/>
              </w:rPr>
            </w:pPr>
          </w:p>
        </w:tc>
      </w:tr>
      <w:tr w14:paraId="38EBD1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FE52498">
            <w:pPr>
              <w:spacing w:before="155" w:line="189" w:lineRule="auto"/>
              <w:ind w:left="395"/>
              <w:rPr>
                <w:rFonts w:ascii="宋体" w:hAnsi="宋体" w:eastAsia="宋体" w:cs="宋体"/>
                <w:sz w:val="19"/>
                <w:szCs w:val="19"/>
              </w:rPr>
            </w:pPr>
            <w:r>
              <w:rPr>
                <w:rFonts w:ascii="宋体" w:hAnsi="宋体" w:eastAsia="宋体" w:cs="宋体"/>
                <w:sz w:val="19"/>
                <w:szCs w:val="19"/>
              </w:rPr>
              <w:t>5</w:t>
            </w:r>
          </w:p>
        </w:tc>
        <w:tc>
          <w:tcPr>
            <w:tcW w:w="991" w:type="dxa"/>
            <w:vAlign w:val="top"/>
          </w:tcPr>
          <w:p w14:paraId="7C286904">
            <w:pPr>
              <w:spacing w:before="153"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4530" w:type="dxa"/>
            <w:vAlign w:val="top"/>
          </w:tcPr>
          <w:p w14:paraId="00C2BC0E">
            <w:pPr>
              <w:spacing w:before="122" w:line="229" w:lineRule="auto"/>
              <w:ind w:left="120"/>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1359" w:type="dxa"/>
            <w:vAlign w:val="top"/>
          </w:tcPr>
          <w:p w14:paraId="10414D9D">
            <w:pPr>
              <w:spacing w:before="156" w:line="192" w:lineRule="auto"/>
              <w:ind w:left="746"/>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59" w:type="dxa"/>
            <w:vAlign w:val="top"/>
          </w:tcPr>
          <w:p w14:paraId="40F124E2">
            <w:pPr>
              <w:spacing w:before="156"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53D21374">
            <w:pPr>
              <w:rPr>
                <w:rFonts w:ascii="Arial"/>
                <w:sz w:val="21"/>
              </w:rPr>
            </w:pPr>
          </w:p>
        </w:tc>
        <w:tc>
          <w:tcPr>
            <w:tcW w:w="1360" w:type="dxa"/>
            <w:vAlign w:val="top"/>
          </w:tcPr>
          <w:p w14:paraId="707E520D">
            <w:pPr>
              <w:rPr>
                <w:rFonts w:ascii="Arial"/>
                <w:sz w:val="21"/>
              </w:rPr>
            </w:pPr>
          </w:p>
        </w:tc>
        <w:tc>
          <w:tcPr>
            <w:tcW w:w="1360" w:type="dxa"/>
            <w:vAlign w:val="top"/>
          </w:tcPr>
          <w:p w14:paraId="7CB5DFA2">
            <w:pPr>
              <w:rPr>
                <w:rFonts w:ascii="Arial"/>
                <w:sz w:val="21"/>
              </w:rPr>
            </w:pPr>
          </w:p>
        </w:tc>
        <w:tc>
          <w:tcPr>
            <w:tcW w:w="1371" w:type="dxa"/>
            <w:vAlign w:val="top"/>
          </w:tcPr>
          <w:p w14:paraId="13A1166F">
            <w:pPr>
              <w:rPr>
                <w:rFonts w:ascii="Arial"/>
                <w:sz w:val="21"/>
              </w:rPr>
            </w:pPr>
          </w:p>
        </w:tc>
      </w:tr>
      <w:tr w14:paraId="632222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9F4D5DF">
            <w:pPr>
              <w:spacing w:before="153" w:line="191" w:lineRule="auto"/>
              <w:ind w:left="392"/>
              <w:rPr>
                <w:rFonts w:ascii="宋体" w:hAnsi="宋体" w:eastAsia="宋体" w:cs="宋体"/>
                <w:sz w:val="19"/>
                <w:szCs w:val="19"/>
              </w:rPr>
            </w:pPr>
            <w:r>
              <w:rPr>
                <w:rFonts w:ascii="宋体" w:hAnsi="宋体" w:eastAsia="宋体" w:cs="宋体"/>
                <w:sz w:val="19"/>
                <w:szCs w:val="19"/>
              </w:rPr>
              <w:t>6</w:t>
            </w:r>
          </w:p>
        </w:tc>
        <w:tc>
          <w:tcPr>
            <w:tcW w:w="991" w:type="dxa"/>
            <w:vAlign w:val="top"/>
          </w:tcPr>
          <w:p w14:paraId="716051CC">
            <w:pPr>
              <w:spacing w:before="153"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4530" w:type="dxa"/>
            <w:vAlign w:val="top"/>
          </w:tcPr>
          <w:p w14:paraId="02E2D4B9">
            <w:pPr>
              <w:spacing w:before="122" w:line="230" w:lineRule="auto"/>
              <w:ind w:left="121"/>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1359" w:type="dxa"/>
            <w:vAlign w:val="top"/>
          </w:tcPr>
          <w:p w14:paraId="69C32755">
            <w:pPr>
              <w:spacing w:before="156" w:line="192" w:lineRule="auto"/>
              <w:ind w:left="746"/>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59" w:type="dxa"/>
            <w:vAlign w:val="top"/>
          </w:tcPr>
          <w:p w14:paraId="0D9873EA">
            <w:pPr>
              <w:spacing w:before="156" w:line="192" w:lineRule="auto"/>
              <w:ind w:left="747"/>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1360" w:type="dxa"/>
            <w:vAlign w:val="top"/>
          </w:tcPr>
          <w:p w14:paraId="6B5C87C6">
            <w:pPr>
              <w:rPr>
                <w:rFonts w:ascii="Arial"/>
                <w:sz w:val="21"/>
              </w:rPr>
            </w:pPr>
          </w:p>
        </w:tc>
        <w:tc>
          <w:tcPr>
            <w:tcW w:w="1360" w:type="dxa"/>
            <w:vAlign w:val="top"/>
          </w:tcPr>
          <w:p w14:paraId="6852988E">
            <w:pPr>
              <w:rPr>
                <w:rFonts w:ascii="Arial"/>
                <w:sz w:val="21"/>
              </w:rPr>
            </w:pPr>
          </w:p>
        </w:tc>
        <w:tc>
          <w:tcPr>
            <w:tcW w:w="1360" w:type="dxa"/>
            <w:vAlign w:val="top"/>
          </w:tcPr>
          <w:p w14:paraId="7431DB2C">
            <w:pPr>
              <w:rPr>
                <w:rFonts w:ascii="Arial"/>
                <w:sz w:val="21"/>
              </w:rPr>
            </w:pPr>
          </w:p>
        </w:tc>
        <w:tc>
          <w:tcPr>
            <w:tcW w:w="1371" w:type="dxa"/>
            <w:vAlign w:val="top"/>
          </w:tcPr>
          <w:p w14:paraId="10B1B944">
            <w:pPr>
              <w:rPr>
                <w:rFonts w:ascii="Arial"/>
                <w:sz w:val="21"/>
              </w:rPr>
            </w:pPr>
          </w:p>
        </w:tc>
      </w:tr>
      <w:tr w14:paraId="2D502A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4095AAF">
            <w:pPr>
              <w:spacing w:before="156" w:line="189" w:lineRule="auto"/>
              <w:ind w:left="398"/>
              <w:rPr>
                <w:rFonts w:ascii="宋体" w:hAnsi="宋体" w:eastAsia="宋体" w:cs="宋体"/>
                <w:sz w:val="19"/>
                <w:szCs w:val="19"/>
              </w:rPr>
            </w:pPr>
            <w:r>
              <w:rPr>
                <w:rFonts w:ascii="宋体" w:hAnsi="宋体" w:eastAsia="宋体" w:cs="宋体"/>
                <w:sz w:val="19"/>
                <w:szCs w:val="19"/>
              </w:rPr>
              <w:t>7</w:t>
            </w:r>
          </w:p>
        </w:tc>
        <w:tc>
          <w:tcPr>
            <w:tcW w:w="991" w:type="dxa"/>
            <w:vAlign w:val="top"/>
          </w:tcPr>
          <w:p w14:paraId="4776EF71">
            <w:pPr>
              <w:spacing w:before="154"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4530" w:type="dxa"/>
            <w:vAlign w:val="top"/>
          </w:tcPr>
          <w:p w14:paraId="5940A872">
            <w:pPr>
              <w:spacing w:before="119" w:line="225" w:lineRule="auto"/>
              <w:ind w:left="120"/>
              <w:rPr>
                <w:rFonts w:ascii="宋体" w:hAnsi="宋体" w:eastAsia="宋体" w:cs="宋体"/>
                <w:sz w:val="19"/>
                <w:szCs w:val="19"/>
              </w:rPr>
            </w:pPr>
            <w:r>
              <w:rPr>
                <w:rFonts w:ascii="宋体" w:hAnsi="宋体" w:eastAsia="宋体" w:cs="宋体"/>
                <w:spacing w:val="22"/>
                <w:sz w:val="19"/>
                <w:szCs w:val="19"/>
              </w:rPr>
              <w:t>社</w:t>
            </w:r>
            <w:r>
              <w:rPr>
                <w:rFonts w:ascii="宋体" w:hAnsi="宋体" w:eastAsia="宋体" w:cs="宋体"/>
                <w:spacing w:val="16"/>
                <w:sz w:val="19"/>
                <w:szCs w:val="19"/>
              </w:rPr>
              <w:t>会保障和就业支出</w:t>
            </w:r>
          </w:p>
        </w:tc>
        <w:tc>
          <w:tcPr>
            <w:tcW w:w="1359" w:type="dxa"/>
            <w:vAlign w:val="top"/>
          </w:tcPr>
          <w:p w14:paraId="6D228A41">
            <w:pPr>
              <w:spacing w:before="154"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4A626EAD">
            <w:pPr>
              <w:spacing w:before="154"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0CD8D5AD">
            <w:pPr>
              <w:rPr>
                <w:rFonts w:ascii="Arial"/>
                <w:sz w:val="21"/>
              </w:rPr>
            </w:pPr>
          </w:p>
        </w:tc>
        <w:tc>
          <w:tcPr>
            <w:tcW w:w="1360" w:type="dxa"/>
            <w:vAlign w:val="top"/>
          </w:tcPr>
          <w:p w14:paraId="1DB03F07">
            <w:pPr>
              <w:rPr>
                <w:rFonts w:ascii="Arial"/>
                <w:sz w:val="21"/>
              </w:rPr>
            </w:pPr>
          </w:p>
        </w:tc>
        <w:tc>
          <w:tcPr>
            <w:tcW w:w="1360" w:type="dxa"/>
            <w:vAlign w:val="top"/>
          </w:tcPr>
          <w:p w14:paraId="572F9555">
            <w:pPr>
              <w:rPr>
                <w:rFonts w:ascii="Arial"/>
                <w:sz w:val="21"/>
              </w:rPr>
            </w:pPr>
          </w:p>
        </w:tc>
        <w:tc>
          <w:tcPr>
            <w:tcW w:w="1371" w:type="dxa"/>
            <w:vAlign w:val="top"/>
          </w:tcPr>
          <w:p w14:paraId="51711F3B">
            <w:pPr>
              <w:rPr>
                <w:rFonts w:ascii="Arial"/>
                <w:sz w:val="21"/>
              </w:rPr>
            </w:pPr>
          </w:p>
        </w:tc>
      </w:tr>
      <w:tr w14:paraId="1D8142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A73AFA9">
            <w:pPr>
              <w:spacing w:before="154" w:line="191" w:lineRule="auto"/>
              <w:ind w:left="389"/>
              <w:rPr>
                <w:rFonts w:ascii="宋体" w:hAnsi="宋体" w:eastAsia="宋体" w:cs="宋体"/>
                <w:sz w:val="19"/>
                <w:szCs w:val="19"/>
              </w:rPr>
            </w:pPr>
            <w:r>
              <w:rPr>
                <w:rFonts w:ascii="宋体" w:hAnsi="宋体" w:eastAsia="宋体" w:cs="宋体"/>
                <w:sz w:val="19"/>
                <w:szCs w:val="19"/>
              </w:rPr>
              <w:t>8</w:t>
            </w:r>
          </w:p>
        </w:tc>
        <w:tc>
          <w:tcPr>
            <w:tcW w:w="991" w:type="dxa"/>
            <w:vAlign w:val="top"/>
          </w:tcPr>
          <w:p w14:paraId="45142ABD">
            <w:pPr>
              <w:spacing w:before="154"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4530" w:type="dxa"/>
            <w:vAlign w:val="top"/>
          </w:tcPr>
          <w:p w14:paraId="3339267C">
            <w:pPr>
              <w:spacing w:before="123" w:line="229" w:lineRule="auto"/>
              <w:ind w:left="121"/>
              <w:rPr>
                <w:rFonts w:ascii="宋体" w:hAnsi="宋体" w:eastAsia="宋体" w:cs="宋体"/>
                <w:sz w:val="19"/>
                <w:szCs w:val="19"/>
              </w:rPr>
            </w:pPr>
            <w:r>
              <w:rPr>
                <w:rFonts w:ascii="宋体" w:hAnsi="宋体" w:eastAsia="宋体" w:cs="宋体"/>
                <w:spacing w:val="23"/>
                <w:sz w:val="19"/>
                <w:szCs w:val="19"/>
              </w:rPr>
              <w:t>行</w:t>
            </w:r>
            <w:r>
              <w:rPr>
                <w:rFonts w:ascii="宋体" w:hAnsi="宋体" w:eastAsia="宋体" w:cs="宋体"/>
                <w:spacing w:val="16"/>
                <w:sz w:val="19"/>
                <w:szCs w:val="19"/>
              </w:rPr>
              <w:t>政事业单位养老支出</w:t>
            </w:r>
          </w:p>
        </w:tc>
        <w:tc>
          <w:tcPr>
            <w:tcW w:w="1359" w:type="dxa"/>
            <w:vAlign w:val="top"/>
          </w:tcPr>
          <w:p w14:paraId="6BA14EE1">
            <w:pPr>
              <w:spacing w:before="154"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1090A154">
            <w:pPr>
              <w:spacing w:before="154"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7E800FAA">
            <w:pPr>
              <w:rPr>
                <w:rFonts w:ascii="Arial"/>
                <w:sz w:val="21"/>
              </w:rPr>
            </w:pPr>
          </w:p>
        </w:tc>
        <w:tc>
          <w:tcPr>
            <w:tcW w:w="1360" w:type="dxa"/>
            <w:vAlign w:val="top"/>
          </w:tcPr>
          <w:p w14:paraId="222D0A59">
            <w:pPr>
              <w:rPr>
                <w:rFonts w:ascii="Arial"/>
                <w:sz w:val="21"/>
              </w:rPr>
            </w:pPr>
          </w:p>
        </w:tc>
        <w:tc>
          <w:tcPr>
            <w:tcW w:w="1360" w:type="dxa"/>
            <w:vAlign w:val="top"/>
          </w:tcPr>
          <w:p w14:paraId="49BCA334">
            <w:pPr>
              <w:rPr>
                <w:rFonts w:ascii="Arial"/>
                <w:sz w:val="21"/>
              </w:rPr>
            </w:pPr>
          </w:p>
        </w:tc>
        <w:tc>
          <w:tcPr>
            <w:tcW w:w="1371" w:type="dxa"/>
            <w:vAlign w:val="top"/>
          </w:tcPr>
          <w:p w14:paraId="22BBDE21">
            <w:pPr>
              <w:rPr>
                <w:rFonts w:ascii="Arial"/>
                <w:sz w:val="21"/>
              </w:rPr>
            </w:pPr>
          </w:p>
        </w:tc>
      </w:tr>
      <w:tr w14:paraId="397D99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02BA7EDF">
            <w:pPr>
              <w:spacing w:before="154" w:line="191" w:lineRule="auto"/>
              <w:ind w:left="389"/>
              <w:rPr>
                <w:rFonts w:ascii="宋体" w:hAnsi="宋体" w:eastAsia="宋体" w:cs="宋体"/>
                <w:sz w:val="19"/>
                <w:szCs w:val="19"/>
              </w:rPr>
            </w:pPr>
            <w:r>
              <w:rPr>
                <w:rFonts w:ascii="宋体" w:hAnsi="宋体" w:eastAsia="宋体" w:cs="宋体"/>
                <w:sz w:val="19"/>
                <w:szCs w:val="19"/>
              </w:rPr>
              <w:t>9</w:t>
            </w:r>
          </w:p>
        </w:tc>
        <w:tc>
          <w:tcPr>
            <w:tcW w:w="991" w:type="dxa"/>
            <w:vAlign w:val="top"/>
          </w:tcPr>
          <w:p w14:paraId="1B5A5F66">
            <w:pPr>
              <w:spacing w:before="154"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4530" w:type="dxa"/>
            <w:vAlign w:val="top"/>
          </w:tcPr>
          <w:p w14:paraId="23F92978">
            <w:pPr>
              <w:spacing w:before="123" w:line="228" w:lineRule="auto"/>
              <w:ind w:left="112"/>
              <w:rPr>
                <w:rFonts w:ascii="宋体" w:hAnsi="宋体" w:eastAsia="宋体" w:cs="宋体"/>
                <w:sz w:val="19"/>
                <w:szCs w:val="19"/>
              </w:rPr>
            </w:pPr>
            <w:r>
              <w:rPr>
                <w:rFonts w:ascii="宋体" w:hAnsi="宋体" w:eastAsia="宋体" w:cs="宋体"/>
                <w:spacing w:val="23"/>
                <w:sz w:val="19"/>
                <w:szCs w:val="19"/>
              </w:rPr>
              <w:t>机</w:t>
            </w:r>
            <w:r>
              <w:rPr>
                <w:rFonts w:ascii="宋体" w:hAnsi="宋体" w:eastAsia="宋体" w:cs="宋体"/>
                <w:spacing w:val="18"/>
                <w:sz w:val="19"/>
                <w:szCs w:val="19"/>
              </w:rPr>
              <w:t>关事业单位基本养老保险缴费支出</w:t>
            </w:r>
          </w:p>
        </w:tc>
        <w:tc>
          <w:tcPr>
            <w:tcW w:w="1359" w:type="dxa"/>
            <w:vAlign w:val="top"/>
          </w:tcPr>
          <w:p w14:paraId="65DB35B9">
            <w:pPr>
              <w:spacing w:before="154"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59" w:type="dxa"/>
            <w:vAlign w:val="top"/>
          </w:tcPr>
          <w:p w14:paraId="19A47BA6">
            <w:pPr>
              <w:spacing w:before="154"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360" w:type="dxa"/>
            <w:vAlign w:val="top"/>
          </w:tcPr>
          <w:p w14:paraId="55EC8C23">
            <w:pPr>
              <w:rPr>
                <w:rFonts w:ascii="Arial"/>
                <w:sz w:val="21"/>
              </w:rPr>
            </w:pPr>
          </w:p>
        </w:tc>
        <w:tc>
          <w:tcPr>
            <w:tcW w:w="1360" w:type="dxa"/>
            <w:vAlign w:val="top"/>
          </w:tcPr>
          <w:p w14:paraId="0A629894">
            <w:pPr>
              <w:rPr>
                <w:rFonts w:ascii="Arial"/>
                <w:sz w:val="21"/>
              </w:rPr>
            </w:pPr>
          </w:p>
        </w:tc>
        <w:tc>
          <w:tcPr>
            <w:tcW w:w="1360" w:type="dxa"/>
            <w:vAlign w:val="top"/>
          </w:tcPr>
          <w:p w14:paraId="5AC7F031">
            <w:pPr>
              <w:rPr>
                <w:rFonts w:ascii="Arial"/>
                <w:sz w:val="21"/>
              </w:rPr>
            </w:pPr>
          </w:p>
        </w:tc>
        <w:tc>
          <w:tcPr>
            <w:tcW w:w="1371" w:type="dxa"/>
            <w:vAlign w:val="top"/>
          </w:tcPr>
          <w:p w14:paraId="6DC8EC06">
            <w:pPr>
              <w:rPr>
                <w:rFonts w:ascii="Arial"/>
                <w:sz w:val="21"/>
              </w:rPr>
            </w:pPr>
          </w:p>
        </w:tc>
      </w:tr>
      <w:tr w14:paraId="1ECC9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5D1317F">
            <w:pPr>
              <w:spacing w:before="156" w:line="191" w:lineRule="auto"/>
              <w:ind w:left="367"/>
              <w:rPr>
                <w:rFonts w:ascii="宋体" w:hAnsi="宋体" w:eastAsia="宋体" w:cs="宋体"/>
                <w:sz w:val="19"/>
                <w:szCs w:val="19"/>
              </w:rPr>
            </w:pPr>
            <w:r>
              <w:rPr>
                <w:rFonts w:ascii="宋体" w:hAnsi="宋体" w:eastAsia="宋体" w:cs="宋体"/>
                <w:spacing w:val="-9"/>
                <w:sz w:val="19"/>
                <w:szCs w:val="19"/>
              </w:rPr>
              <w:t>10</w:t>
            </w:r>
          </w:p>
        </w:tc>
        <w:tc>
          <w:tcPr>
            <w:tcW w:w="991" w:type="dxa"/>
            <w:vAlign w:val="top"/>
          </w:tcPr>
          <w:p w14:paraId="721897EF">
            <w:pPr>
              <w:spacing w:before="156" w:line="191"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4530" w:type="dxa"/>
            <w:vAlign w:val="top"/>
          </w:tcPr>
          <w:p w14:paraId="5F835956">
            <w:pPr>
              <w:spacing w:before="125" w:line="229" w:lineRule="auto"/>
              <w:ind w:left="120"/>
              <w:rPr>
                <w:rFonts w:ascii="宋体" w:hAnsi="宋体" w:eastAsia="宋体" w:cs="宋体"/>
                <w:sz w:val="19"/>
                <w:szCs w:val="19"/>
              </w:rPr>
            </w:pPr>
            <w:r>
              <w:rPr>
                <w:rFonts w:ascii="宋体" w:hAnsi="宋体" w:eastAsia="宋体" w:cs="宋体"/>
                <w:spacing w:val="15"/>
                <w:sz w:val="19"/>
                <w:szCs w:val="19"/>
              </w:rPr>
              <w:t>卫生健康支</w:t>
            </w:r>
            <w:r>
              <w:rPr>
                <w:rFonts w:ascii="宋体" w:hAnsi="宋体" w:eastAsia="宋体" w:cs="宋体"/>
                <w:spacing w:val="13"/>
                <w:sz w:val="19"/>
                <w:szCs w:val="19"/>
              </w:rPr>
              <w:t>出</w:t>
            </w:r>
          </w:p>
        </w:tc>
        <w:tc>
          <w:tcPr>
            <w:tcW w:w="1359" w:type="dxa"/>
            <w:vAlign w:val="top"/>
          </w:tcPr>
          <w:p w14:paraId="453FC575">
            <w:pPr>
              <w:spacing w:before="156" w:line="193" w:lineRule="auto"/>
              <w:ind w:left="849"/>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59" w:type="dxa"/>
            <w:vAlign w:val="top"/>
          </w:tcPr>
          <w:p w14:paraId="48071A51">
            <w:pPr>
              <w:spacing w:before="156" w:line="193" w:lineRule="auto"/>
              <w:ind w:left="85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60" w:type="dxa"/>
            <w:vAlign w:val="top"/>
          </w:tcPr>
          <w:p w14:paraId="4DD32C49">
            <w:pPr>
              <w:rPr>
                <w:rFonts w:ascii="Arial"/>
                <w:sz w:val="21"/>
              </w:rPr>
            </w:pPr>
          </w:p>
        </w:tc>
        <w:tc>
          <w:tcPr>
            <w:tcW w:w="1360" w:type="dxa"/>
            <w:vAlign w:val="top"/>
          </w:tcPr>
          <w:p w14:paraId="0D3683E3">
            <w:pPr>
              <w:rPr>
                <w:rFonts w:ascii="Arial"/>
                <w:sz w:val="21"/>
              </w:rPr>
            </w:pPr>
          </w:p>
        </w:tc>
        <w:tc>
          <w:tcPr>
            <w:tcW w:w="1360" w:type="dxa"/>
            <w:vAlign w:val="top"/>
          </w:tcPr>
          <w:p w14:paraId="6CCBE773">
            <w:pPr>
              <w:rPr>
                <w:rFonts w:ascii="Arial"/>
                <w:sz w:val="21"/>
              </w:rPr>
            </w:pPr>
          </w:p>
        </w:tc>
        <w:tc>
          <w:tcPr>
            <w:tcW w:w="1371" w:type="dxa"/>
            <w:vAlign w:val="top"/>
          </w:tcPr>
          <w:p w14:paraId="2BDD7AE4">
            <w:pPr>
              <w:rPr>
                <w:rFonts w:ascii="Arial"/>
                <w:sz w:val="21"/>
              </w:rPr>
            </w:pPr>
          </w:p>
        </w:tc>
      </w:tr>
      <w:tr w14:paraId="7FAF7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19498BA">
            <w:pPr>
              <w:spacing w:before="156" w:line="193" w:lineRule="auto"/>
              <w:ind w:left="367"/>
              <w:rPr>
                <w:rFonts w:ascii="宋体" w:hAnsi="宋体" w:eastAsia="宋体" w:cs="宋体"/>
                <w:sz w:val="19"/>
                <w:szCs w:val="19"/>
              </w:rPr>
            </w:pPr>
            <w:r>
              <w:rPr>
                <w:rFonts w:ascii="宋体" w:hAnsi="宋体" w:eastAsia="宋体" w:cs="宋体"/>
                <w:spacing w:val="-9"/>
                <w:sz w:val="19"/>
                <w:szCs w:val="19"/>
              </w:rPr>
              <w:t>11</w:t>
            </w:r>
          </w:p>
        </w:tc>
        <w:tc>
          <w:tcPr>
            <w:tcW w:w="991" w:type="dxa"/>
            <w:vAlign w:val="top"/>
          </w:tcPr>
          <w:p w14:paraId="3CD905F1">
            <w:pPr>
              <w:spacing w:before="156"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4530" w:type="dxa"/>
            <w:vAlign w:val="top"/>
          </w:tcPr>
          <w:p w14:paraId="60408D1F">
            <w:pPr>
              <w:spacing w:before="125" w:line="230" w:lineRule="auto"/>
              <w:ind w:left="121"/>
              <w:rPr>
                <w:rFonts w:ascii="宋体" w:hAnsi="宋体" w:eastAsia="宋体" w:cs="宋体"/>
                <w:sz w:val="19"/>
                <w:szCs w:val="19"/>
              </w:rPr>
            </w:pPr>
            <w:r>
              <w:rPr>
                <w:rFonts w:ascii="宋体" w:hAnsi="宋体" w:eastAsia="宋体" w:cs="宋体"/>
                <w:spacing w:val="16"/>
                <w:sz w:val="19"/>
                <w:szCs w:val="19"/>
              </w:rPr>
              <w:t>行政事业单位医</w:t>
            </w:r>
            <w:r>
              <w:rPr>
                <w:rFonts w:ascii="宋体" w:hAnsi="宋体" w:eastAsia="宋体" w:cs="宋体"/>
                <w:spacing w:val="15"/>
                <w:sz w:val="19"/>
                <w:szCs w:val="19"/>
              </w:rPr>
              <w:t>疗</w:t>
            </w:r>
          </w:p>
        </w:tc>
        <w:tc>
          <w:tcPr>
            <w:tcW w:w="1359" w:type="dxa"/>
            <w:vAlign w:val="top"/>
          </w:tcPr>
          <w:p w14:paraId="68794724">
            <w:pPr>
              <w:spacing w:before="156" w:line="193" w:lineRule="auto"/>
              <w:ind w:left="849"/>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59" w:type="dxa"/>
            <w:vAlign w:val="top"/>
          </w:tcPr>
          <w:p w14:paraId="01988A78">
            <w:pPr>
              <w:spacing w:before="156" w:line="193" w:lineRule="auto"/>
              <w:ind w:left="85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360" w:type="dxa"/>
            <w:vAlign w:val="top"/>
          </w:tcPr>
          <w:p w14:paraId="1542B912">
            <w:pPr>
              <w:rPr>
                <w:rFonts w:ascii="Arial"/>
                <w:sz w:val="21"/>
              </w:rPr>
            </w:pPr>
          </w:p>
        </w:tc>
        <w:tc>
          <w:tcPr>
            <w:tcW w:w="1360" w:type="dxa"/>
            <w:vAlign w:val="top"/>
          </w:tcPr>
          <w:p w14:paraId="781B771A">
            <w:pPr>
              <w:rPr>
                <w:rFonts w:ascii="Arial"/>
                <w:sz w:val="21"/>
              </w:rPr>
            </w:pPr>
          </w:p>
        </w:tc>
        <w:tc>
          <w:tcPr>
            <w:tcW w:w="1360" w:type="dxa"/>
            <w:vAlign w:val="top"/>
          </w:tcPr>
          <w:p w14:paraId="6FE7893E">
            <w:pPr>
              <w:rPr>
                <w:rFonts w:ascii="Arial"/>
                <w:sz w:val="21"/>
              </w:rPr>
            </w:pPr>
          </w:p>
        </w:tc>
        <w:tc>
          <w:tcPr>
            <w:tcW w:w="1371" w:type="dxa"/>
            <w:vAlign w:val="top"/>
          </w:tcPr>
          <w:p w14:paraId="78E2FA3C">
            <w:pPr>
              <w:rPr>
                <w:rFonts w:ascii="Arial"/>
                <w:sz w:val="21"/>
              </w:rPr>
            </w:pPr>
          </w:p>
        </w:tc>
      </w:tr>
      <w:tr w14:paraId="540017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46D5011">
            <w:pPr>
              <w:spacing w:before="156" w:line="193" w:lineRule="auto"/>
              <w:ind w:left="367"/>
              <w:rPr>
                <w:rFonts w:ascii="宋体" w:hAnsi="宋体" w:eastAsia="宋体" w:cs="宋体"/>
                <w:sz w:val="19"/>
                <w:szCs w:val="19"/>
              </w:rPr>
            </w:pPr>
            <w:r>
              <w:rPr>
                <w:rFonts w:ascii="宋体" w:hAnsi="宋体" w:eastAsia="宋体" w:cs="宋体"/>
                <w:spacing w:val="-9"/>
                <w:sz w:val="19"/>
                <w:szCs w:val="19"/>
              </w:rPr>
              <w:t>12</w:t>
            </w:r>
          </w:p>
        </w:tc>
        <w:tc>
          <w:tcPr>
            <w:tcW w:w="991" w:type="dxa"/>
            <w:vAlign w:val="top"/>
          </w:tcPr>
          <w:p w14:paraId="7A876444">
            <w:pPr>
              <w:spacing w:before="156"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4530" w:type="dxa"/>
            <w:vAlign w:val="top"/>
          </w:tcPr>
          <w:p w14:paraId="43D71909">
            <w:pPr>
              <w:spacing w:before="125" w:line="230" w:lineRule="auto"/>
              <w:ind w:left="121"/>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1359" w:type="dxa"/>
            <w:vAlign w:val="top"/>
          </w:tcPr>
          <w:p w14:paraId="3983E1D2">
            <w:pPr>
              <w:spacing w:before="156"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359" w:type="dxa"/>
            <w:vAlign w:val="top"/>
          </w:tcPr>
          <w:p w14:paraId="2AF75EF0">
            <w:pPr>
              <w:spacing w:before="156"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1360" w:type="dxa"/>
            <w:vAlign w:val="top"/>
          </w:tcPr>
          <w:p w14:paraId="7B1B62A9">
            <w:pPr>
              <w:rPr>
                <w:rFonts w:ascii="Arial"/>
                <w:sz w:val="21"/>
              </w:rPr>
            </w:pPr>
          </w:p>
        </w:tc>
        <w:tc>
          <w:tcPr>
            <w:tcW w:w="1360" w:type="dxa"/>
            <w:vAlign w:val="top"/>
          </w:tcPr>
          <w:p w14:paraId="00B1377F">
            <w:pPr>
              <w:rPr>
                <w:rFonts w:ascii="Arial"/>
                <w:sz w:val="21"/>
              </w:rPr>
            </w:pPr>
          </w:p>
        </w:tc>
        <w:tc>
          <w:tcPr>
            <w:tcW w:w="1360" w:type="dxa"/>
            <w:vAlign w:val="top"/>
          </w:tcPr>
          <w:p w14:paraId="42F8D758">
            <w:pPr>
              <w:rPr>
                <w:rFonts w:ascii="Arial"/>
                <w:sz w:val="21"/>
              </w:rPr>
            </w:pPr>
          </w:p>
        </w:tc>
        <w:tc>
          <w:tcPr>
            <w:tcW w:w="1371" w:type="dxa"/>
            <w:vAlign w:val="top"/>
          </w:tcPr>
          <w:p w14:paraId="4A7A3F77">
            <w:pPr>
              <w:rPr>
                <w:rFonts w:ascii="Arial"/>
                <w:sz w:val="21"/>
              </w:rPr>
            </w:pPr>
          </w:p>
        </w:tc>
      </w:tr>
      <w:tr w14:paraId="0B874A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41E415E">
            <w:pPr>
              <w:spacing w:before="156" w:line="191" w:lineRule="auto"/>
              <w:ind w:left="367"/>
              <w:rPr>
                <w:rFonts w:ascii="宋体" w:hAnsi="宋体" w:eastAsia="宋体" w:cs="宋体"/>
                <w:sz w:val="19"/>
                <w:szCs w:val="19"/>
              </w:rPr>
            </w:pPr>
            <w:r>
              <w:rPr>
                <w:rFonts w:ascii="宋体" w:hAnsi="宋体" w:eastAsia="宋体" w:cs="宋体"/>
                <w:spacing w:val="-9"/>
                <w:sz w:val="19"/>
                <w:szCs w:val="19"/>
              </w:rPr>
              <w:t>13</w:t>
            </w:r>
          </w:p>
        </w:tc>
        <w:tc>
          <w:tcPr>
            <w:tcW w:w="991" w:type="dxa"/>
            <w:vAlign w:val="top"/>
          </w:tcPr>
          <w:p w14:paraId="22E01A84">
            <w:pPr>
              <w:spacing w:before="156"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4530" w:type="dxa"/>
            <w:vAlign w:val="top"/>
          </w:tcPr>
          <w:p w14:paraId="491E84CE">
            <w:pPr>
              <w:spacing w:before="125" w:line="229" w:lineRule="auto"/>
              <w:ind w:left="129"/>
              <w:rPr>
                <w:rFonts w:ascii="宋体" w:hAnsi="宋体" w:eastAsia="宋体" w:cs="宋体"/>
                <w:sz w:val="19"/>
                <w:szCs w:val="19"/>
              </w:rPr>
            </w:pPr>
            <w:r>
              <w:rPr>
                <w:rFonts w:ascii="宋体" w:hAnsi="宋体" w:eastAsia="宋体" w:cs="宋体"/>
                <w:spacing w:val="16"/>
                <w:sz w:val="19"/>
                <w:szCs w:val="19"/>
              </w:rPr>
              <w:t>公</w:t>
            </w:r>
            <w:r>
              <w:rPr>
                <w:rFonts w:ascii="宋体" w:hAnsi="宋体" w:eastAsia="宋体" w:cs="宋体"/>
                <w:spacing w:val="14"/>
                <w:sz w:val="19"/>
                <w:szCs w:val="19"/>
              </w:rPr>
              <w:t>务员医疗补助</w:t>
            </w:r>
          </w:p>
        </w:tc>
        <w:tc>
          <w:tcPr>
            <w:tcW w:w="1359" w:type="dxa"/>
            <w:vAlign w:val="top"/>
          </w:tcPr>
          <w:p w14:paraId="47AD30D0">
            <w:pPr>
              <w:spacing w:before="156" w:line="191" w:lineRule="auto"/>
              <w:ind w:left="846"/>
              <w:rPr>
                <w:rFonts w:ascii="宋体" w:hAnsi="宋体" w:eastAsia="宋体" w:cs="宋体"/>
                <w:sz w:val="19"/>
                <w:szCs w:val="19"/>
              </w:rPr>
            </w:pPr>
            <w:r>
              <w:rPr>
                <w:rFonts w:ascii="宋体" w:hAnsi="宋体" w:eastAsia="宋体" w:cs="宋体"/>
                <w:spacing w:val="5"/>
                <w:sz w:val="19"/>
                <w:szCs w:val="19"/>
              </w:rPr>
              <w:t>0.9</w:t>
            </w:r>
            <w:r>
              <w:rPr>
                <w:rFonts w:ascii="宋体" w:hAnsi="宋体" w:eastAsia="宋体" w:cs="宋体"/>
                <w:spacing w:val="4"/>
                <w:sz w:val="19"/>
                <w:szCs w:val="19"/>
              </w:rPr>
              <w:t>1</w:t>
            </w:r>
          </w:p>
        </w:tc>
        <w:tc>
          <w:tcPr>
            <w:tcW w:w="1359" w:type="dxa"/>
            <w:vAlign w:val="top"/>
          </w:tcPr>
          <w:p w14:paraId="64666ED3">
            <w:pPr>
              <w:spacing w:before="156" w:line="191" w:lineRule="auto"/>
              <w:ind w:left="852"/>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1360" w:type="dxa"/>
            <w:vAlign w:val="top"/>
          </w:tcPr>
          <w:p w14:paraId="26C59130">
            <w:pPr>
              <w:rPr>
                <w:rFonts w:ascii="Arial"/>
                <w:sz w:val="21"/>
              </w:rPr>
            </w:pPr>
          </w:p>
        </w:tc>
        <w:tc>
          <w:tcPr>
            <w:tcW w:w="1360" w:type="dxa"/>
            <w:vAlign w:val="top"/>
          </w:tcPr>
          <w:p w14:paraId="5D78FED6">
            <w:pPr>
              <w:rPr>
                <w:rFonts w:ascii="Arial"/>
                <w:sz w:val="21"/>
              </w:rPr>
            </w:pPr>
          </w:p>
        </w:tc>
        <w:tc>
          <w:tcPr>
            <w:tcW w:w="1360" w:type="dxa"/>
            <w:vAlign w:val="top"/>
          </w:tcPr>
          <w:p w14:paraId="0666D479">
            <w:pPr>
              <w:rPr>
                <w:rFonts w:ascii="Arial"/>
                <w:sz w:val="21"/>
              </w:rPr>
            </w:pPr>
          </w:p>
        </w:tc>
        <w:tc>
          <w:tcPr>
            <w:tcW w:w="1371" w:type="dxa"/>
            <w:vAlign w:val="top"/>
          </w:tcPr>
          <w:p w14:paraId="14BC62F2">
            <w:pPr>
              <w:rPr>
                <w:rFonts w:ascii="Arial"/>
                <w:sz w:val="21"/>
              </w:rPr>
            </w:pPr>
          </w:p>
        </w:tc>
      </w:tr>
      <w:tr w14:paraId="2EB11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25B616E">
            <w:pPr>
              <w:spacing w:before="157" w:line="193" w:lineRule="auto"/>
              <w:ind w:left="367"/>
              <w:rPr>
                <w:rFonts w:ascii="宋体" w:hAnsi="宋体" w:eastAsia="宋体" w:cs="宋体"/>
                <w:sz w:val="19"/>
                <w:szCs w:val="19"/>
              </w:rPr>
            </w:pPr>
            <w:r>
              <w:rPr>
                <w:rFonts w:ascii="宋体" w:hAnsi="宋体" w:eastAsia="宋体" w:cs="宋体"/>
                <w:spacing w:val="-9"/>
                <w:sz w:val="19"/>
                <w:szCs w:val="19"/>
              </w:rPr>
              <w:t>14</w:t>
            </w:r>
          </w:p>
        </w:tc>
        <w:tc>
          <w:tcPr>
            <w:tcW w:w="991" w:type="dxa"/>
            <w:vAlign w:val="top"/>
          </w:tcPr>
          <w:p w14:paraId="67A7EB8E">
            <w:pPr>
              <w:spacing w:before="157" w:line="193" w:lineRule="auto"/>
              <w:ind w:left="118"/>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4530" w:type="dxa"/>
            <w:vAlign w:val="top"/>
          </w:tcPr>
          <w:p w14:paraId="7072F990">
            <w:pPr>
              <w:spacing w:before="126" w:line="229" w:lineRule="auto"/>
              <w:ind w:left="112"/>
              <w:rPr>
                <w:rFonts w:ascii="宋体" w:hAnsi="宋体" w:eastAsia="宋体" w:cs="宋体"/>
                <w:sz w:val="19"/>
                <w:szCs w:val="19"/>
              </w:rPr>
            </w:pPr>
            <w:r>
              <w:rPr>
                <w:rFonts w:ascii="宋体" w:hAnsi="宋体" w:eastAsia="宋体" w:cs="宋体"/>
                <w:spacing w:val="16"/>
                <w:sz w:val="19"/>
                <w:szCs w:val="19"/>
              </w:rPr>
              <w:t>住房保障支出</w:t>
            </w:r>
          </w:p>
        </w:tc>
        <w:tc>
          <w:tcPr>
            <w:tcW w:w="1359" w:type="dxa"/>
            <w:vAlign w:val="top"/>
          </w:tcPr>
          <w:p w14:paraId="691D2F2D">
            <w:pPr>
              <w:spacing w:before="157"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3923A459">
            <w:pPr>
              <w:spacing w:before="157"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664C47F8">
            <w:pPr>
              <w:rPr>
                <w:rFonts w:ascii="Arial"/>
                <w:sz w:val="21"/>
              </w:rPr>
            </w:pPr>
          </w:p>
        </w:tc>
        <w:tc>
          <w:tcPr>
            <w:tcW w:w="1360" w:type="dxa"/>
            <w:vAlign w:val="top"/>
          </w:tcPr>
          <w:p w14:paraId="444A94F4">
            <w:pPr>
              <w:rPr>
                <w:rFonts w:ascii="Arial"/>
                <w:sz w:val="21"/>
              </w:rPr>
            </w:pPr>
          </w:p>
        </w:tc>
        <w:tc>
          <w:tcPr>
            <w:tcW w:w="1360" w:type="dxa"/>
            <w:vAlign w:val="top"/>
          </w:tcPr>
          <w:p w14:paraId="00FAB523">
            <w:pPr>
              <w:rPr>
                <w:rFonts w:ascii="Arial"/>
                <w:sz w:val="21"/>
              </w:rPr>
            </w:pPr>
          </w:p>
        </w:tc>
        <w:tc>
          <w:tcPr>
            <w:tcW w:w="1371" w:type="dxa"/>
            <w:vAlign w:val="top"/>
          </w:tcPr>
          <w:p w14:paraId="5172F428">
            <w:pPr>
              <w:rPr>
                <w:rFonts w:ascii="Arial"/>
                <w:sz w:val="21"/>
              </w:rPr>
            </w:pPr>
          </w:p>
        </w:tc>
      </w:tr>
      <w:tr w14:paraId="749CDA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42AF2A6">
            <w:pPr>
              <w:spacing w:before="157" w:line="191" w:lineRule="auto"/>
              <w:ind w:left="367"/>
              <w:rPr>
                <w:rFonts w:ascii="宋体" w:hAnsi="宋体" w:eastAsia="宋体" w:cs="宋体"/>
                <w:sz w:val="19"/>
                <w:szCs w:val="19"/>
              </w:rPr>
            </w:pPr>
            <w:r>
              <w:rPr>
                <w:rFonts w:ascii="宋体" w:hAnsi="宋体" w:eastAsia="宋体" w:cs="宋体"/>
                <w:spacing w:val="-9"/>
                <w:sz w:val="19"/>
                <w:szCs w:val="19"/>
              </w:rPr>
              <w:t>15</w:t>
            </w:r>
          </w:p>
        </w:tc>
        <w:tc>
          <w:tcPr>
            <w:tcW w:w="991" w:type="dxa"/>
            <w:vAlign w:val="top"/>
          </w:tcPr>
          <w:p w14:paraId="5D6A44B1">
            <w:pPr>
              <w:spacing w:before="157" w:line="191" w:lineRule="auto"/>
              <w:ind w:left="118"/>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4530" w:type="dxa"/>
            <w:vAlign w:val="top"/>
          </w:tcPr>
          <w:p w14:paraId="75B47E46">
            <w:pPr>
              <w:spacing w:before="126" w:line="229" w:lineRule="auto"/>
              <w:ind w:left="112"/>
              <w:rPr>
                <w:rFonts w:ascii="宋体" w:hAnsi="宋体" w:eastAsia="宋体" w:cs="宋体"/>
                <w:sz w:val="19"/>
                <w:szCs w:val="19"/>
              </w:rPr>
            </w:pPr>
            <w:r>
              <w:rPr>
                <w:rFonts w:ascii="宋体" w:hAnsi="宋体" w:eastAsia="宋体" w:cs="宋体"/>
                <w:spacing w:val="16"/>
                <w:sz w:val="19"/>
                <w:szCs w:val="19"/>
              </w:rPr>
              <w:t>住房改革支出</w:t>
            </w:r>
          </w:p>
        </w:tc>
        <w:tc>
          <w:tcPr>
            <w:tcW w:w="1359" w:type="dxa"/>
            <w:vAlign w:val="top"/>
          </w:tcPr>
          <w:p w14:paraId="6D943A18">
            <w:pPr>
              <w:spacing w:before="157"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3A72BD9D">
            <w:pPr>
              <w:spacing w:before="157"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1FC199CE">
            <w:pPr>
              <w:rPr>
                <w:rFonts w:ascii="Arial"/>
                <w:sz w:val="21"/>
              </w:rPr>
            </w:pPr>
          </w:p>
        </w:tc>
        <w:tc>
          <w:tcPr>
            <w:tcW w:w="1360" w:type="dxa"/>
            <w:vAlign w:val="top"/>
          </w:tcPr>
          <w:p w14:paraId="724CAE2C">
            <w:pPr>
              <w:rPr>
                <w:rFonts w:ascii="Arial"/>
                <w:sz w:val="21"/>
              </w:rPr>
            </w:pPr>
          </w:p>
        </w:tc>
        <w:tc>
          <w:tcPr>
            <w:tcW w:w="1360" w:type="dxa"/>
            <w:vAlign w:val="top"/>
          </w:tcPr>
          <w:p w14:paraId="26190640">
            <w:pPr>
              <w:rPr>
                <w:rFonts w:ascii="Arial"/>
                <w:sz w:val="21"/>
              </w:rPr>
            </w:pPr>
          </w:p>
        </w:tc>
        <w:tc>
          <w:tcPr>
            <w:tcW w:w="1371" w:type="dxa"/>
            <w:vAlign w:val="top"/>
          </w:tcPr>
          <w:p w14:paraId="17BD6120">
            <w:pPr>
              <w:rPr>
                <w:rFonts w:ascii="Arial"/>
                <w:sz w:val="21"/>
              </w:rPr>
            </w:pPr>
          </w:p>
        </w:tc>
      </w:tr>
      <w:tr w14:paraId="7147A5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63E9E6FD">
            <w:pPr>
              <w:spacing w:before="157" w:line="191" w:lineRule="auto"/>
              <w:ind w:left="367"/>
              <w:rPr>
                <w:rFonts w:ascii="宋体" w:hAnsi="宋体" w:eastAsia="宋体" w:cs="宋体"/>
                <w:sz w:val="19"/>
                <w:szCs w:val="19"/>
              </w:rPr>
            </w:pPr>
            <w:r>
              <w:rPr>
                <w:rFonts w:ascii="宋体" w:hAnsi="宋体" w:eastAsia="宋体" w:cs="宋体"/>
                <w:spacing w:val="-9"/>
                <w:sz w:val="19"/>
                <w:szCs w:val="19"/>
              </w:rPr>
              <w:t>16</w:t>
            </w:r>
          </w:p>
        </w:tc>
        <w:tc>
          <w:tcPr>
            <w:tcW w:w="991" w:type="dxa"/>
            <w:vAlign w:val="top"/>
          </w:tcPr>
          <w:p w14:paraId="15B5B6E9">
            <w:pPr>
              <w:spacing w:before="157" w:line="191" w:lineRule="auto"/>
              <w:ind w:left="118"/>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4530" w:type="dxa"/>
            <w:vAlign w:val="top"/>
          </w:tcPr>
          <w:p w14:paraId="7F51BB03">
            <w:pPr>
              <w:spacing w:before="126" w:line="229" w:lineRule="auto"/>
              <w:ind w:left="112"/>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1359" w:type="dxa"/>
            <w:vAlign w:val="top"/>
          </w:tcPr>
          <w:p w14:paraId="0453CEA4">
            <w:pPr>
              <w:spacing w:before="157" w:line="193" w:lineRule="auto"/>
              <w:ind w:left="873"/>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59" w:type="dxa"/>
            <w:vAlign w:val="top"/>
          </w:tcPr>
          <w:p w14:paraId="08DF4E04">
            <w:pPr>
              <w:spacing w:before="157" w:line="193" w:lineRule="auto"/>
              <w:ind w:left="87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360" w:type="dxa"/>
            <w:vAlign w:val="top"/>
          </w:tcPr>
          <w:p w14:paraId="2C11DEF7">
            <w:pPr>
              <w:rPr>
                <w:rFonts w:ascii="Arial"/>
                <w:sz w:val="21"/>
              </w:rPr>
            </w:pPr>
          </w:p>
        </w:tc>
        <w:tc>
          <w:tcPr>
            <w:tcW w:w="1360" w:type="dxa"/>
            <w:vAlign w:val="top"/>
          </w:tcPr>
          <w:p w14:paraId="176D8877">
            <w:pPr>
              <w:rPr>
                <w:rFonts w:ascii="Arial"/>
                <w:sz w:val="21"/>
              </w:rPr>
            </w:pPr>
          </w:p>
        </w:tc>
        <w:tc>
          <w:tcPr>
            <w:tcW w:w="1360" w:type="dxa"/>
            <w:vAlign w:val="top"/>
          </w:tcPr>
          <w:p w14:paraId="007118B0">
            <w:pPr>
              <w:rPr>
                <w:rFonts w:ascii="Arial"/>
                <w:sz w:val="21"/>
              </w:rPr>
            </w:pPr>
          </w:p>
        </w:tc>
        <w:tc>
          <w:tcPr>
            <w:tcW w:w="1371" w:type="dxa"/>
            <w:vAlign w:val="top"/>
          </w:tcPr>
          <w:p w14:paraId="10D2EDA0">
            <w:pPr>
              <w:rPr>
                <w:rFonts w:ascii="Arial"/>
                <w:sz w:val="21"/>
              </w:rPr>
            </w:pPr>
          </w:p>
        </w:tc>
      </w:tr>
    </w:tbl>
    <w:p w14:paraId="663EF919">
      <w:pPr>
        <w:rPr>
          <w:rFonts w:ascii="Arial"/>
          <w:sz w:val="21"/>
        </w:rPr>
      </w:pPr>
    </w:p>
    <w:p w14:paraId="143BFD07">
      <w:pPr>
        <w:sectPr>
          <w:footerReference r:id="rId38" w:type="default"/>
          <w:pgSz w:w="16840" w:h="11907"/>
          <w:pgMar w:top="1012" w:right="1143" w:bottom="1141" w:left="1025" w:header="0" w:footer="989" w:gutter="0"/>
          <w:cols w:space="720" w:num="1"/>
        </w:sectPr>
      </w:pPr>
    </w:p>
    <w:p w14:paraId="08BFCF42">
      <w:pPr>
        <w:spacing w:line="396" w:lineRule="auto"/>
        <w:rPr>
          <w:rFonts w:ascii="Arial"/>
          <w:sz w:val="21"/>
        </w:rPr>
      </w:pPr>
    </w:p>
    <w:p w14:paraId="58314033">
      <w:pPr>
        <w:spacing w:before="110" w:line="226" w:lineRule="auto"/>
        <w:ind w:left="5393"/>
        <w:rPr>
          <w:rFonts w:ascii="宋体" w:hAnsi="宋体" w:eastAsia="宋体" w:cs="宋体"/>
          <w:sz w:val="34"/>
          <w:szCs w:val="34"/>
        </w:rPr>
      </w:pPr>
      <w:r>
        <w:rPr>
          <w:rFonts w:ascii="宋体" w:hAnsi="宋体" w:eastAsia="宋体" w:cs="宋体"/>
          <w:spacing w:val="23"/>
          <w:sz w:val="34"/>
          <w:szCs w:val="34"/>
        </w:rPr>
        <w:t>单</w:t>
      </w:r>
      <w:r>
        <w:rPr>
          <w:rFonts w:ascii="宋体" w:hAnsi="宋体" w:eastAsia="宋体" w:cs="宋体"/>
          <w:spacing w:val="16"/>
          <w:sz w:val="34"/>
          <w:szCs w:val="34"/>
        </w:rPr>
        <w:t>位预算财政拨款收支总表</w:t>
      </w:r>
    </w:p>
    <w:p w14:paraId="0298A2DF">
      <w:pPr>
        <w:spacing w:line="45"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3"/>
        <w:gridCol w:w="1733"/>
        <w:gridCol w:w="1666"/>
        <w:gridCol w:w="1472"/>
        <w:gridCol w:w="1472"/>
        <w:gridCol w:w="1472"/>
        <w:gridCol w:w="1484"/>
      </w:tblGrid>
      <w:tr w14:paraId="68965B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733" w:type="dxa"/>
            <w:gridSpan w:val="4"/>
            <w:tcBorders>
              <w:top w:val="single" w:color="FFFFFF" w:sz="2" w:space="0"/>
              <w:left w:val="single" w:color="FFFFFF" w:sz="2" w:space="0"/>
              <w:right w:val="single" w:color="FFFFFF" w:sz="2" w:space="0"/>
            </w:tcBorders>
            <w:vAlign w:val="top"/>
          </w:tcPr>
          <w:p w14:paraId="2C91B9A0">
            <w:pPr>
              <w:spacing w:before="66" w:line="232" w:lineRule="auto"/>
              <w:ind w:left="131" w:right="282"/>
              <w:rPr>
                <w:rFonts w:ascii="宋体" w:hAnsi="宋体" w:eastAsia="宋体" w:cs="宋体"/>
                <w:sz w:val="22"/>
                <w:szCs w:val="22"/>
              </w:rPr>
            </w:pPr>
            <w:r>
              <w:rPr>
                <w:rFonts w:ascii="宋体" w:hAnsi="宋体" w:eastAsia="宋体" w:cs="宋体"/>
                <w:spacing w:val="14"/>
                <w:sz w:val="22"/>
                <w:szCs w:val="22"/>
              </w:rPr>
              <w:t>204001 中共石家庄市井陉矿区委石家庄市井陉矿</w:t>
            </w:r>
            <w:r>
              <w:rPr>
                <w:rFonts w:ascii="宋体" w:hAnsi="宋体" w:eastAsia="宋体" w:cs="宋体"/>
                <w:spacing w:val="13"/>
                <w:sz w:val="22"/>
                <w:szCs w:val="22"/>
              </w:rPr>
              <w:t>区</w:t>
            </w:r>
            <w:r>
              <w:rPr>
                <w:rFonts w:ascii="宋体" w:hAnsi="宋体" w:eastAsia="宋体" w:cs="宋体"/>
                <w:sz w:val="22"/>
                <w:szCs w:val="22"/>
              </w:rPr>
              <w:t xml:space="preserve"> </w:t>
            </w:r>
            <w:r>
              <w:rPr>
                <w:rFonts w:ascii="宋体" w:hAnsi="宋体" w:eastAsia="宋体" w:cs="宋体"/>
                <w:spacing w:val="23"/>
                <w:sz w:val="22"/>
                <w:szCs w:val="22"/>
              </w:rPr>
              <w:t>人</w:t>
            </w:r>
            <w:r>
              <w:rPr>
                <w:rFonts w:ascii="宋体" w:hAnsi="宋体" w:eastAsia="宋体" w:cs="宋体"/>
                <w:spacing w:val="17"/>
                <w:sz w:val="22"/>
                <w:szCs w:val="22"/>
              </w:rPr>
              <w:t>民政府督促检查办公室本级</w:t>
            </w:r>
          </w:p>
        </w:tc>
        <w:tc>
          <w:tcPr>
            <w:tcW w:w="3399" w:type="dxa"/>
            <w:gridSpan w:val="2"/>
            <w:tcBorders>
              <w:top w:val="single" w:color="FFFFFF" w:sz="2" w:space="0"/>
              <w:left w:val="single" w:color="FFFFFF" w:sz="2" w:space="0"/>
              <w:right w:val="single" w:color="FFFFFF" w:sz="2" w:space="0"/>
            </w:tcBorders>
            <w:vAlign w:val="top"/>
          </w:tcPr>
          <w:p w14:paraId="5C42FCD9">
            <w:pPr>
              <w:spacing w:before="216"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900" w:type="dxa"/>
            <w:gridSpan w:val="4"/>
            <w:tcBorders>
              <w:top w:val="single" w:color="FFFFFF" w:sz="2" w:space="0"/>
              <w:left w:val="single" w:color="FFFFFF" w:sz="2" w:space="0"/>
              <w:right w:val="single" w:color="FFFFFF" w:sz="2" w:space="0"/>
            </w:tcBorders>
            <w:vAlign w:val="top"/>
          </w:tcPr>
          <w:p w14:paraId="03D9AF23">
            <w:pPr>
              <w:spacing w:before="218"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223565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08F28875">
            <w:pPr>
              <w:spacing w:line="269" w:lineRule="auto"/>
              <w:rPr>
                <w:rFonts w:ascii="Arial"/>
                <w:sz w:val="21"/>
              </w:rPr>
            </w:pPr>
          </w:p>
          <w:p w14:paraId="5D01D713">
            <w:pPr>
              <w:spacing w:line="269" w:lineRule="auto"/>
              <w:rPr>
                <w:rFonts w:ascii="Arial"/>
                <w:sz w:val="21"/>
              </w:rPr>
            </w:pPr>
          </w:p>
          <w:p w14:paraId="3828C344">
            <w:pPr>
              <w:spacing w:line="256" w:lineRule="exact"/>
              <w:ind w:firstLine="193"/>
              <w:textAlignment w:val="center"/>
            </w:pPr>
            <w:r>
              <w:drawing>
                <wp:inline distT="0" distB="0" distL="0" distR="0">
                  <wp:extent cx="290830" cy="162560"/>
                  <wp:effectExtent l="0" t="0" r="0" b="0"/>
                  <wp:docPr id="499" name="IM 499"/>
                  <wp:cNvGraphicFramePr/>
                  <a:graphic xmlns:a="http://schemas.openxmlformats.org/drawingml/2006/main">
                    <a:graphicData uri="http://schemas.openxmlformats.org/drawingml/2006/picture">
                      <pic:pic xmlns:pic="http://schemas.openxmlformats.org/drawingml/2006/picture">
                        <pic:nvPicPr>
                          <pic:cNvPr id="499" name="IM 499"/>
                          <pic:cNvPicPr/>
                        </pic:nvPicPr>
                        <pic:blipFill>
                          <a:blip r:embed="rId479"/>
                          <a:stretch>
                            <a:fillRect/>
                          </a:stretch>
                        </pic:blipFill>
                        <pic:spPr>
                          <a:xfrm>
                            <a:off x="0" y="0"/>
                            <a:ext cx="291172" cy="162712"/>
                          </a:xfrm>
                          <a:prstGeom prst="rect">
                            <a:avLst/>
                          </a:prstGeom>
                        </pic:spPr>
                      </pic:pic>
                    </a:graphicData>
                  </a:graphic>
                </wp:inline>
              </w:drawing>
            </w:r>
          </w:p>
        </w:tc>
        <w:tc>
          <w:tcPr>
            <w:tcW w:w="4872" w:type="dxa"/>
            <w:gridSpan w:val="3"/>
            <w:vAlign w:val="top"/>
          </w:tcPr>
          <w:p w14:paraId="68DE1A21">
            <w:pPr>
              <w:spacing w:before="83" w:line="256" w:lineRule="exact"/>
              <w:ind w:firstLine="2211"/>
              <w:textAlignment w:val="center"/>
            </w:pPr>
            <w:r>
              <w:drawing>
                <wp:inline distT="0" distB="0" distL="0" distR="0">
                  <wp:extent cx="286385" cy="162560"/>
                  <wp:effectExtent l="0" t="0" r="0" b="0"/>
                  <wp:docPr id="500" name="IM 500"/>
                  <wp:cNvGraphicFramePr/>
                  <a:graphic xmlns:a="http://schemas.openxmlformats.org/drawingml/2006/main">
                    <a:graphicData uri="http://schemas.openxmlformats.org/drawingml/2006/picture">
                      <pic:pic xmlns:pic="http://schemas.openxmlformats.org/drawingml/2006/picture">
                        <pic:nvPicPr>
                          <pic:cNvPr id="500" name="IM 500"/>
                          <pic:cNvPicPr/>
                        </pic:nvPicPr>
                        <pic:blipFill>
                          <a:blip r:embed="rId480"/>
                          <a:stretch>
                            <a:fillRect/>
                          </a:stretch>
                        </pic:blipFill>
                        <pic:spPr>
                          <a:xfrm>
                            <a:off x="0" y="0"/>
                            <a:ext cx="286461" cy="162940"/>
                          </a:xfrm>
                          <a:prstGeom prst="rect">
                            <a:avLst/>
                          </a:prstGeom>
                        </pic:spPr>
                      </pic:pic>
                    </a:graphicData>
                  </a:graphic>
                </wp:inline>
              </w:drawing>
            </w:r>
          </w:p>
        </w:tc>
        <w:tc>
          <w:tcPr>
            <w:tcW w:w="9299" w:type="dxa"/>
            <w:gridSpan w:val="6"/>
            <w:vAlign w:val="top"/>
          </w:tcPr>
          <w:p w14:paraId="1EC2E9E2">
            <w:pPr>
              <w:spacing w:before="84" w:line="255" w:lineRule="exact"/>
              <w:ind w:firstLine="4413"/>
              <w:textAlignment w:val="center"/>
            </w:pPr>
            <w:r>
              <w:drawing>
                <wp:inline distT="0" distB="0" distL="0" distR="0">
                  <wp:extent cx="281940" cy="161925"/>
                  <wp:effectExtent l="0" t="0" r="0" b="0"/>
                  <wp:docPr id="501" name="IM 501"/>
                  <wp:cNvGraphicFramePr/>
                  <a:graphic xmlns:a="http://schemas.openxmlformats.org/drawingml/2006/main">
                    <a:graphicData uri="http://schemas.openxmlformats.org/drawingml/2006/picture">
                      <pic:pic xmlns:pic="http://schemas.openxmlformats.org/drawingml/2006/picture">
                        <pic:nvPicPr>
                          <pic:cNvPr id="501" name="IM 501"/>
                          <pic:cNvPicPr/>
                        </pic:nvPicPr>
                        <pic:blipFill>
                          <a:blip r:embed="rId481"/>
                          <a:stretch>
                            <a:fillRect/>
                          </a:stretch>
                        </pic:blipFill>
                        <pic:spPr>
                          <a:xfrm>
                            <a:off x="0" y="0"/>
                            <a:ext cx="282447" cy="162026"/>
                          </a:xfrm>
                          <a:prstGeom prst="rect">
                            <a:avLst/>
                          </a:prstGeom>
                        </pic:spPr>
                      </pic:pic>
                    </a:graphicData>
                  </a:graphic>
                </wp:inline>
              </w:drawing>
            </w:r>
          </w:p>
        </w:tc>
      </w:tr>
      <w:tr w14:paraId="501E58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861" w:type="dxa"/>
            <w:vMerge w:val="continue"/>
            <w:tcBorders>
              <w:top w:val="nil"/>
            </w:tcBorders>
            <w:vAlign w:val="top"/>
          </w:tcPr>
          <w:p w14:paraId="06092619">
            <w:pPr>
              <w:rPr>
                <w:rFonts w:ascii="Arial"/>
                <w:sz w:val="21"/>
              </w:rPr>
            </w:pPr>
          </w:p>
        </w:tc>
        <w:tc>
          <w:tcPr>
            <w:tcW w:w="1730" w:type="dxa"/>
            <w:tcBorders>
              <w:right w:val="nil"/>
            </w:tcBorders>
            <w:vAlign w:val="top"/>
          </w:tcPr>
          <w:p w14:paraId="4AC5669B">
            <w:pPr>
              <w:spacing w:line="349" w:lineRule="auto"/>
              <w:rPr>
                <w:rFonts w:ascii="Arial"/>
                <w:sz w:val="21"/>
              </w:rPr>
            </w:pPr>
          </w:p>
          <w:p w14:paraId="6B4FCAA0">
            <w:pPr>
              <w:spacing w:line="253" w:lineRule="exact"/>
              <w:ind w:firstLine="1363"/>
              <w:textAlignment w:val="center"/>
            </w:pPr>
            <w:r>
              <w:drawing>
                <wp:inline distT="0" distB="0" distL="0" distR="0">
                  <wp:extent cx="157480" cy="160020"/>
                  <wp:effectExtent l="0" t="0" r="0" b="0"/>
                  <wp:docPr id="502" name="IM 502"/>
                  <wp:cNvGraphicFramePr/>
                  <a:graphic xmlns:a="http://schemas.openxmlformats.org/drawingml/2006/main">
                    <a:graphicData uri="http://schemas.openxmlformats.org/drawingml/2006/picture">
                      <pic:pic xmlns:pic="http://schemas.openxmlformats.org/drawingml/2006/picture">
                        <pic:nvPicPr>
                          <pic:cNvPr id="502" name="IM 502"/>
                          <pic:cNvPicPr/>
                        </pic:nvPicPr>
                        <pic:blipFill>
                          <a:blip r:embed="rId482"/>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0F8FAE9B">
            <w:pPr>
              <w:spacing w:line="356" w:lineRule="auto"/>
              <w:rPr>
                <w:rFonts w:ascii="Arial"/>
                <w:sz w:val="21"/>
              </w:rPr>
            </w:pPr>
          </w:p>
          <w:p w14:paraId="4486E087">
            <w:pPr>
              <w:spacing w:line="245" w:lineRule="exact"/>
              <w:ind w:firstLine="111"/>
              <w:textAlignment w:val="center"/>
            </w:pPr>
            <w:r>
              <w:drawing>
                <wp:inline distT="0" distB="0" distL="0" distR="0">
                  <wp:extent cx="118745" cy="154940"/>
                  <wp:effectExtent l="0" t="0" r="0" b="0"/>
                  <wp:docPr id="503" name="IM 503"/>
                  <wp:cNvGraphicFramePr/>
                  <a:graphic xmlns:a="http://schemas.openxmlformats.org/drawingml/2006/main">
                    <a:graphicData uri="http://schemas.openxmlformats.org/drawingml/2006/picture">
                      <pic:pic xmlns:pic="http://schemas.openxmlformats.org/drawingml/2006/picture">
                        <pic:nvPicPr>
                          <pic:cNvPr id="503" name="IM 503"/>
                          <pic:cNvPicPr/>
                        </pic:nvPicPr>
                        <pic:blipFill>
                          <a:blip r:embed="rId483"/>
                          <a:stretch>
                            <a:fillRect/>
                          </a:stretch>
                        </pic:blipFill>
                        <pic:spPr>
                          <a:xfrm>
                            <a:off x="0" y="0"/>
                            <a:ext cx="119113" cy="155321"/>
                          </a:xfrm>
                          <a:prstGeom prst="rect">
                            <a:avLst/>
                          </a:prstGeom>
                        </pic:spPr>
                      </pic:pic>
                    </a:graphicData>
                  </a:graphic>
                </wp:inline>
              </w:drawing>
            </w:r>
          </w:p>
        </w:tc>
        <w:tc>
          <w:tcPr>
            <w:tcW w:w="1473" w:type="dxa"/>
            <w:vAlign w:val="top"/>
          </w:tcPr>
          <w:p w14:paraId="26A0E4F4">
            <w:pPr>
              <w:spacing w:line="346" w:lineRule="auto"/>
              <w:rPr>
                <w:rFonts w:ascii="Arial"/>
                <w:sz w:val="21"/>
              </w:rPr>
            </w:pPr>
          </w:p>
          <w:p w14:paraId="306B5FCB">
            <w:pPr>
              <w:spacing w:line="255" w:lineRule="exact"/>
              <w:ind w:firstLine="501"/>
              <w:textAlignment w:val="center"/>
            </w:pPr>
            <w:r>
              <w:drawing>
                <wp:inline distT="0" distB="0" distL="0" distR="0">
                  <wp:extent cx="292735" cy="161925"/>
                  <wp:effectExtent l="0" t="0" r="0" b="0"/>
                  <wp:docPr id="504" name="IM 504"/>
                  <wp:cNvGraphicFramePr/>
                  <a:graphic xmlns:a="http://schemas.openxmlformats.org/drawingml/2006/main">
                    <a:graphicData uri="http://schemas.openxmlformats.org/drawingml/2006/picture">
                      <pic:pic xmlns:pic="http://schemas.openxmlformats.org/drawingml/2006/picture">
                        <pic:nvPicPr>
                          <pic:cNvPr id="504" name="IM 504"/>
                          <pic:cNvPicPr/>
                        </pic:nvPicPr>
                        <pic:blipFill>
                          <a:blip r:embed="rId484"/>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1C1AA933">
            <w:pPr>
              <w:spacing w:line="349" w:lineRule="auto"/>
              <w:rPr>
                <w:rFonts w:ascii="Arial"/>
                <w:sz w:val="21"/>
              </w:rPr>
            </w:pPr>
          </w:p>
          <w:p w14:paraId="2B8AF063">
            <w:pPr>
              <w:spacing w:line="253" w:lineRule="exact"/>
              <w:ind w:firstLine="1366"/>
              <w:textAlignment w:val="center"/>
            </w:pPr>
            <w:r>
              <w:drawing>
                <wp:inline distT="0" distB="0" distL="0" distR="0">
                  <wp:extent cx="157480" cy="160020"/>
                  <wp:effectExtent l="0" t="0" r="0" b="0"/>
                  <wp:docPr id="505" name="IM 505"/>
                  <wp:cNvGraphicFramePr/>
                  <a:graphic xmlns:a="http://schemas.openxmlformats.org/drawingml/2006/main">
                    <a:graphicData uri="http://schemas.openxmlformats.org/drawingml/2006/picture">
                      <pic:pic xmlns:pic="http://schemas.openxmlformats.org/drawingml/2006/picture">
                        <pic:nvPicPr>
                          <pic:cNvPr id="505" name="IM 505"/>
                          <pic:cNvPicPr/>
                        </pic:nvPicPr>
                        <pic:blipFill>
                          <a:blip r:embed="rId485"/>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6D8864C7">
            <w:pPr>
              <w:spacing w:line="356" w:lineRule="auto"/>
              <w:rPr>
                <w:rFonts w:ascii="Arial"/>
                <w:sz w:val="21"/>
              </w:rPr>
            </w:pPr>
          </w:p>
          <w:p w14:paraId="5980A6BA">
            <w:pPr>
              <w:spacing w:line="245" w:lineRule="exact"/>
              <w:ind w:firstLine="113"/>
              <w:textAlignment w:val="center"/>
            </w:pPr>
            <w:r>
              <w:drawing>
                <wp:inline distT="0" distB="0" distL="0" distR="0">
                  <wp:extent cx="118745" cy="154940"/>
                  <wp:effectExtent l="0" t="0" r="0" b="0"/>
                  <wp:docPr id="506" name="IM 506"/>
                  <wp:cNvGraphicFramePr/>
                  <a:graphic xmlns:a="http://schemas.openxmlformats.org/drawingml/2006/main">
                    <a:graphicData uri="http://schemas.openxmlformats.org/drawingml/2006/picture">
                      <pic:pic xmlns:pic="http://schemas.openxmlformats.org/drawingml/2006/picture">
                        <pic:nvPicPr>
                          <pic:cNvPr id="506" name="IM 506"/>
                          <pic:cNvPicPr/>
                        </pic:nvPicPr>
                        <pic:blipFill>
                          <a:blip r:embed="rId486"/>
                          <a:stretch>
                            <a:fillRect/>
                          </a:stretch>
                        </pic:blipFill>
                        <pic:spPr>
                          <a:xfrm>
                            <a:off x="0" y="0"/>
                            <a:ext cx="119113" cy="155321"/>
                          </a:xfrm>
                          <a:prstGeom prst="rect">
                            <a:avLst/>
                          </a:prstGeom>
                        </pic:spPr>
                      </pic:pic>
                    </a:graphicData>
                  </a:graphic>
                </wp:inline>
              </w:drawing>
            </w:r>
          </w:p>
        </w:tc>
        <w:tc>
          <w:tcPr>
            <w:tcW w:w="1472" w:type="dxa"/>
            <w:vAlign w:val="top"/>
          </w:tcPr>
          <w:p w14:paraId="146DAF66">
            <w:pPr>
              <w:spacing w:line="349" w:lineRule="auto"/>
              <w:rPr>
                <w:rFonts w:ascii="Arial"/>
                <w:sz w:val="21"/>
              </w:rPr>
            </w:pPr>
          </w:p>
          <w:p w14:paraId="69FB0A48">
            <w:pPr>
              <w:spacing w:line="255" w:lineRule="exact"/>
              <w:ind w:firstLine="505"/>
              <w:textAlignment w:val="center"/>
            </w:pPr>
            <w:r>
              <w:drawing>
                <wp:inline distT="0" distB="0" distL="0" distR="0">
                  <wp:extent cx="292735" cy="161925"/>
                  <wp:effectExtent l="0" t="0" r="0" b="0"/>
                  <wp:docPr id="507" name="IM 507"/>
                  <wp:cNvGraphicFramePr/>
                  <a:graphic xmlns:a="http://schemas.openxmlformats.org/drawingml/2006/main">
                    <a:graphicData uri="http://schemas.openxmlformats.org/drawingml/2006/picture">
                      <pic:pic xmlns:pic="http://schemas.openxmlformats.org/drawingml/2006/picture">
                        <pic:nvPicPr>
                          <pic:cNvPr id="507" name="IM 507"/>
                          <pic:cNvPicPr/>
                        </pic:nvPicPr>
                        <pic:blipFill>
                          <a:blip r:embed="rId487"/>
                          <a:stretch>
                            <a:fillRect/>
                          </a:stretch>
                        </pic:blipFill>
                        <pic:spPr>
                          <a:xfrm>
                            <a:off x="0" y="0"/>
                            <a:ext cx="293065" cy="162064"/>
                          </a:xfrm>
                          <a:prstGeom prst="rect">
                            <a:avLst/>
                          </a:prstGeom>
                        </pic:spPr>
                      </pic:pic>
                    </a:graphicData>
                  </a:graphic>
                </wp:inline>
              </w:drawing>
            </w:r>
          </w:p>
        </w:tc>
        <w:tc>
          <w:tcPr>
            <w:tcW w:w="1472" w:type="dxa"/>
            <w:vAlign w:val="top"/>
          </w:tcPr>
          <w:p w14:paraId="09B9893A">
            <w:pPr>
              <w:spacing w:before="210" w:line="258" w:lineRule="exact"/>
              <w:ind w:firstLine="198"/>
              <w:textAlignment w:val="center"/>
            </w:pPr>
            <w:r>
              <w:drawing>
                <wp:inline distT="0" distB="0" distL="0" distR="0">
                  <wp:extent cx="687705" cy="163830"/>
                  <wp:effectExtent l="0" t="0" r="0" b="0"/>
                  <wp:docPr id="508" name="IM 508"/>
                  <wp:cNvGraphicFramePr/>
                  <a:graphic xmlns:a="http://schemas.openxmlformats.org/drawingml/2006/main">
                    <a:graphicData uri="http://schemas.openxmlformats.org/drawingml/2006/picture">
                      <pic:pic xmlns:pic="http://schemas.openxmlformats.org/drawingml/2006/picture">
                        <pic:nvPicPr>
                          <pic:cNvPr id="508" name="IM 508"/>
                          <pic:cNvPicPr/>
                        </pic:nvPicPr>
                        <pic:blipFill>
                          <a:blip r:embed="rId488"/>
                          <a:stretch>
                            <a:fillRect/>
                          </a:stretch>
                        </pic:blipFill>
                        <pic:spPr>
                          <a:xfrm>
                            <a:off x="0" y="0"/>
                            <a:ext cx="687844" cy="164084"/>
                          </a:xfrm>
                          <a:prstGeom prst="rect">
                            <a:avLst/>
                          </a:prstGeom>
                        </pic:spPr>
                      </pic:pic>
                    </a:graphicData>
                  </a:graphic>
                </wp:inline>
              </w:drawing>
            </w:r>
          </w:p>
          <w:p w14:paraId="35C0BA3F">
            <w:pPr>
              <w:spacing w:before="55" w:line="258" w:lineRule="exact"/>
              <w:ind w:firstLine="195"/>
              <w:textAlignment w:val="center"/>
            </w:pPr>
            <w:r>
              <w:drawing>
                <wp:inline distT="0" distB="0" distL="0" distR="0">
                  <wp:extent cx="689610" cy="163830"/>
                  <wp:effectExtent l="0" t="0" r="0" b="0"/>
                  <wp:docPr id="509" name="IM 509"/>
                  <wp:cNvGraphicFramePr/>
                  <a:graphic xmlns:a="http://schemas.openxmlformats.org/drawingml/2006/main">
                    <a:graphicData uri="http://schemas.openxmlformats.org/drawingml/2006/picture">
                      <pic:pic xmlns:pic="http://schemas.openxmlformats.org/drawingml/2006/picture">
                        <pic:nvPicPr>
                          <pic:cNvPr id="509" name="IM 509"/>
                          <pic:cNvPicPr/>
                        </pic:nvPicPr>
                        <pic:blipFill>
                          <a:blip r:embed="rId489"/>
                          <a:stretch>
                            <a:fillRect/>
                          </a:stretch>
                        </pic:blipFill>
                        <pic:spPr>
                          <a:xfrm>
                            <a:off x="0" y="0"/>
                            <a:ext cx="690129" cy="164261"/>
                          </a:xfrm>
                          <a:prstGeom prst="rect">
                            <a:avLst/>
                          </a:prstGeom>
                        </pic:spPr>
                      </pic:pic>
                    </a:graphicData>
                  </a:graphic>
                </wp:inline>
              </w:drawing>
            </w:r>
          </w:p>
        </w:tc>
        <w:tc>
          <w:tcPr>
            <w:tcW w:w="1472" w:type="dxa"/>
            <w:vAlign w:val="top"/>
          </w:tcPr>
          <w:p w14:paraId="7F6E3A8B">
            <w:pPr>
              <w:spacing w:before="48" w:line="555" w:lineRule="exact"/>
              <w:ind w:firstLine="191"/>
              <w:textAlignment w:val="center"/>
            </w:pPr>
            <w:r>
              <w:drawing>
                <wp:inline distT="0" distB="0" distL="0" distR="0">
                  <wp:extent cx="694690" cy="352425"/>
                  <wp:effectExtent l="0" t="0" r="0" b="0"/>
                  <wp:docPr id="510" name="IM 510"/>
                  <wp:cNvGraphicFramePr/>
                  <a:graphic xmlns:a="http://schemas.openxmlformats.org/drawingml/2006/main">
                    <a:graphicData uri="http://schemas.openxmlformats.org/drawingml/2006/picture">
                      <pic:pic xmlns:pic="http://schemas.openxmlformats.org/drawingml/2006/picture">
                        <pic:nvPicPr>
                          <pic:cNvPr id="510" name="IM 510"/>
                          <pic:cNvPicPr/>
                        </pic:nvPicPr>
                        <pic:blipFill>
                          <a:blip r:embed="rId490"/>
                          <a:stretch>
                            <a:fillRect/>
                          </a:stretch>
                        </pic:blipFill>
                        <pic:spPr>
                          <a:xfrm>
                            <a:off x="0" y="0"/>
                            <a:ext cx="694969" cy="352780"/>
                          </a:xfrm>
                          <a:prstGeom prst="rect">
                            <a:avLst/>
                          </a:prstGeom>
                        </pic:spPr>
                      </pic:pic>
                    </a:graphicData>
                  </a:graphic>
                </wp:inline>
              </w:drawing>
            </w:r>
          </w:p>
          <w:p w14:paraId="1721CF8D">
            <w:pPr>
              <w:spacing w:before="40" w:line="257" w:lineRule="exact"/>
              <w:ind w:firstLine="615"/>
              <w:textAlignment w:val="center"/>
            </w:pPr>
            <w:r>
              <w:drawing>
                <wp:inline distT="0" distB="0" distL="0" distR="0">
                  <wp:extent cx="162560" cy="162560"/>
                  <wp:effectExtent l="0" t="0" r="0" b="0"/>
                  <wp:docPr id="511" name="IM 511"/>
                  <wp:cNvGraphicFramePr/>
                  <a:graphic xmlns:a="http://schemas.openxmlformats.org/drawingml/2006/main">
                    <a:graphicData uri="http://schemas.openxmlformats.org/drawingml/2006/picture">
                      <pic:pic xmlns:pic="http://schemas.openxmlformats.org/drawingml/2006/picture">
                        <pic:nvPicPr>
                          <pic:cNvPr id="511" name="IM 511"/>
                          <pic:cNvPicPr/>
                        </pic:nvPicPr>
                        <pic:blipFill>
                          <a:blip r:embed="rId491"/>
                          <a:stretch>
                            <a:fillRect/>
                          </a:stretch>
                        </pic:blipFill>
                        <pic:spPr>
                          <a:xfrm>
                            <a:off x="0" y="0"/>
                            <a:ext cx="162852" cy="163016"/>
                          </a:xfrm>
                          <a:prstGeom prst="rect">
                            <a:avLst/>
                          </a:prstGeom>
                        </pic:spPr>
                      </pic:pic>
                    </a:graphicData>
                  </a:graphic>
                </wp:inline>
              </w:drawing>
            </w:r>
          </w:p>
        </w:tc>
        <w:tc>
          <w:tcPr>
            <w:tcW w:w="1484" w:type="dxa"/>
            <w:vAlign w:val="top"/>
          </w:tcPr>
          <w:p w14:paraId="34474630">
            <w:pPr>
              <w:spacing w:before="49" w:line="555" w:lineRule="exact"/>
              <w:ind w:firstLine="208"/>
              <w:textAlignment w:val="center"/>
            </w:pPr>
            <w:r>
              <w:drawing>
                <wp:inline distT="0" distB="0" distL="0" distR="0">
                  <wp:extent cx="683260" cy="352425"/>
                  <wp:effectExtent l="0" t="0" r="0" b="0"/>
                  <wp:docPr id="512" name="IM 512"/>
                  <wp:cNvGraphicFramePr/>
                  <a:graphic xmlns:a="http://schemas.openxmlformats.org/drawingml/2006/main">
                    <a:graphicData uri="http://schemas.openxmlformats.org/drawingml/2006/picture">
                      <pic:pic xmlns:pic="http://schemas.openxmlformats.org/drawingml/2006/picture">
                        <pic:nvPicPr>
                          <pic:cNvPr id="512" name="IM 512"/>
                          <pic:cNvPicPr/>
                        </pic:nvPicPr>
                        <pic:blipFill>
                          <a:blip r:embed="rId492"/>
                          <a:stretch>
                            <a:fillRect/>
                          </a:stretch>
                        </pic:blipFill>
                        <pic:spPr>
                          <a:xfrm>
                            <a:off x="0" y="0"/>
                            <a:ext cx="683348" cy="352983"/>
                          </a:xfrm>
                          <a:prstGeom prst="rect">
                            <a:avLst/>
                          </a:prstGeom>
                        </pic:spPr>
                      </pic:pic>
                    </a:graphicData>
                  </a:graphic>
                </wp:inline>
              </w:drawing>
            </w:r>
          </w:p>
          <w:p w14:paraId="06930E77">
            <w:pPr>
              <w:spacing w:before="40" w:line="257" w:lineRule="exact"/>
              <w:ind w:firstLine="513"/>
              <w:textAlignment w:val="center"/>
            </w:pPr>
            <w:r>
              <w:drawing>
                <wp:inline distT="0" distB="0" distL="0" distR="0">
                  <wp:extent cx="292735" cy="162560"/>
                  <wp:effectExtent l="0" t="0" r="0" b="0"/>
                  <wp:docPr id="513" name="IM 513"/>
                  <wp:cNvGraphicFramePr/>
                  <a:graphic xmlns:a="http://schemas.openxmlformats.org/drawingml/2006/main">
                    <a:graphicData uri="http://schemas.openxmlformats.org/drawingml/2006/picture">
                      <pic:pic xmlns:pic="http://schemas.openxmlformats.org/drawingml/2006/picture">
                        <pic:nvPicPr>
                          <pic:cNvPr id="513" name="IM 513"/>
                          <pic:cNvPicPr/>
                        </pic:nvPicPr>
                        <pic:blipFill>
                          <a:blip r:embed="rId493"/>
                          <a:stretch>
                            <a:fillRect/>
                          </a:stretch>
                        </pic:blipFill>
                        <pic:spPr>
                          <a:xfrm>
                            <a:off x="0" y="0"/>
                            <a:ext cx="292937" cy="163029"/>
                          </a:xfrm>
                          <a:prstGeom prst="rect">
                            <a:avLst/>
                          </a:prstGeom>
                        </pic:spPr>
                      </pic:pic>
                    </a:graphicData>
                  </a:graphic>
                </wp:inline>
              </w:drawing>
            </w:r>
          </w:p>
        </w:tc>
      </w:tr>
      <w:tr w14:paraId="2B4E76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C2D7CAD">
            <w:pPr>
              <w:spacing w:before="87" w:line="255" w:lineRule="exact"/>
              <w:ind w:firstLine="195"/>
              <w:textAlignment w:val="center"/>
            </w:pPr>
            <w:r>
              <w:drawing>
                <wp:inline distT="0" distB="0" distL="0" distR="0">
                  <wp:extent cx="294005" cy="161925"/>
                  <wp:effectExtent l="0" t="0" r="0" b="0"/>
                  <wp:docPr id="514" name="IM 514"/>
                  <wp:cNvGraphicFramePr/>
                  <a:graphic xmlns:a="http://schemas.openxmlformats.org/drawingml/2006/main">
                    <a:graphicData uri="http://schemas.openxmlformats.org/drawingml/2006/picture">
                      <pic:pic xmlns:pic="http://schemas.openxmlformats.org/drawingml/2006/picture">
                        <pic:nvPicPr>
                          <pic:cNvPr id="514" name="IM 514"/>
                          <pic:cNvPicPr/>
                        </pic:nvPicPr>
                        <pic:blipFill>
                          <a:blip r:embed="rId494"/>
                          <a:stretch>
                            <a:fillRect/>
                          </a:stretch>
                        </pic:blipFill>
                        <pic:spPr>
                          <a:xfrm>
                            <a:off x="0" y="0"/>
                            <a:ext cx="294474" cy="161925"/>
                          </a:xfrm>
                          <a:prstGeom prst="rect">
                            <a:avLst/>
                          </a:prstGeom>
                        </pic:spPr>
                      </pic:pic>
                    </a:graphicData>
                  </a:graphic>
                </wp:inline>
              </w:drawing>
            </w:r>
          </w:p>
        </w:tc>
        <w:tc>
          <w:tcPr>
            <w:tcW w:w="3399" w:type="dxa"/>
            <w:gridSpan w:val="2"/>
            <w:vAlign w:val="top"/>
          </w:tcPr>
          <w:p w14:paraId="4932CD15">
            <w:pPr>
              <w:spacing w:before="112" w:line="211" w:lineRule="exact"/>
              <w:ind w:firstLine="1648"/>
              <w:textAlignment w:val="center"/>
            </w:pPr>
            <w:r>
              <w:drawing>
                <wp:inline distT="0" distB="0" distL="0" distR="0">
                  <wp:extent cx="83820" cy="133350"/>
                  <wp:effectExtent l="0" t="0" r="0" b="0"/>
                  <wp:docPr id="515" name="IM 515"/>
                  <wp:cNvGraphicFramePr/>
                  <a:graphic xmlns:a="http://schemas.openxmlformats.org/drawingml/2006/main">
                    <a:graphicData uri="http://schemas.openxmlformats.org/drawingml/2006/picture">
                      <pic:pic xmlns:pic="http://schemas.openxmlformats.org/drawingml/2006/picture">
                        <pic:nvPicPr>
                          <pic:cNvPr id="515" name="IM 515"/>
                          <pic:cNvPicPr/>
                        </pic:nvPicPr>
                        <pic:blipFill>
                          <a:blip r:embed="rId279"/>
                          <a:stretch>
                            <a:fillRect/>
                          </a:stretch>
                        </pic:blipFill>
                        <pic:spPr>
                          <a:xfrm>
                            <a:off x="0" y="0"/>
                            <a:ext cx="84454" cy="133984"/>
                          </a:xfrm>
                          <a:prstGeom prst="rect">
                            <a:avLst/>
                          </a:prstGeom>
                        </pic:spPr>
                      </pic:pic>
                    </a:graphicData>
                  </a:graphic>
                </wp:inline>
              </w:drawing>
            </w:r>
          </w:p>
        </w:tc>
        <w:tc>
          <w:tcPr>
            <w:tcW w:w="1473" w:type="dxa"/>
            <w:vAlign w:val="top"/>
          </w:tcPr>
          <w:p w14:paraId="3E96567A">
            <w:pPr>
              <w:spacing w:before="113" w:line="211" w:lineRule="exact"/>
              <w:ind w:firstLine="661"/>
              <w:textAlignment w:val="center"/>
            </w:pPr>
            <w:r>
              <w:drawing>
                <wp:inline distT="0" distB="0" distL="0" distR="0">
                  <wp:extent cx="96520" cy="133350"/>
                  <wp:effectExtent l="0" t="0" r="0" b="0"/>
                  <wp:docPr id="516" name="IM 516"/>
                  <wp:cNvGraphicFramePr/>
                  <a:graphic xmlns:a="http://schemas.openxmlformats.org/drawingml/2006/main">
                    <a:graphicData uri="http://schemas.openxmlformats.org/drawingml/2006/picture">
                      <pic:pic xmlns:pic="http://schemas.openxmlformats.org/drawingml/2006/picture">
                        <pic:nvPicPr>
                          <pic:cNvPr id="516" name="IM 516"/>
                          <pic:cNvPicPr/>
                        </pic:nvPicPr>
                        <pic:blipFill>
                          <a:blip r:embed="rId495"/>
                          <a:stretch>
                            <a:fillRect/>
                          </a:stretch>
                        </pic:blipFill>
                        <pic:spPr>
                          <a:xfrm>
                            <a:off x="0" y="0"/>
                            <a:ext cx="97104" cy="133972"/>
                          </a:xfrm>
                          <a:prstGeom prst="rect">
                            <a:avLst/>
                          </a:prstGeom>
                        </pic:spPr>
                      </pic:pic>
                    </a:graphicData>
                  </a:graphic>
                </wp:inline>
              </w:drawing>
            </w:r>
          </w:p>
        </w:tc>
        <w:tc>
          <w:tcPr>
            <w:tcW w:w="3399" w:type="dxa"/>
            <w:gridSpan w:val="2"/>
            <w:vAlign w:val="top"/>
          </w:tcPr>
          <w:p w14:paraId="25F571CA">
            <w:pPr>
              <w:spacing w:before="111" w:line="213" w:lineRule="exact"/>
              <w:ind w:firstLine="1628"/>
              <w:textAlignment w:val="center"/>
            </w:pPr>
            <w:r>
              <w:drawing>
                <wp:inline distT="0" distB="0" distL="0" distR="0">
                  <wp:extent cx="95250" cy="134620"/>
                  <wp:effectExtent l="0" t="0" r="0" b="0"/>
                  <wp:docPr id="517" name="IM 517"/>
                  <wp:cNvGraphicFramePr/>
                  <a:graphic xmlns:a="http://schemas.openxmlformats.org/drawingml/2006/main">
                    <a:graphicData uri="http://schemas.openxmlformats.org/drawingml/2006/picture">
                      <pic:pic xmlns:pic="http://schemas.openxmlformats.org/drawingml/2006/picture">
                        <pic:nvPicPr>
                          <pic:cNvPr id="517" name="IM 517"/>
                          <pic:cNvPicPr/>
                        </pic:nvPicPr>
                        <pic:blipFill>
                          <a:blip r:embed="rId496"/>
                          <a:stretch>
                            <a:fillRect/>
                          </a:stretch>
                        </pic:blipFill>
                        <pic:spPr>
                          <a:xfrm>
                            <a:off x="0" y="0"/>
                            <a:ext cx="95834" cy="135229"/>
                          </a:xfrm>
                          <a:prstGeom prst="rect">
                            <a:avLst/>
                          </a:prstGeom>
                        </pic:spPr>
                      </pic:pic>
                    </a:graphicData>
                  </a:graphic>
                </wp:inline>
              </w:drawing>
            </w:r>
          </w:p>
        </w:tc>
        <w:tc>
          <w:tcPr>
            <w:tcW w:w="1472" w:type="dxa"/>
            <w:vAlign w:val="top"/>
          </w:tcPr>
          <w:p w14:paraId="02D5E482">
            <w:pPr>
              <w:spacing w:before="114" w:line="210" w:lineRule="exact"/>
              <w:ind w:firstLine="657"/>
              <w:textAlignment w:val="center"/>
            </w:pPr>
            <w:r>
              <w:drawing>
                <wp:inline distT="0" distB="0" distL="0" distR="0">
                  <wp:extent cx="101600" cy="133350"/>
                  <wp:effectExtent l="0" t="0" r="0" b="0"/>
                  <wp:docPr id="518" name="IM 518"/>
                  <wp:cNvGraphicFramePr/>
                  <a:graphic xmlns:a="http://schemas.openxmlformats.org/drawingml/2006/main">
                    <a:graphicData uri="http://schemas.openxmlformats.org/drawingml/2006/picture">
                      <pic:pic xmlns:pic="http://schemas.openxmlformats.org/drawingml/2006/picture">
                        <pic:nvPicPr>
                          <pic:cNvPr id="518" name="IM 518"/>
                          <pic:cNvPicPr/>
                        </pic:nvPicPr>
                        <pic:blipFill>
                          <a:blip r:embed="rId497"/>
                          <a:stretch>
                            <a:fillRect/>
                          </a:stretch>
                        </pic:blipFill>
                        <pic:spPr>
                          <a:xfrm>
                            <a:off x="0" y="0"/>
                            <a:ext cx="102196" cy="133451"/>
                          </a:xfrm>
                          <a:prstGeom prst="rect">
                            <a:avLst/>
                          </a:prstGeom>
                        </pic:spPr>
                      </pic:pic>
                    </a:graphicData>
                  </a:graphic>
                </wp:inline>
              </w:drawing>
            </w:r>
          </w:p>
        </w:tc>
        <w:tc>
          <w:tcPr>
            <w:tcW w:w="1472" w:type="dxa"/>
            <w:vAlign w:val="top"/>
          </w:tcPr>
          <w:p w14:paraId="1CD43068">
            <w:pPr>
              <w:spacing w:before="113" w:line="211" w:lineRule="exact"/>
              <w:ind w:firstLine="669"/>
              <w:textAlignment w:val="center"/>
            </w:pPr>
            <w:r>
              <w:drawing>
                <wp:inline distT="0" distB="0" distL="0" distR="0">
                  <wp:extent cx="95250" cy="133350"/>
                  <wp:effectExtent l="0" t="0" r="0" b="0"/>
                  <wp:docPr id="519" name="IM 519"/>
                  <wp:cNvGraphicFramePr/>
                  <a:graphic xmlns:a="http://schemas.openxmlformats.org/drawingml/2006/main">
                    <a:graphicData uri="http://schemas.openxmlformats.org/drawingml/2006/picture">
                      <pic:pic xmlns:pic="http://schemas.openxmlformats.org/drawingml/2006/picture">
                        <pic:nvPicPr>
                          <pic:cNvPr id="519" name="IM 519"/>
                          <pic:cNvPicPr/>
                        </pic:nvPicPr>
                        <pic:blipFill>
                          <a:blip r:embed="rId498"/>
                          <a:stretch>
                            <a:fillRect/>
                          </a:stretch>
                        </pic:blipFill>
                        <pic:spPr>
                          <a:xfrm>
                            <a:off x="0" y="0"/>
                            <a:ext cx="95846" cy="133984"/>
                          </a:xfrm>
                          <a:prstGeom prst="rect">
                            <a:avLst/>
                          </a:prstGeom>
                        </pic:spPr>
                      </pic:pic>
                    </a:graphicData>
                  </a:graphic>
                </wp:inline>
              </w:drawing>
            </w:r>
          </w:p>
        </w:tc>
        <w:tc>
          <w:tcPr>
            <w:tcW w:w="1472" w:type="dxa"/>
            <w:vAlign w:val="top"/>
          </w:tcPr>
          <w:p w14:paraId="3E4CC50B">
            <w:pPr>
              <w:spacing w:before="111" w:line="213" w:lineRule="exact"/>
              <w:ind w:firstLine="668"/>
              <w:textAlignment w:val="center"/>
            </w:pPr>
            <w:r>
              <w:drawing>
                <wp:inline distT="0" distB="0" distL="0" distR="0">
                  <wp:extent cx="97790" cy="134620"/>
                  <wp:effectExtent l="0" t="0" r="0" b="0"/>
                  <wp:docPr id="520" name="IM 520"/>
                  <wp:cNvGraphicFramePr/>
                  <a:graphic xmlns:a="http://schemas.openxmlformats.org/drawingml/2006/main">
                    <a:graphicData uri="http://schemas.openxmlformats.org/drawingml/2006/picture">
                      <pic:pic xmlns:pic="http://schemas.openxmlformats.org/drawingml/2006/picture">
                        <pic:nvPicPr>
                          <pic:cNvPr id="520" name="IM 520"/>
                          <pic:cNvPicPr/>
                        </pic:nvPicPr>
                        <pic:blipFill>
                          <a:blip r:embed="rId499"/>
                          <a:stretch>
                            <a:fillRect/>
                          </a:stretch>
                        </pic:blipFill>
                        <pic:spPr>
                          <a:xfrm>
                            <a:off x="0" y="0"/>
                            <a:ext cx="98412" cy="135242"/>
                          </a:xfrm>
                          <a:prstGeom prst="rect">
                            <a:avLst/>
                          </a:prstGeom>
                        </pic:spPr>
                      </pic:pic>
                    </a:graphicData>
                  </a:graphic>
                </wp:inline>
              </w:drawing>
            </w:r>
          </w:p>
        </w:tc>
        <w:tc>
          <w:tcPr>
            <w:tcW w:w="1484" w:type="dxa"/>
            <w:vAlign w:val="top"/>
          </w:tcPr>
          <w:p w14:paraId="46A2CBE6">
            <w:pPr>
              <w:spacing w:before="113" w:line="211" w:lineRule="exact"/>
              <w:ind w:firstLine="676"/>
              <w:textAlignment w:val="center"/>
            </w:pPr>
            <w:r>
              <w:drawing>
                <wp:inline distT="0" distB="0" distL="0" distR="0">
                  <wp:extent cx="95250" cy="133350"/>
                  <wp:effectExtent l="0" t="0" r="0" b="0"/>
                  <wp:docPr id="521" name="IM 521"/>
                  <wp:cNvGraphicFramePr/>
                  <a:graphic xmlns:a="http://schemas.openxmlformats.org/drawingml/2006/main">
                    <a:graphicData uri="http://schemas.openxmlformats.org/drawingml/2006/picture">
                      <pic:pic xmlns:pic="http://schemas.openxmlformats.org/drawingml/2006/picture">
                        <pic:nvPicPr>
                          <pic:cNvPr id="521" name="IM 521"/>
                          <pic:cNvPicPr/>
                        </pic:nvPicPr>
                        <pic:blipFill>
                          <a:blip r:embed="rId500"/>
                          <a:stretch>
                            <a:fillRect/>
                          </a:stretch>
                        </pic:blipFill>
                        <pic:spPr>
                          <a:xfrm>
                            <a:off x="0" y="0"/>
                            <a:ext cx="95821" cy="133934"/>
                          </a:xfrm>
                          <a:prstGeom prst="rect">
                            <a:avLst/>
                          </a:prstGeom>
                        </pic:spPr>
                      </pic:pic>
                    </a:graphicData>
                  </a:graphic>
                </wp:inline>
              </w:drawing>
            </w:r>
          </w:p>
        </w:tc>
      </w:tr>
      <w:tr w14:paraId="34A70F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5DE65B86">
            <w:pPr>
              <w:spacing w:before="149" w:line="193" w:lineRule="auto"/>
              <w:ind w:left="419"/>
              <w:rPr>
                <w:rFonts w:ascii="宋体" w:hAnsi="宋体" w:eastAsia="宋体" w:cs="宋体"/>
                <w:sz w:val="19"/>
                <w:szCs w:val="19"/>
              </w:rPr>
            </w:pPr>
            <w:r>
              <w:rPr>
                <w:rFonts w:ascii="宋体" w:hAnsi="宋体" w:eastAsia="宋体" w:cs="宋体"/>
                <w:sz w:val="19"/>
                <w:szCs w:val="19"/>
              </w:rPr>
              <w:t>1</w:t>
            </w:r>
          </w:p>
        </w:tc>
        <w:tc>
          <w:tcPr>
            <w:tcW w:w="3399" w:type="dxa"/>
            <w:gridSpan w:val="2"/>
            <w:vAlign w:val="top"/>
          </w:tcPr>
          <w:p w14:paraId="210CBC3C">
            <w:pPr>
              <w:spacing w:before="149" w:line="221" w:lineRule="auto"/>
              <w:ind w:left="120"/>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、一般公共预算拨款</w:t>
            </w:r>
          </w:p>
        </w:tc>
        <w:tc>
          <w:tcPr>
            <w:tcW w:w="1473" w:type="dxa"/>
            <w:vAlign w:val="top"/>
          </w:tcPr>
          <w:p w14:paraId="11A839F7">
            <w:pPr>
              <w:spacing w:before="149" w:line="193" w:lineRule="auto"/>
              <w:ind w:left="847"/>
              <w:rPr>
                <w:rFonts w:ascii="宋体" w:hAnsi="宋体" w:eastAsia="宋体" w:cs="宋体"/>
                <w:sz w:val="19"/>
                <w:szCs w:val="19"/>
              </w:rPr>
            </w:pPr>
            <w:r>
              <w:rPr>
                <w:rFonts w:ascii="宋体" w:hAnsi="宋体" w:eastAsia="宋体" w:cs="宋体"/>
                <w:spacing w:val="6"/>
                <w:sz w:val="19"/>
                <w:szCs w:val="19"/>
              </w:rPr>
              <w:t>41.94</w:t>
            </w:r>
          </w:p>
        </w:tc>
        <w:tc>
          <w:tcPr>
            <w:tcW w:w="3399" w:type="dxa"/>
            <w:gridSpan w:val="2"/>
            <w:vAlign w:val="top"/>
          </w:tcPr>
          <w:p w14:paraId="33AA4197">
            <w:pPr>
              <w:spacing w:before="149" w:line="221" w:lineRule="auto"/>
              <w:ind w:left="124"/>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、一般公共服务支出</w:t>
            </w:r>
          </w:p>
        </w:tc>
        <w:tc>
          <w:tcPr>
            <w:tcW w:w="1472" w:type="dxa"/>
            <w:vAlign w:val="top"/>
          </w:tcPr>
          <w:p w14:paraId="329879D5">
            <w:pPr>
              <w:spacing w:before="149" w:line="191" w:lineRule="auto"/>
              <w:ind w:left="864"/>
              <w:rPr>
                <w:rFonts w:ascii="宋体" w:hAnsi="宋体" w:eastAsia="宋体" w:cs="宋体"/>
                <w:sz w:val="19"/>
                <w:szCs w:val="19"/>
              </w:rPr>
            </w:pPr>
            <w:r>
              <w:rPr>
                <w:rFonts w:ascii="宋体" w:hAnsi="宋体" w:eastAsia="宋体" w:cs="宋体"/>
                <w:spacing w:val="4"/>
                <w:sz w:val="19"/>
                <w:szCs w:val="19"/>
              </w:rPr>
              <w:t>36.52</w:t>
            </w:r>
          </w:p>
        </w:tc>
        <w:tc>
          <w:tcPr>
            <w:tcW w:w="1472" w:type="dxa"/>
            <w:vAlign w:val="top"/>
          </w:tcPr>
          <w:p w14:paraId="75F04C61">
            <w:pPr>
              <w:spacing w:before="149" w:line="191" w:lineRule="auto"/>
              <w:ind w:left="863"/>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6.52</w:t>
            </w:r>
          </w:p>
        </w:tc>
        <w:tc>
          <w:tcPr>
            <w:tcW w:w="1472" w:type="dxa"/>
            <w:vAlign w:val="top"/>
          </w:tcPr>
          <w:p w14:paraId="7330B186">
            <w:pPr>
              <w:rPr>
                <w:rFonts w:ascii="Arial"/>
                <w:sz w:val="21"/>
              </w:rPr>
            </w:pPr>
          </w:p>
        </w:tc>
        <w:tc>
          <w:tcPr>
            <w:tcW w:w="1484" w:type="dxa"/>
            <w:vAlign w:val="top"/>
          </w:tcPr>
          <w:p w14:paraId="0F51F714">
            <w:pPr>
              <w:rPr>
                <w:rFonts w:ascii="Arial"/>
                <w:sz w:val="21"/>
              </w:rPr>
            </w:pPr>
          </w:p>
        </w:tc>
      </w:tr>
      <w:tr w14:paraId="251823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28C7816">
            <w:pPr>
              <w:spacing w:before="154" w:line="192" w:lineRule="auto"/>
              <w:ind w:left="394"/>
              <w:rPr>
                <w:rFonts w:ascii="宋体" w:hAnsi="宋体" w:eastAsia="宋体" w:cs="宋体"/>
                <w:sz w:val="19"/>
                <w:szCs w:val="19"/>
              </w:rPr>
            </w:pPr>
            <w:r>
              <w:rPr>
                <w:rFonts w:ascii="宋体" w:hAnsi="宋体" w:eastAsia="宋体" w:cs="宋体"/>
                <w:sz w:val="19"/>
                <w:szCs w:val="19"/>
              </w:rPr>
              <w:t>2</w:t>
            </w:r>
          </w:p>
        </w:tc>
        <w:tc>
          <w:tcPr>
            <w:tcW w:w="3399" w:type="dxa"/>
            <w:gridSpan w:val="2"/>
            <w:vAlign w:val="top"/>
          </w:tcPr>
          <w:p w14:paraId="27ADF0B5">
            <w:pPr>
              <w:spacing w:before="137" w:line="235" w:lineRule="auto"/>
              <w:ind w:left="120"/>
              <w:rPr>
                <w:rFonts w:ascii="宋体" w:hAnsi="宋体" w:eastAsia="宋体" w:cs="宋体"/>
                <w:sz w:val="19"/>
                <w:szCs w:val="19"/>
              </w:rPr>
            </w:pPr>
            <w:r>
              <w:rPr>
                <w:rFonts w:ascii="宋体" w:hAnsi="宋体" w:eastAsia="宋体" w:cs="宋体"/>
                <w:spacing w:val="18"/>
                <w:sz w:val="19"/>
                <w:szCs w:val="19"/>
              </w:rPr>
              <w:t>二</w:t>
            </w:r>
            <w:r>
              <w:rPr>
                <w:rFonts w:ascii="宋体" w:hAnsi="宋体" w:eastAsia="宋体" w:cs="宋体"/>
                <w:spacing w:val="17"/>
                <w:sz w:val="19"/>
                <w:szCs w:val="19"/>
              </w:rPr>
              <w:t>、政府性基金预算拨款</w:t>
            </w:r>
          </w:p>
        </w:tc>
        <w:tc>
          <w:tcPr>
            <w:tcW w:w="1473" w:type="dxa"/>
            <w:vAlign w:val="top"/>
          </w:tcPr>
          <w:p w14:paraId="3F032A76">
            <w:pPr>
              <w:rPr>
                <w:rFonts w:ascii="Arial"/>
                <w:sz w:val="21"/>
              </w:rPr>
            </w:pPr>
          </w:p>
        </w:tc>
        <w:tc>
          <w:tcPr>
            <w:tcW w:w="3399" w:type="dxa"/>
            <w:gridSpan w:val="2"/>
            <w:vAlign w:val="top"/>
          </w:tcPr>
          <w:p w14:paraId="00A2744E">
            <w:pPr>
              <w:spacing w:before="137" w:line="235" w:lineRule="auto"/>
              <w:ind w:left="124"/>
              <w:rPr>
                <w:rFonts w:ascii="宋体" w:hAnsi="宋体" w:eastAsia="宋体" w:cs="宋体"/>
                <w:sz w:val="19"/>
                <w:szCs w:val="19"/>
              </w:rPr>
            </w:pPr>
            <w:r>
              <w:rPr>
                <w:rFonts w:ascii="宋体" w:hAnsi="宋体" w:eastAsia="宋体" w:cs="宋体"/>
                <w:spacing w:val="17"/>
                <w:sz w:val="19"/>
                <w:szCs w:val="19"/>
              </w:rPr>
              <w:t>二</w:t>
            </w:r>
            <w:r>
              <w:rPr>
                <w:rFonts w:ascii="宋体" w:hAnsi="宋体" w:eastAsia="宋体" w:cs="宋体"/>
                <w:spacing w:val="14"/>
                <w:sz w:val="19"/>
                <w:szCs w:val="19"/>
              </w:rPr>
              <w:t>、外交支出</w:t>
            </w:r>
          </w:p>
        </w:tc>
        <w:tc>
          <w:tcPr>
            <w:tcW w:w="1472" w:type="dxa"/>
            <w:vAlign w:val="top"/>
          </w:tcPr>
          <w:p w14:paraId="7F32379C">
            <w:pPr>
              <w:rPr>
                <w:rFonts w:ascii="Arial"/>
                <w:sz w:val="21"/>
              </w:rPr>
            </w:pPr>
          </w:p>
        </w:tc>
        <w:tc>
          <w:tcPr>
            <w:tcW w:w="1472" w:type="dxa"/>
            <w:vAlign w:val="top"/>
          </w:tcPr>
          <w:p w14:paraId="580B0DF8">
            <w:pPr>
              <w:rPr>
                <w:rFonts w:ascii="Arial"/>
                <w:sz w:val="21"/>
              </w:rPr>
            </w:pPr>
          </w:p>
        </w:tc>
        <w:tc>
          <w:tcPr>
            <w:tcW w:w="1472" w:type="dxa"/>
            <w:vAlign w:val="top"/>
          </w:tcPr>
          <w:p w14:paraId="6B1AACCD">
            <w:pPr>
              <w:rPr>
                <w:rFonts w:ascii="Arial"/>
                <w:sz w:val="21"/>
              </w:rPr>
            </w:pPr>
          </w:p>
        </w:tc>
        <w:tc>
          <w:tcPr>
            <w:tcW w:w="1484" w:type="dxa"/>
            <w:vAlign w:val="top"/>
          </w:tcPr>
          <w:p w14:paraId="6BB75FA6">
            <w:pPr>
              <w:rPr>
                <w:rFonts w:ascii="Arial"/>
                <w:sz w:val="21"/>
              </w:rPr>
            </w:pPr>
          </w:p>
        </w:tc>
      </w:tr>
      <w:tr w14:paraId="6CFE0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94B6EB6">
            <w:pPr>
              <w:spacing w:before="151" w:line="191" w:lineRule="auto"/>
              <w:ind w:left="396"/>
              <w:rPr>
                <w:rFonts w:ascii="宋体" w:hAnsi="宋体" w:eastAsia="宋体" w:cs="宋体"/>
                <w:sz w:val="19"/>
                <w:szCs w:val="19"/>
              </w:rPr>
            </w:pPr>
            <w:r>
              <w:rPr>
                <w:rFonts w:ascii="宋体" w:hAnsi="宋体" w:eastAsia="宋体" w:cs="宋体"/>
                <w:sz w:val="19"/>
                <w:szCs w:val="19"/>
              </w:rPr>
              <w:t>3</w:t>
            </w:r>
          </w:p>
        </w:tc>
        <w:tc>
          <w:tcPr>
            <w:tcW w:w="3399" w:type="dxa"/>
            <w:gridSpan w:val="2"/>
            <w:vAlign w:val="top"/>
          </w:tcPr>
          <w:p w14:paraId="2E37846D">
            <w:pPr>
              <w:spacing w:before="130" w:line="227" w:lineRule="auto"/>
              <w:ind w:left="114"/>
              <w:rPr>
                <w:rFonts w:ascii="宋体" w:hAnsi="宋体" w:eastAsia="宋体" w:cs="宋体"/>
                <w:sz w:val="19"/>
                <w:szCs w:val="19"/>
              </w:rPr>
            </w:pPr>
            <w:r>
              <w:rPr>
                <w:rFonts w:ascii="宋体" w:hAnsi="宋体" w:eastAsia="宋体" w:cs="宋体"/>
                <w:spacing w:val="9"/>
                <w:sz w:val="19"/>
                <w:szCs w:val="19"/>
              </w:rPr>
              <w:t>三、 国有资本经营预算拨</w:t>
            </w:r>
            <w:r>
              <w:rPr>
                <w:rFonts w:ascii="宋体" w:hAnsi="宋体" w:eastAsia="宋体" w:cs="宋体"/>
                <w:spacing w:val="7"/>
                <w:sz w:val="19"/>
                <w:szCs w:val="19"/>
              </w:rPr>
              <w:t>款</w:t>
            </w:r>
          </w:p>
        </w:tc>
        <w:tc>
          <w:tcPr>
            <w:tcW w:w="1473" w:type="dxa"/>
            <w:vAlign w:val="top"/>
          </w:tcPr>
          <w:p w14:paraId="247544F0">
            <w:pPr>
              <w:rPr>
                <w:rFonts w:ascii="Arial"/>
                <w:sz w:val="21"/>
              </w:rPr>
            </w:pPr>
          </w:p>
        </w:tc>
        <w:tc>
          <w:tcPr>
            <w:tcW w:w="3399" w:type="dxa"/>
            <w:gridSpan w:val="2"/>
            <w:vAlign w:val="top"/>
          </w:tcPr>
          <w:p w14:paraId="416CDE14">
            <w:pPr>
              <w:spacing w:before="129" w:line="230" w:lineRule="auto"/>
              <w:ind w:left="119"/>
              <w:rPr>
                <w:rFonts w:ascii="宋体" w:hAnsi="宋体" w:eastAsia="宋体" w:cs="宋体"/>
                <w:sz w:val="19"/>
                <w:szCs w:val="19"/>
              </w:rPr>
            </w:pPr>
            <w:r>
              <w:rPr>
                <w:rFonts w:ascii="宋体" w:hAnsi="宋体" w:eastAsia="宋体" w:cs="宋体"/>
                <w:spacing w:val="-1"/>
                <w:sz w:val="19"/>
                <w:szCs w:val="19"/>
              </w:rPr>
              <w:t xml:space="preserve">三、 </w:t>
            </w:r>
            <w:r>
              <w:rPr>
                <w:rFonts w:ascii="宋体" w:hAnsi="宋体" w:eastAsia="宋体" w:cs="宋体"/>
                <w:sz w:val="19"/>
                <w:szCs w:val="19"/>
              </w:rPr>
              <w:t>国防支出</w:t>
            </w:r>
          </w:p>
        </w:tc>
        <w:tc>
          <w:tcPr>
            <w:tcW w:w="1472" w:type="dxa"/>
            <w:vAlign w:val="top"/>
          </w:tcPr>
          <w:p w14:paraId="13E59DC6">
            <w:pPr>
              <w:rPr>
                <w:rFonts w:ascii="Arial"/>
                <w:sz w:val="21"/>
              </w:rPr>
            </w:pPr>
          </w:p>
        </w:tc>
        <w:tc>
          <w:tcPr>
            <w:tcW w:w="1472" w:type="dxa"/>
            <w:vAlign w:val="top"/>
          </w:tcPr>
          <w:p w14:paraId="0361BC82">
            <w:pPr>
              <w:rPr>
                <w:rFonts w:ascii="Arial"/>
                <w:sz w:val="21"/>
              </w:rPr>
            </w:pPr>
          </w:p>
        </w:tc>
        <w:tc>
          <w:tcPr>
            <w:tcW w:w="1472" w:type="dxa"/>
            <w:vAlign w:val="top"/>
          </w:tcPr>
          <w:p w14:paraId="45E53F4C">
            <w:pPr>
              <w:rPr>
                <w:rFonts w:ascii="Arial"/>
                <w:sz w:val="21"/>
              </w:rPr>
            </w:pPr>
          </w:p>
        </w:tc>
        <w:tc>
          <w:tcPr>
            <w:tcW w:w="1484" w:type="dxa"/>
            <w:vAlign w:val="top"/>
          </w:tcPr>
          <w:p w14:paraId="580778DE">
            <w:pPr>
              <w:rPr>
                <w:rFonts w:ascii="Arial"/>
                <w:sz w:val="21"/>
              </w:rPr>
            </w:pPr>
          </w:p>
        </w:tc>
      </w:tr>
      <w:tr w14:paraId="6DCA25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B2B142F">
            <w:pPr>
              <w:spacing w:before="155" w:line="192" w:lineRule="auto"/>
              <w:ind w:left="386"/>
              <w:rPr>
                <w:rFonts w:ascii="宋体" w:hAnsi="宋体" w:eastAsia="宋体" w:cs="宋体"/>
                <w:sz w:val="19"/>
                <w:szCs w:val="19"/>
              </w:rPr>
            </w:pPr>
            <w:r>
              <w:rPr>
                <w:rFonts w:ascii="宋体" w:hAnsi="宋体" w:eastAsia="宋体" w:cs="宋体"/>
                <w:sz w:val="19"/>
                <w:szCs w:val="19"/>
              </w:rPr>
              <w:t>4</w:t>
            </w:r>
          </w:p>
        </w:tc>
        <w:tc>
          <w:tcPr>
            <w:tcW w:w="3399" w:type="dxa"/>
            <w:gridSpan w:val="2"/>
            <w:vAlign w:val="top"/>
          </w:tcPr>
          <w:p w14:paraId="670731C1">
            <w:pPr>
              <w:rPr>
                <w:rFonts w:ascii="Arial"/>
                <w:sz w:val="21"/>
              </w:rPr>
            </w:pPr>
          </w:p>
        </w:tc>
        <w:tc>
          <w:tcPr>
            <w:tcW w:w="1473" w:type="dxa"/>
            <w:vAlign w:val="top"/>
          </w:tcPr>
          <w:p w14:paraId="5C7EDE56">
            <w:pPr>
              <w:rPr>
                <w:rFonts w:ascii="Arial"/>
                <w:sz w:val="21"/>
              </w:rPr>
            </w:pPr>
          </w:p>
        </w:tc>
        <w:tc>
          <w:tcPr>
            <w:tcW w:w="3399" w:type="dxa"/>
            <w:gridSpan w:val="2"/>
            <w:vAlign w:val="top"/>
          </w:tcPr>
          <w:p w14:paraId="71F13DAE">
            <w:pPr>
              <w:spacing w:before="123" w:line="232" w:lineRule="auto"/>
              <w:ind w:left="157"/>
              <w:rPr>
                <w:rFonts w:ascii="宋体" w:hAnsi="宋体" w:eastAsia="宋体" w:cs="宋体"/>
                <w:sz w:val="19"/>
                <w:szCs w:val="19"/>
              </w:rPr>
            </w:pPr>
            <w:r>
              <w:rPr>
                <w:rFonts w:ascii="宋体" w:hAnsi="宋体" w:eastAsia="宋体" w:cs="宋体"/>
                <w:spacing w:val="12"/>
                <w:sz w:val="19"/>
                <w:szCs w:val="19"/>
              </w:rPr>
              <w:t>四、公共安全支</w:t>
            </w:r>
            <w:r>
              <w:rPr>
                <w:rFonts w:ascii="宋体" w:hAnsi="宋体" w:eastAsia="宋体" w:cs="宋体"/>
                <w:spacing w:val="10"/>
                <w:sz w:val="19"/>
                <w:szCs w:val="19"/>
              </w:rPr>
              <w:t>出</w:t>
            </w:r>
          </w:p>
        </w:tc>
        <w:tc>
          <w:tcPr>
            <w:tcW w:w="1472" w:type="dxa"/>
            <w:vAlign w:val="top"/>
          </w:tcPr>
          <w:p w14:paraId="0FEF1664">
            <w:pPr>
              <w:rPr>
                <w:rFonts w:ascii="Arial"/>
                <w:sz w:val="21"/>
              </w:rPr>
            </w:pPr>
          </w:p>
        </w:tc>
        <w:tc>
          <w:tcPr>
            <w:tcW w:w="1472" w:type="dxa"/>
            <w:vAlign w:val="top"/>
          </w:tcPr>
          <w:p w14:paraId="2B7B1C78">
            <w:pPr>
              <w:rPr>
                <w:rFonts w:ascii="Arial"/>
                <w:sz w:val="21"/>
              </w:rPr>
            </w:pPr>
          </w:p>
        </w:tc>
        <w:tc>
          <w:tcPr>
            <w:tcW w:w="1472" w:type="dxa"/>
            <w:vAlign w:val="top"/>
          </w:tcPr>
          <w:p w14:paraId="69D1DF7A">
            <w:pPr>
              <w:rPr>
                <w:rFonts w:ascii="Arial"/>
                <w:sz w:val="21"/>
              </w:rPr>
            </w:pPr>
          </w:p>
        </w:tc>
        <w:tc>
          <w:tcPr>
            <w:tcW w:w="1484" w:type="dxa"/>
            <w:vAlign w:val="top"/>
          </w:tcPr>
          <w:p w14:paraId="106DA26E">
            <w:pPr>
              <w:rPr>
                <w:rFonts w:ascii="Arial"/>
                <w:sz w:val="21"/>
              </w:rPr>
            </w:pPr>
          </w:p>
        </w:tc>
      </w:tr>
      <w:tr w14:paraId="52D82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6BB6597">
            <w:pPr>
              <w:spacing w:before="155" w:line="189" w:lineRule="auto"/>
              <w:ind w:left="396"/>
              <w:rPr>
                <w:rFonts w:ascii="宋体" w:hAnsi="宋体" w:eastAsia="宋体" w:cs="宋体"/>
                <w:sz w:val="19"/>
                <w:szCs w:val="19"/>
              </w:rPr>
            </w:pPr>
            <w:r>
              <w:rPr>
                <w:rFonts w:ascii="宋体" w:hAnsi="宋体" w:eastAsia="宋体" w:cs="宋体"/>
                <w:sz w:val="19"/>
                <w:szCs w:val="19"/>
              </w:rPr>
              <w:t>5</w:t>
            </w:r>
          </w:p>
        </w:tc>
        <w:tc>
          <w:tcPr>
            <w:tcW w:w="3399" w:type="dxa"/>
            <w:gridSpan w:val="2"/>
            <w:vAlign w:val="top"/>
          </w:tcPr>
          <w:p w14:paraId="41B32E94">
            <w:pPr>
              <w:rPr>
                <w:rFonts w:ascii="Arial"/>
                <w:sz w:val="21"/>
              </w:rPr>
            </w:pPr>
          </w:p>
        </w:tc>
        <w:tc>
          <w:tcPr>
            <w:tcW w:w="1473" w:type="dxa"/>
            <w:vAlign w:val="top"/>
          </w:tcPr>
          <w:p w14:paraId="223D2C89">
            <w:pPr>
              <w:rPr>
                <w:rFonts w:ascii="Arial"/>
                <w:sz w:val="21"/>
              </w:rPr>
            </w:pPr>
          </w:p>
        </w:tc>
        <w:tc>
          <w:tcPr>
            <w:tcW w:w="3399" w:type="dxa"/>
            <w:gridSpan w:val="2"/>
            <w:vAlign w:val="top"/>
          </w:tcPr>
          <w:p w14:paraId="17CB7F6F">
            <w:pPr>
              <w:spacing w:before="129" w:line="239" w:lineRule="auto"/>
              <w:ind w:left="124"/>
              <w:rPr>
                <w:rFonts w:ascii="宋体" w:hAnsi="宋体" w:eastAsia="宋体" w:cs="宋体"/>
                <w:sz w:val="19"/>
                <w:szCs w:val="19"/>
              </w:rPr>
            </w:pPr>
            <w:r>
              <w:rPr>
                <w:rFonts w:ascii="宋体" w:hAnsi="宋体" w:eastAsia="宋体" w:cs="宋体"/>
                <w:spacing w:val="17"/>
                <w:sz w:val="19"/>
                <w:szCs w:val="19"/>
              </w:rPr>
              <w:t>五</w:t>
            </w:r>
            <w:r>
              <w:rPr>
                <w:rFonts w:ascii="宋体" w:hAnsi="宋体" w:eastAsia="宋体" w:cs="宋体"/>
                <w:spacing w:val="14"/>
                <w:sz w:val="19"/>
                <w:szCs w:val="19"/>
              </w:rPr>
              <w:t>、教育支出</w:t>
            </w:r>
          </w:p>
        </w:tc>
        <w:tc>
          <w:tcPr>
            <w:tcW w:w="1472" w:type="dxa"/>
            <w:vAlign w:val="top"/>
          </w:tcPr>
          <w:p w14:paraId="58B0F17D">
            <w:pPr>
              <w:rPr>
                <w:rFonts w:ascii="Arial"/>
                <w:sz w:val="21"/>
              </w:rPr>
            </w:pPr>
          </w:p>
        </w:tc>
        <w:tc>
          <w:tcPr>
            <w:tcW w:w="1472" w:type="dxa"/>
            <w:vAlign w:val="top"/>
          </w:tcPr>
          <w:p w14:paraId="4920423A">
            <w:pPr>
              <w:rPr>
                <w:rFonts w:ascii="Arial"/>
                <w:sz w:val="21"/>
              </w:rPr>
            </w:pPr>
          </w:p>
        </w:tc>
        <w:tc>
          <w:tcPr>
            <w:tcW w:w="1472" w:type="dxa"/>
            <w:vAlign w:val="top"/>
          </w:tcPr>
          <w:p w14:paraId="5D9939B0">
            <w:pPr>
              <w:rPr>
                <w:rFonts w:ascii="Arial"/>
                <w:sz w:val="21"/>
              </w:rPr>
            </w:pPr>
          </w:p>
        </w:tc>
        <w:tc>
          <w:tcPr>
            <w:tcW w:w="1484" w:type="dxa"/>
            <w:vAlign w:val="top"/>
          </w:tcPr>
          <w:p w14:paraId="3B06B768">
            <w:pPr>
              <w:rPr>
                <w:rFonts w:ascii="Arial"/>
                <w:sz w:val="21"/>
              </w:rPr>
            </w:pPr>
          </w:p>
        </w:tc>
      </w:tr>
      <w:tr w14:paraId="692C69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44709FA">
            <w:pPr>
              <w:spacing w:before="153" w:line="191" w:lineRule="auto"/>
              <w:ind w:left="393"/>
              <w:rPr>
                <w:rFonts w:ascii="宋体" w:hAnsi="宋体" w:eastAsia="宋体" w:cs="宋体"/>
                <w:sz w:val="19"/>
                <w:szCs w:val="19"/>
              </w:rPr>
            </w:pPr>
            <w:r>
              <w:rPr>
                <w:rFonts w:ascii="宋体" w:hAnsi="宋体" w:eastAsia="宋体" w:cs="宋体"/>
                <w:sz w:val="19"/>
                <w:szCs w:val="19"/>
              </w:rPr>
              <w:t>6</w:t>
            </w:r>
          </w:p>
        </w:tc>
        <w:tc>
          <w:tcPr>
            <w:tcW w:w="3399" w:type="dxa"/>
            <w:gridSpan w:val="2"/>
            <w:vAlign w:val="top"/>
          </w:tcPr>
          <w:p w14:paraId="672BBE0F">
            <w:pPr>
              <w:rPr>
                <w:rFonts w:ascii="Arial"/>
                <w:sz w:val="21"/>
              </w:rPr>
            </w:pPr>
          </w:p>
        </w:tc>
        <w:tc>
          <w:tcPr>
            <w:tcW w:w="1473" w:type="dxa"/>
            <w:vAlign w:val="top"/>
          </w:tcPr>
          <w:p w14:paraId="62BBE440">
            <w:pPr>
              <w:rPr>
                <w:rFonts w:ascii="Arial"/>
                <w:sz w:val="21"/>
              </w:rPr>
            </w:pPr>
          </w:p>
        </w:tc>
        <w:tc>
          <w:tcPr>
            <w:tcW w:w="3399" w:type="dxa"/>
            <w:gridSpan w:val="2"/>
            <w:vAlign w:val="top"/>
          </w:tcPr>
          <w:p w14:paraId="27616665">
            <w:pPr>
              <w:spacing w:before="125" w:line="233" w:lineRule="auto"/>
              <w:ind w:left="120"/>
              <w:rPr>
                <w:rFonts w:ascii="宋体" w:hAnsi="宋体" w:eastAsia="宋体" w:cs="宋体"/>
                <w:sz w:val="19"/>
                <w:szCs w:val="19"/>
              </w:rPr>
            </w:pPr>
            <w:r>
              <w:rPr>
                <w:rFonts w:ascii="宋体" w:hAnsi="宋体" w:eastAsia="宋体" w:cs="宋体"/>
                <w:spacing w:val="16"/>
                <w:sz w:val="19"/>
                <w:szCs w:val="19"/>
              </w:rPr>
              <w:t>六、科学技术支出</w:t>
            </w:r>
          </w:p>
        </w:tc>
        <w:tc>
          <w:tcPr>
            <w:tcW w:w="1472" w:type="dxa"/>
            <w:vAlign w:val="top"/>
          </w:tcPr>
          <w:p w14:paraId="735A9652">
            <w:pPr>
              <w:rPr>
                <w:rFonts w:ascii="Arial"/>
                <w:sz w:val="21"/>
              </w:rPr>
            </w:pPr>
          </w:p>
        </w:tc>
        <w:tc>
          <w:tcPr>
            <w:tcW w:w="1472" w:type="dxa"/>
            <w:vAlign w:val="top"/>
          </w:tcPr>
          <w:p w14:paraId="38D4FD42">
            <w:pPr>
              <w:rPr>
                <w:rFonts w:ascii="Arial"/>
                <w:sz w:val="21"/>
              </w:rPr>
            </w:pPr>
          </w:p>
        </w:tc>
        <w:tc>
          <w:tcPr>
            <w:tcW w:w="1472" w:type="dxa"/>
            <w:vAlign w:val="top"/>
          </w:tcPr>
          <w:p w14:paraId="597DBE22">
            <w:pPr>
              <w:rPr>
                <w:rFonts w:ascii="Arial"/>
                <w:sz w:val="21"/>
              </w:rPr>
            </w:pPr>
          </w:p>
        </w:tc>
        <w:tc>
          <w:tcPr>
            <w:tcW w:w="1484" w:type="dxa"/>
            <w:vAlign w:val="top"/>
          </w:tcPr>
          <w:p w14:paraId="51D64C58">
            <w:pPr>
              <w:rPr>
                <w:rFonts w:ascii="Arial"/>
                <w:sz w:val="21"/>
              </w:rPr>
            </w:pPr>
          </w:p>
        </w:tc>
      </w:tr>
      <w:tr w14:paraId="413C34D5">
        <w:tblPrEx>
          <w:tblCellMar>
            <w:top w:w="0" w:type="dxa"/>
            <w:left w:w="0" w:type="dxa"/>
            <w:bottom w:w="0" w:type="dxa"/>
            <w:right w:w="0" w:type="dxa"/>
          </w:tblCellMar>
        </w:tblPrEx>
        <w:trPr>
          <w:trHeight w:val="378" w:hRule="atLeast"/>
        </w:trPr>
        <w:tc>
          <w:tcPr>
            <w:tcW w:w="861" w:type="dxa"/>
            <w:vAlign w:val="top"/>
          </w:tcPr>
          <w:p w14:paraId="3B21A6DB">
            <w:pPr>
              <w:spacing w:before="155" w:line="189" w:lineRule="auto"/>
              <w:ind w:left="399"/>
              <w:rPr>
                <w:rFonts w:ascii="宋体" w:hAnsi="宋体" w:eastAsia="宋体" w:cs="宋体"/>
                <w:sz w:val="19"/>
                <w:szCs w:val="19"/>
              </w:rPr>
            </w:pPr>
            <w:r>
              <w:rPr>
                <w:rFonts w:ascii="宋体" w:hAnsi="宋体" w:eastAsia="宋体" w:cs="宋体"/>
                <w:sz w:val="19"/>
                <w:szCs w:val="19"/>
              </w:rPr>
              <w:t>7</w:t>
            </w:r>
          </w:p>
        </w:tc>
        <w:tc>
          <w:tcPr>
            <w:tcW w:w="3399" w:type="dxa"/>
            <w:gridSpan w:val="2"/>
            <w:vAlign w:val="top"/>
          </w:tcPr>
          <w:p w14:paraId="6497B54C">
            <w:pPr>
              <w:rPr>
                <w:rFonts w:ascii="Arial"/>
                <w:sz w:val="21"/>
              </w:rPr>
            </w:pPr>
          </w:p>
        </w:tc>
        <w:tc>
          <w:tcPr>
            <w:tcW w:w="1473" w:type="dxa"/>
            <w:vAlign w:val="top"/>
          </w:tcPr>
          <w:p w14:paraId="3B4D6AAC">
            <w:pPr>
              <w:rPr>
                <w:rFonts w:ascii="Arial"/>
                <w:sz w:val="21"/>
              </w:rPr>
            </w:pPr>
          </w:p>
        </w:tc>
        <w:tc>
          <w:tcPr>
            <w:tcW w:w="3399" w:type="dxa"/>
            <w:gridSpan w:val="2"/>
            <w:vAlign w:val="top"/>
          </w:tcPr>
          <w:p w14:paraId="20950353">
            <w:pPr>
              <w:spacing w:before="132" w:line="239" w:lineRule="auto"/>
              <w:ind w:left="118"/>
              <w:rPr>
                <w:rFonts w:ascii="宋体" w:hAnsi="宋体" w:eastAsia="宋体" w:cs="宋体"/>
                <w:sz w:val="19"/>
                <w:szCs w:val="19"/>
              </w:rPr>
            </w:pPr>
            <w:r>
              <w:rPr>
                <w:rFonts w:ascii="宋体" w:hAnsi="宋体" w:eastAsia="宋体" w:cs="宋体"/>
                <w:spacing w:val="18"/>
                <w:sz w:val="19"/>
                <w:szCs w:val="19"/>
              </w:rPr>
              <w:t>七、文化旅游体育与传媒支</w:t>
            </w:r>
            <w:r>
              <w:rPr>
                <w:rFonts w:ascii="宋体" w:hAnsi="宋体" w:eastAsia="宋体" w:cs="宋体"/>
                <w:spacing w:val="16"/>
                <w:sz w:val="19"/>
                <w:szCs w:val="19"/>
              </w:rPr>
              <w:t>出</w:t>
            </w:r>
          </w:p>
        </w:tc>
        <w:tc>
          <w:tcPr>
            <w:tcW w:w="1472" w:type="dxa"/>
            <w:vAlign w:val="top"/>
          </w:tcPr>
          <w:p w14:paraId="1A1C81FF">
            <w:pPr>
              <w:rPr>
                <w:rFonts w:ascii="Arial"/>
                <w:sz w:val="21"/>
              </w:rPr>
            </w:pPr>
          </w:p>
        </w:tc>
        <w:tc>
          <w:tcPr>
            <w:tcW w:w="1472" w:type="dxa"/>
            <w:vAlign w:val="top"/>
          </w:tcPr>
          <w:p w14:paraId="28BE956D">
            <w:pPr>
              <w:rPr>
                <w:rFonts w:ascii="Arial"/>
                <w:sz w:val="21"/>
              </w:rPr>
            </w:pPr>
          </w:p>
        </w:tc>
        <w:tc>
          <w:tcPr>
            <w:tcW w:w="1472" w:type="dxa"/>
            <w:vAlign w:val="top"/>
          </w:tcPr>
          <w:p w14:paraId="6D1D9B6A">
            <w:pPr>
              <w:rPr>
                <w:rFonts w:ascii="Arial"/>
                <w:sz w:val="21"/>
              </w:rPr>
            </w:pPr>
          </w:p>
        </w:tc>
        <w:tc>
          <w:tcPr>
            <w:tcW w:w="1484" w:type="dxa"/>
            <w:vAlign w:val="top"/>
          </w:tcPr>
          <w:p w14:paraId="4D56FF7D">
            <w:pPr>
              <w:rPr>
                <w:rFonts w:ascii="Arial"/>
                <w:sz w:val="21"/>
              </w:rPr>
            </w:pPr>
          </w:p>
        </w:tc>
      </w:tr>
      <w:tr w14:paraId="4AD688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386F804">
            <w:pPr>
              <w:spacing w:before="154" w:line="191" w:lineRule="auto"/>
              <w:ind w:left="390"/>
              <w:rPr>
                <w:rFonts w:ascii="宋体" w:hAnsi="宋体" w:eastAsia="宋体" w:cs="宋体"/>
                <w:sz w:val="19"/>
                <w:szCs w:val="19"/>
              </w:rPr>
            </w:pPr>
            <w:r>
              <w:rPr>
                <w:rFonts w:ascii="宋体" w:hAnsi="宋体" w:eastAsia="宋体" w:cs="宋体"/>
                <w:sz w:val="19"/>
                <w:szCs w:val="19"/>
              </w:rPr>
              <w:t>8</w:t>
            </w:r>
          </w:p>
        </w:tc>
        <w:tc>
          <w:tcPr>
            <w:tcW w:w="3399" w:type="dxa"/>
            <w:gridSpan w:val="2"/>
            <w:vAlign w:val="top"/>
          </w:tcPr>
          <w:p w14:paraId="390576D4">
            <w:pPr>
              <w:rPr>
                <w:rFonts w:ascii="Arial"/>
                <w:sz w:val="21"/>
              </w:rPr>
            </w:pPr>
          </w:p>
        </w:tc>
        <w:tc>
          <w:tcPr>
            <w:tcW w:w="1473" w:type="dxa"/>
            <w:vAlign w:val="top"/>
          </w:tcPr>
          <w:p w14:paraId="3BEAB08B">
            <w:pPr>
              <w:rPr>
                <w:rFonts w:ascii="Arial"/>
                <w:sz w:val="21"/>
              </w:rPr>
            </w:pPr>
          </w:p>
        </w:tc>
        <w:tc>
          <w:tcPr>
            <w:tcW w:w="3399" w:type="dxa"/>
            <w:gridSpan w:val="2"/>
            <w:vAlign w:val="top"/>
          </w:tcPr>
          <w:p w14:paraId="51D1C48E">
            <w:pPr>
              <w:spacing w:before="123" w:line="230" w:lineRule="auto"/>
              <w:ind w:left="124"/>
              <w:rPr>
                <w:rFonts w:ascii="宋体" w:hAnsi="宋体" w:eastAsia="宋体" w:cs="宋体"/>
                <w:sz w:val="19"/>
                <w:szCs w:val="19"/>
              </w:rPr>
            </w:pPr>
            <w:r>
              <w:rPr>
                <w:rFonts w:ascii="宋体" w:hAnsi="宋体" w:eastAsia="宋体" w:cs="宋体"/>
                <w:spacing w:val="18"/>
                <w:sz w:val="19"/>
                <w:szCs w:val="19"/>
              </w:rPr>
              <w:t>八</w:t>
            </w:r>
            <w:r>
              <w:rPr>
                <w:rFonts w:ascii="宋体" w:hAnsi="宋体" w:eastAsia="宋体" w:cs="宋体"/>
                <w:spacing w:val="17"/>
                <w:sz w:val="19"/>
                <w:szCs w:val="19"/>
              </w:rPr>
              <w:t>、社会保障和就业支出</w:t>
            </w:r>
          </w:p>
        </w:tc>
        <w:tc>
          <w:tcPr>
            <w:tcW w:w="1472" w:type="dxa"/>
            <w:vAlign w:val="top"/>
          </w:tcPr>
          <w:p w14:paraId="1B293081">
            <w:pPr>
              <w:spacing w:before="154" w:line="193" w:lineRule="auto"/>
              <w:ind w:left="98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472" w:type="dxa"/>
            <w:vAlign w:val="top"/>
          </w:tcPr>
          <w:p w14:paraId="54812880">
            <w:pPr>
              <w:spacing w:before="154" w:line="193" w:lineRule="auto"/>
              <w:ind w:left="99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1472" w:type="dxa"/>
            <w:vAlign w:val="top"/>
          </w:tcPr>
          <w:p w14:paraId="4396E802">
            <w:pPr>
              <w:rPr>
                <w:rFonts w:ascii="Arial"/>
                <w:sz w:val="21"/>
              </w:rPr>
            </w:pPr>
          </w:p>
        </w:tc>
        <w:tc>
          <w:tcPr>
            <w:tcW w:w="1484" w:type="dxa"/>
            <w:vAlign w:val="top"/>
          </w:tcPr>
          <w:p w14:paraId="32721F92">
            <w:pPr>
              <w:rPr>
                <w:rFonts w:ascii="Arial"/>
                <w:sz w:val="21"/>
              </w:rPr>
            </w:pPr>
          </w:p>
        </w:tc>
      </w:tr>
      <w:tr w14:paraId="437188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74877D45">
            <w:pPr>
              <w:spacing w:before="154" w:line="191" w:lineRule="auto"/>
              <w:ind w:left="390"/>
              <w:rPr>
                <w:rFonts w:ascii="宋体" w:hAnsi="宋体" w:eastAsia="宋体" w:cs="宋体"/>
                <w:sz w:val="19"/>
                <w:szCs w:val="19"/>
              </w:rPr>
            </w:pPr>
            <w:r>
              <w:rPr>
                <w:rFonts w:ascii="宋体" w:hAnsi="宋体" w:eastAsia="宋体" w:cs="宋体"/>
                <w:sz w:val="19"/>
                <w:szCs w:val="19"/>
              </w:rPr>
              <w:t>9</w:t>
            </w:r>
          </w:p>
        </w:tc>
        <w:tc>
          <w:tcPr>
            <w:tcW w:w="3399" w:type="dxa"/>
            <w:gridSpan w:val="2"/>
            <w:vAlign w:val="top"/>
          </w:tcPr>
          <w:p w14:paraId="1D7958E6">
            <w:pPr>
              <w:rPr>
                <w:rFonts w:ascii="Arial"/>
                <w:sz w:val="21"/>
              </w:rPr>
            </w:pPr>
          </w:p>
        </w:tc>
        <w:tc>
          <w:tcPr>
            <w:tcW w:w="1473" w:type="dxa"/>
            <w:vAlign w:val="top"/>
          </w:tcPr>
          <w:p w14:paraId="5D3BF652">
            <w:pPr>
              <w:rPr>
                <w:rFonts w:ascii="Arial"/>
                <w:sz w:val="21"/>
              </w:rPr>
            </w:pPr>
          </w:p>
        </w:tc>
        <w:tc>
          <w:tcPr>
            <w:tcW w:w="3399" w:type="dxa"/>
            <w:gridSpan w:val="2"/>
            <w:vAlign w:val="top"/>
          </w:tcPr>
          <w:p w14:paraId="5AB38346">
            <w:pPr>
              <w:spacing w:before="125" w:line="232" w:lineRule="auto"/>
              <w:ind w:left="128"/>
              <w:rPr>
                <w:rFonts w:ascii="宋体" w:hAnsi="宋体" w:eastAsia="宋体" w:cs="宋体"/>
                <w:sz w:val="19"/>
                <w:szCs w:val="19"/>
              </w:rPr>
            </w:pPr>
            <w:r>
              <w:rPr>
                <w:rFonts w:ascii="宋体" w:hAnsi="宋体" w:eastAsia="宋体" w:cs="宋体"/>
                <w:spacing w:val="16"/>
                <w:sz w:val="19"/>
                <w:szCs w:val="19"/>
              </w:rPr>
              <w:t>九、社会保险基金支出</w:t>
            </w:r>
          </w:p>
        </w:tc>
        <w:tc>
          <w:tcPr>
            <w:tcW w:w="1472" w:type="dxa"/>
            <w:vAlign w:val="top"/>
          </w:tcPr>
          <w:p w14:paraId="02BEDDF9">
            <w:pPr>
              <w:rPr>
                <w:rFonts w:ascii="Arial"/>
                <w:sz w:val="21"/>
              </w:rPr>
            </w:pPr>
          </w:p>
        </w:tc>
        <w:tc>
          <w:tcPr>
            <w:tcW w:w="1472" w:type="dxa"/>
            <w:vAlign w:val="top"/>
          </w:tcPr>
          <w:p w14:paraId="6E0565AD">
            <w:pPr>
              <w:rPr>
                <w:rFonts w:ascii="Arial"/>
                <w:sz w:val="21"/>
              </w:rPr>
            </w:pPr>
          </w:p>
        </w:tc>
        <w:tc>
          <w:tcPr>
            <w:tcW w:w="1472" w:type="dxa"/>
            <w:vAlign w:val="top"/>
          </w:tcPr>
          <w:p w14:paraId="2360A170">
            <w:pPr>
              <w:rPr>
                <w:rFonts w:ascii="Arial"/>
                <w:sz w:val="21"/>
              </w:rPr>
            </w:pPr>
          </w:p>
        </w:tc>
        <w:tc>
          <w:tcPr>
            <w:tcW w:w="1484" w:type="dxa"/>
            <w:vAlign w:val="top"/>
          </w:tcPr>
          <w:p w14:paraId="6CD58395">
            <w:pPr>
              <w:rPr>
                <w:rFonts w:ascii="Arial"/>
                <w:sz w:val="21"/>
              </w:rPr>
            </w:pPr>
          </w:p>
        </w:tc>
      </w:tr>
      <w:tr w14:paraId="1703E3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A5B51E4">
            <w:pPr>
              <w:spacing w:before="156"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3399" w:type="dxa"/>
            <w:gridSpan w:val="2"/>
            <w:vAlign w:val="top"/>
          </w:tcPr>
          <w:p w14:paraId="293632F4">
            <w:pPr>
              <w:rPr>
                <w:rFonts w:ascii="Arial"/>
                <w:sz w:val="21"/>
              </w:rPr>
            </w:pPr>
          </w:p>
        </w:tc>
        <w:tc>
          <w:tcPr>
            <w:tcW w:w="1473" w:type="dxa"/>
            <w:vAlign w:val="top"/>
          </w:tcPr>
          <w:p w14:paraId="5C9C835C">
            <w:pPr>
              <w:rPr>
                <w:rFonts w:ascii="Arial"/>
                <w:sz w:val="21"/>
              </w:rPr>
            </w:pPr>
          </w:p>
        </w:tc>
        <w:tc>
          <w:tcPr>
            <w:tcW w:w="3399" w:type="dxa"/>
            <w:gridSpan w:val="2"/>
            <w:vAlign w:val="top"/>
          </w:tcPr>
          <w:p w14:paraId="14F1B27C">
            <w:pPr>
              <w:spacing w:before="125" w:line="230" w:lineRule="auto"/>
              <w:ind w:left="120"/>
              <w:rPr>
                <w:rFonts w:ascii="宋体" w:hAnsi="宋体" w:eastAsia="宋体" w:cs="宋体"/>
                <w:sz w:val="19"/>
                <w:szCs w:val="19"/>
              </w:rPr>
            </w:pPr>
            <w:r>
              <w:rPr>
                <w:rFonts w:ascii="宋体" w:hAnsi="宋体" w:eastAsia="宋体" w:cs="宋体"/>
                <w:spacing w:val="17"/>
                <w:sz w:val="19"/>
                <w:szCs w:val="19"/>
              </w:rPr>
              <w:t>十</w:t>
            </w:r>
            <w:r>
              <w:rPr>
                <w:rFonts w:ascii="宋体" w:hAnsi="宋体" w:eastAsia="宋体" w:cs="宋体"/>
                <w:spacing w:val="16"/>
                <w:sz w:val="19"/>
                <w:szCs w:val="19"/>
              </w:rPr>
              <w:t>、卫生健康支出</w:t>
            </w:r>
          </w:p>
        </w:tc>
        <w:tc>
          <w:tcPr>
            <w:tcW w:w="1472" w:type="dxa"/>
            <w:vAlign w:val="top"/>
          </w:tcPr>
          <w:p w14:paraId="78F7F217">
            <w:pPr>
              <w:spacing w:before="156" w:line="193" w:lineRule="auto"/>
              <w:ind w:left="963"/>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472" w:type="dxa"/>
            <w:vAlign w:val="top"/>
          </w:tcPr>
          <w:p w14:paraId="2AC2D3BB">
            <w:pPr>
              <w:spacing w:before="156" w:line="193" w:lineRule="auto"/>
              <w:ind w:left="967"/>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1472" w:type="dxa"/>
            <w:vAlign w:val="top"/>
          </w:tcPr>
          <w:p w14:paraId="585B2772">
            <w:pPr>
              <w:rPr>
                <w:rFonts w:ascii="Arial"/>
                <w:sz w:val="21"/>
              </w:rPr>
            </w:pPr>
          </w:p>
        </w:tc>
        <w:tc>
          <w:tcPr>
            <w:tcW w:w="1484" w:type="dxa"/>
            <w:vAlign w:val="top"/>
          </w:tcPr>
          <w:p w14:paraId="11D4589A">
            <w:pPr>
              <w:rPr>
                <w:rFonts w:ascii="Arial"/>
                <w:sz w:val="21"/>
              </w:rPr>
            </w:pPr>
          </w:p>
        </w:tc>
      </w:tr>
      <w:tr w14:paraId="1D611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99B2DA4">
            <w:pPr>
              <w:spacing w:before="156"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3399" w:type="dxa"/>
            <w:gridSpan w:val="2"/>
            <w:vAlign w:val="top"/>
          </w:tcPr>
          <w:p w14:paraId="0642424C">
            <w:pPr>
              <w:rPr>
                <w:rFonts w:ascii="Arial"/>
                <w:sz w:val="21"/>
              </w:rPr>
            </w:pPr>
          </w:p>
        </w:tc>
        <w:tc>
          <w:tcPr>
            <w:tcW w:w="1473" w:type="dxa"/>
            <w:vAlign w:val="top"/>
          </w:tcPr>
          <w:p w14:paraId="06923DE0">
            <w:pPr>
              <w:rPr>
                <w:rFonts w:ascii="Arial"/>
                <w:sz w:val="21"/>
              </w:rPr>
            </w:pPr>
          </w:p>
        </w:tc>
        <w:tc>
          <w:tcPr>
            <w:tcW w:w="3399" w:type="dxa"/>
            <w:gridSpan w:val="2"/>
            <w:vAlign w:val="top"/>
          </w:tcPr>
          <w:p w14:paraId="087179B9">
            <w:pPr>
              <w:spacing w:before="125" w:line="230" w:lineRule="auto"/>
              <w:ind w:left="120"/>
              <w:rPr>
                <w:rFonts w:ascii="宋体" w:hAnsi="宋体" w:eastAsia="宋体" w:cs="宋体"/>
                <w:sz w:val="19"/>
                <w:szCs w:val="19"/>
              </w:rPr>
            </w:pPr>
            <w:r>
              <w:rPr>
                <w:rFonts w:ascii="宋体" w:hAnsi="宋体" w:eastAsia="宋体" w:cs="宋体"/>
                <w:spacing w:val="17"/>
                <w:sz w:val="19"/>
                <w:szCs w:val="19"/>
              </w:rPr>
              <w:t>十一、节能环保支出</w:t>
            </w:r>
          </w:p>
        </w:tc>
        <w:tc>
          <w:tcPr>
            <w:tcW w:w="1472" w:type="dxa"/>
            <w:vAlign w:val="top"/>
          </w:tcPr>
          <w:p w14:paraId="7572D8FF">
            <w:pPr>
              <w:rPr>
                <w:rFonts w:ascii="Arial"/>
                <w:sz w:val="21"/>
              </w:rPr>
            </w:pPr>
          </w:p>
        </w:tc>
        <w:tc>
          <w:tcPr>
            <w:tcW w:w="1472" w:type="dxa"/>
            <w:vAlign w:val="top"/>
          </w:tcPr>
          <w:p w14:paraId="78BF73AB">
            <w:pPr>
              <w:rPr>
                <w:rFonts w:ascii="Arial"/>
                <w:sz w:val="21"/>
              </w:rPr>
            </w:pPr>
          </w:p>
        </w:tc>
        <w:tc>
          <w:tcPr>
            <w:tcW w:w="1472" w:type="dxa"/>
            <w:vAlign w:val="top"/>
          </w:tcPr>
          <w:p w14:paraId="73CE85CC">
            <w:pPr>
              <w:rPr>
                <w:rFonts w:ascii="Arial"/>
                <w:sz w:val="21"/>
              </w:rPr>
            </w:pPr>
          </w:p>
        </w:tc>
        <w:tc>
          <w:tcPr>
            <w:tcW w:w="1484" w:type="dxa"/>
            <w:vAlign w:val="top"/>
          </w:tcPr>
          <w:p w14:paraId="6B78477D">
            <w:pPr>
              <w:rPr>
                <w:rFonts w:ascii="Arial"/>
                <w:sz w:val="21"/>
              </w:rPr>
            </w:pPr>
          </w:p>
        </w:tc>
      </w:tr>
      <w:tr w14:paraId="11F86E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ED6730C">
            <w:pPr>
              <w:spacing w:before="156"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3399" w:type="dxa"/>
            <w:gridSpan w:val="2"/>
            <w:vAlign w:val="top"/>
          </w:tcPr>
          <w:p w14:paraId="12EB687D">
            <w:pPr>
              <w:rPr>
                <w:rFonts w:ascii="Arial"/>
                <w:sz w:val="21"/>
              </w:rPr>
            </w:pPr>
          </w:p>
        </w:tc>
        <w:tc>
          <w:tcPr>
            <w:tcW w:w="1473" w:type="dxa"/>
            <w:vAlign w:val="top"/>
          </w:tcPr>
          <w:p w14:paraId="76E16FAB">
            <w:pPr>
              <w:rPr>
                <w:rFonts w:ascii="Arial"/>
                <w:sz w:val="21"/>
              </w:rPr>
            </w:pPr>
          </w:p>
        </w:tc>
        <w:tc>
          <w:tcPr>
            <w:tcW w:w="3399" w:type="dxa"/>
            <w:gridSpan w:val="2"/>
            <w:vAlign w:val="top"/>
          </w:tcPr>
          <w:p w14:paraId="1D3AB635">
            <w:pPr>
              <w:spacing w:before="125" w:line="230" w:lineRule="auto"/>
              <w:ind w:left="120"/>
              <w:rPr>
                <w:rFonts w:ascii="宋体" w:hAnsi="宋体" w:eastAsia="宋体" w:cs="宋体"/>
                <w:sz w:val="19"/>
                <w:szCs w:val="19"/>
              </w:rPr>
            </w:pPr>
            <w:r>
              <w:rPr>
                <w:rFonts w:ascii="宋体" w:hAnsi="宋体" w:eastAsia="宋体" w:cs="宋体"/>
                <w:spacing w:val="17"/>
                <w:sz w:val="19"/>
                <w:szCs w:val="19"/>
              </w:rPr>
              <w:t>十二、城乡社区支出</w:t>
            </w:r>
          </w:p>
        </w:tc>
        <w:tc>
          <w:tcPr>
            <w:tcW w:w="1472" w:type="dxa"/>
            <w:vAlign w:val="top"/>
          </w:tcPr>
          <w:p w14:paraId="12C242A4">
            <w:pPr>
              <w:rPr>
                <w:rFonts w:ascii="Arial"/>
                <w:sz w:val="21"/>
              </w:rPr>
            </w:pPr>
          </w:p>
        </w:tc>
        <w:tc>
          <w:tcPr>
            <w:tcW w:w="1472" w:type="dxa"/>
            <w:vAlign w:val="top"/>
          </w:tcPr>
          <w:p w14:paraId="13FD0562">
            <w:pPr>
              <w:rPr>
                <w:rFonts w:ascii="Arial"/>
                <w:sz w:val="21"/>
              </w:rPr>
            </w:pPr>
          </w:p>
        </w:tc>
        <w:tc>
          <w:tcPr>
            <w:tcW w:w="1472" w:type="dxa"/>
            <w:vAlign w:val="top"/>
          </w:tcPr>
          <w:p w14:paraId="40D70C64">
            <w:pPr>
              <w:rPr>
                <w:rFonts w:ascii="Arial"/>
                <w:sz w:val="21"/>
              </w:rPr>
            </w:pPr>
          </w:p>
        </w:tc>
        <w:tc>
          <w:tcPr>
            <w:tcW w:w="1484" w:type="dxa"/>
            <w:vAlign w:val="top"/>
          </w:tcPr>
          <w:p w14:paraId="0DA2E08C">
            <w:pPr>
              <w:rPr>
                <w:rFonts w:ascii="Arial"/>
                <w:sz w:val="21"/>
              </w:rPr>
            </w:pPr>
          </w:p>
        </w:tc>
      </w:tr>
      <w:tr w14:paraId="7475CAD0">
        <w:tblPrEx>
          <w:tblCellMar>
            <w:top w:w="0" w:type="dxa"/>
            <w:left w:w="0" w:type="dxa"/>
            <w:bottom w:w="0" w:type="dxa"/>
            <w:right w:w="0" w:type="dxa"/>
          </w:tblCellMar>
        </w:tblPrEx>
        <w:trPr>
          <w:trHeight w:val="378" w:hRule="atLeast"/>
        </w:trPr>
        <w:tc>
          <w:tcPr>
            <w:tcW w:w="861" w:type="dxa"/>
            <w:vAlign w:val="top"/>
          </w:tcPr>
          <w:p w14:paraId="1756AF20">
            <w:pPr>
              <w:spacing w:before="156"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3399" w:type="dxa"/>
            <w:gridSpan w:val="2"/>
            <w:vAlign w:val="top"/>
          </w:tcPr>
          <w:p w14:paraId="612E6782">
            <w:pPr>
              <w:rPr>
                <w:rFonts w:ascii="Arial"/>
                <w:sz w:val="21"/>
              </w:rPr>
            </w:pPr>
          </w:p>
        </w:tc>
        <w:tc>
          <w:tcPr>
            <w:tcW w:w="1473" w:type="dxa"/>
            <w:vAlign w:val="top"/>
          </w:tcPr>
          <w:p w14:paraId="7D2BE33A">
            <w:pPr>
              <w:rPr>
                <w:rFonts w:ascii="Arial"/>
                <w:sz w:val="21"/>
              </w:rPr>
            </w:pPr>
          </w:p>
        </w:tc>
        <w:tc>
          <w:tcPr>
            <w:tcW w:w="3399" w:type="dxa"/>
            <w:gridSpan w:val="2"/>
            <w:vAlign w:val="top"/>
          </w:tcPr>
          <w:p w14:paraId="21750B7C">
            <w:pPr>
              <w:spacing w:before="125" w:line="230" w:lineRule="auto"/>
              <w:ind w:left="120"/>
              <w:rPr>
                <w:rFonts w:ascii="宋体" w:hAnsi="宋体" w:eastAsia="宋体" w:cs="宋体"/>
                <w:sz w:val="19"/>
                <w:szCs w:val="19"/>
              </w:rPr>
            </w:pPr>
            <w:r>
              <w:rPr>
                <w:rFonts w:ascii="宋体" w:hAnsi="宋体" w:eastAsia="宋体" w:cs="宋体"/>
                <w:spacing w:val="17"/>
                <w:sz w:val="19"/>
                <w:szCs w:val="19"/>
              </w:rPr>
              <w:t>十</w:t>
            </w:r>
            <w:r>
              <w:rPr>
                <w:rFonts w:ascii="宋体" w:hAnsi="宋体" w:eastAsia="宋体" w:cs="宋体"/>
                <w:spacing w:val="16"/>
                <w:sz w:val="19"/>
                <w:szCs w:val="19"/>
              </w:rPr>
              <w:t>三、农林水支出</w:t>
            </w:r>
          </w:p>
        </w:tc>
        <w:tc>
          <w:tcPr>
            <w:tcW w:w="1472" w:type="dxa"/>
            <w:vAlign w:val="top"/>
          </w:tcPr>
          <w:p w14:paraId="4E1E0061">
            <w:pPr>
              <w:rPr>
                <w:rFonts w:ascii="Arial"/>
                <w:sz w:val="21"/>
              </w:rPr>
            </w:pPr>
          </w:p>
        </w:tc>
        <w:tc>
          <w:tcPr>
            <w:tcW w:w="1472" w:type="dxa"/>
            <w:vAlign w:val="top"/>
          </w:tcPr>
          <w:p w14:paraId="02C8FDF7">
            <w:pPr>
              <w:rPr>
                <w:rFonts w:ascii="Arial"/>
                <w:sz w:val="21"/>
              </w:rPr>
            </w:pPr>
          </w:p>
        </w:tc>
        <w:tc>
          <w:tcPr>
            <w:tcW w:w="1472" w:type="dxa"/>
            <w:vAlign w:val="top"/>
          </w:tcPr>
          <w:p w14:paraId="76FD89A1">
            <w:pPr>
              <w:rPr>
                <w:rFonts w:ascii="Arial"/>
                <w:sz w:val="21"/>
              </w:rPr>
            </w:pPr>
          </w:p>
        </w:tc>
        <w:tc>
          <w:tcPr>
            <w:tcW w:w="1484" w:type="dxa"/>
            <w:vAlign w:val="top"/>
          </w:tcPr>
          <w:p w14:paraId="0F41F75D">
            <w:pPr>
              <w:rPr>
                <w:rFonts w:ascii="Arial"/>
                <w:sz w:val="21"/>
              </w:rPr>
            </w:pPr>
          </w:p>
        </w:tc>
      </w:tr>
      <w:tr w14:paraId="50B919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9D9962F">
            <w:pPr>
              <w:spacing w:before="157"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3399" w:type="dxa"/>
            <w:gridSpan w:val="2"/>
            <w:vAlign w:val="top"/>
          </w:tcPr>
          <w:p w14:paraId="61091402">
            <w:pPr>
              <w:rPr>
                <w:rFonts w:ascii="Arial"/>
                <w:sz w:val="21"/>
              </w:rPr>
            </w:pPr>
          </w:p>
        </w:tc>
        <w:tc>
          <w:tcPr>
            <w:tcW w:w="1473" w:type="dxa"/>
            <w:vAlign w:val="top"/>
          </w:tcPr>
          <w:p w14:paraId="1F2576E8">
            <w:pPr>
              <w:rPr>
                <w:rFonts w:ascii="Arial"/>
                <w:sz w:val="21"/>
              </w:rPr>
            </w:pPr>
          </w:p>
        </w:tc>
        <w:tc>
          <w:tcPr>
            <w:tcW w:w="3399" w:type="dxa"/>
            <w:gridSpan w:val="2"/>
            <w:vAlign w:val="top"/>
          </w:tcPr>
          <w:p w14:paraId="37EC1899">
            <w:pPr>
              <w:spacing w:before="126" w:line="230" w:lineRule="auto"/>
              <w:ind w:left="120"/>
              <w:rPr>
                <w:rFonts w:ascii="宋体" w:hAnsi="宋体" w:eastAsia="宋体" w:cs="宋体"/>
                <w:sz w:val="19"/>
                <w:szCs w:val="19"/>
              </w:rPr>
            </w:pPr>
            <w:r>
              <w:rPr>
                <w:rFonts w:ascii="宋体" w:hAnsi="宋体" w:eastAsia="宋体" w:cs="宋体"/>
                <w:spacing w:val="17"/>
                <w:sz w:val="19"/>
                <w:szCs w:val="19"/>
              </w:rPr>
              <w:t>十四、交通运输支出</w:t>
            </w:r>
          </w:p>
        </w:tc>
        <w:tc>
          <w:tcPr>
            <w:tcW w:w="1472" w:type="dxa"/>
            <w:vAlign w:val="top"/>
          </w:tcPr>
          <w:p w14:paraId="5296C000">
            <w:pPr>
              <w:rPr>
                <w:rFonts w:ascii="Arial"/>
                <w:sz w:val="21"/>
              </w:rPr>
            </w:pPr>
          </w:p>
        </w:tc>
        <w:tc>
          <w:tcPr>
            <w:tcW w:w="1472" w:type="dxa"/>
            <w:vAlign w:val="top"/>
          </w:tcPr>
          <w:p w14:paraId="51CEC5BE">
            <w:pPr>
              <w:rPr>
                <w:rFonts w:ascii="Arial"/>
                <w:sz w:val="21"/>
              </w:rPr>
            </w:pPr>
          </w:p>
        </w:tc>
        <w:tc>
          <w:tcPr>
            <w:tcW w:w="1472" w:type="dxa"/>
            <w:vAlign w:val="top"/>
          </w:tcPr>
          <w:p w14:paraId="0DF06E7D">
            <w:pPr>
              <w:rPr>
                <w:rFonts w:ascii="Arial"/>
                <w:sz w:val="21"/>
              </w:rPr>
            </w:pPr>
          </w:p>
        </w:tc>
        <w:tc>
          <w:tcPr>
            <w:tcW w:w="1484" w:type="dxa"/>
            <w:vAlign w:val="top"/>
          </w:tcPr>
          <w:p w14:paraId="0072ED22">
            <w:pPr>
              <w:rPr>
                <w:rFonts w:ascii="Arial"/>
                <w:sz w:val="21"/>
              </w:rPr>
            </w:pPr>
          </w:p>
        </w:tc>
      </w:tr>
      <w:tr w14:paraId="3B2EF0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E8C4FB4">
            <w:pPr>
              <w:spacing w:before="157"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3399" w:type="dxa"/>
            <w:gridSpan w:val="2"/>
            <w:vAlign w:val="top"/>
          </w:tcPr>
          <w:p w14:paraId="14E31F7C">
            <w:pPr>
              <w:rPr>
                <w:rFonts w:ascii="Arial"/>
                <w:sz w:val="21"/>
              </w:rPr>
            </w:pPr>
          </w:p>
        </w:tc>
        <w:tc>
          <w:tcPr>
            <w:tcW w:w="1473" w:type="dxa"/>
            <w:vAlign w:val="top"/>
          </w:tcPr>
          <w:p w14:paraId="47C83D58">
            <w:pPr>
              <w:rPr>
                <w:rFonts w:ascii="Arial"/>
                <w:sz w:val="21"/>
              </w:rPr>
            </w:pPr>
          </w:p>
        </w:tc>
        <w:tc>
          <w:tcPr>
            <w:tcW w:w="3399" w:type="dxa"/>
            <w:gridSpan w:val="2"/>
            <w:vAlign w:val="top"/>
          </w:tcPr>
          <w:p w14:paraId="1F749311">
            <w:pPr>
              <w:spacing w:before="126" w:line="230" w:lineRule="auto"/>
              <w:ind w:left="120"/>
              <w:rPr>
                <w:rFonts w:ascii="宋体" w:hAnsi="宋体" w:eastAsia="宋体" w:cs="宋体"/>
                <w:sz w:val="19"/>
                <w:szCs w:val="19"/>
              </w:rPr>
            </w:pPr>
            <w:r>
              <w:rPr>
                <w:rFonts w:ascii="宋体" w:hAnsi="宋体" w:eastAsia="宋体" w:cs="宋体"/>
                <w:spacing w:val="18"/>
                <w:sz w:val="19"/>
                <w:szCs w:val="19"/>
              </w:rPr>
              <w:t>十五、资源勘探工业信息等支</w:t>
            </w:r>
            <w:r>
              <w:rPr>
                <w:rFonts w:ascii="宋体" w:hAnsi="宋体" w:eastAsia="宋体" w:cs="宋体"/>
                <w:spacing w:val="15"/>
                <w:sz w:val="19"/>
                <w:szCs w:val="19"/>
              </w:rPr>
              <w:t>出</w:t>
            </w:r>
          </w:p>
        </w:tc>
        <w:tc>
          <w:tcPr>
            <w:tcW w:w="1472" w:type="dxa"/>
            <w:vAlign w:val="top"/>
          </w:tcPr>
          <w:p w14:paraId="315E803F">
            <w:pPr>
              <w:rPr>
                <w:rFonts w:ascii="Arial"/>
                <w:sz w:val="21"/>
              </w:rPr>
            </w:pPr>
          </w:p>
        </w:tc>
        <w:tc>
          <w:tcPr>
            <w:tcW w:w="1472" w:type="dxa"/>
            <w:vAlign w:val="top"/>
          </w:tcPr>
          <w:p w14:paraId="5A16DFAE">
            <w:pPr>
              <w:rPr>
                <w:rFonts w:ascii="Arial"/>
                <w:sz w:val="21"/>
              </w:rPr>
            </w:pPr>
          </w:p>
        </w:tc>
        <w:tc>
          <w:tcPr>
            <w:tcW w:w="1472" w:type="dxa"/>
            <w:vAlign w:val="top"/>
          </w:tcPr>
          <w:p w14:paraId="021FFD69">
            <w:pPr>
              <w:rPr>
                <w:rFonts w:ascii="Arial"/>
                <w:sz w:val="21"/>
              </w:rPr>
            </w:pPr>
          </w:p>
        </w:tc>
        <w:tc>
          <w:tcPr>
            <w:tcW w:w="1484" w:type="dxa"/>
            <w:vAlign w:val="top"/>
          </w:tcPr>
          <w:p w14:paraId="59D1FC51">
            <w:pPr>
              <w:rPr>
                <w:rFonts w:ascii="Arial"/>
                <w:sz w:val="21"/>
              </w:rPr>
            </w:pPr>
          </w:p>
        </w:tc>
      </w:tr>
      <w:tr w14:paraId="49689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67D71268">
            <w:pPr>
              <w:spacing w:before="157"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3399" w:type="dxa"/>
            <w:gridSpan w:val="2"/>
            <w:vAlign w:val="top"/>
          </w:tcPr>
          <w:p w14:paraId="01C3C292">
            <w:pPr>
              <w:rPr>
                <w:rFonts w:ascii="Arial"/>
                <w:sz w:val="21"/>
              </w:rPr>
            </w:pPr>
          </w:p>
        </w:tc>
        <w:tc>
          <w:tcPr>
            <w:tcW w:w="1473" w:type="dxa"/>
            <w:vAlign w:val="top"/>
          </w:tcPr>
          <w:p w14:paraId="4216E414">
            <w:pPr>
              <w:rPr>
                <w:rFonts w:ascii="Arial"/>
                <w:sz w:val="21"/>
              </w:rPr>
            </w:pPr>
          </w:p>
        </w:tc>
        <w:tc>
          <w:tcPr>
            <w:tcW w:w="3399" w:type="dxa"/>
            <w:gridSpan w:val="2"/>
            <w:vAlign w:val="top"/>
          </w:tcPr>
          <w:p w14:paraId="58656CB8">
            <w:pPr>
              <w:spacing w:before="126" w:line="230" w:lineRule="auto"/>
              <w:ind w:left="120"/>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六、商业服务业等支出</w:t>
            </w:r>
          </w:p>
        </w:tc>
        <w:tc>
          <w:tcPr>
            <w:tcW w:w="1472" w:type="dxa"/>
            <w:vAlign w:val="top"/>
          </w:tcPr>
          <w:p w14:paraId="387D469D">
            <w:pPr>
              <w:rPr>
                <w:rFonts w:ascii="Arial"/>
                <w:sz w:val="21"/>
              </w:rPr>
            </w:pPr>
          </w:p>
        </w:tc>
        <w:tc>
          <w:tcPr>
            <w:tcW w:w="1472" w:type="dxa"/>
            <w:vAlign w:val="top"/>
          </w:tcPr>
          <w:p w14:paraId="289FE477">
            <w:pPr>
              <w:rPr>
                <w:rFonts w:ascii="Arial"/>
                <w:sz w:val="21"/>
              </w:rPr>
            </w:pPr>
          </w:p>
        </w:tc>
        <w:tc>
          <w:tcPr>
            <w:tcW w:w="1472" w:type="dxa"/>
            <w:vAlign w:val="top"/>
          </w:tcPr>
          <w:p w14:paraId="0D87F2F5">
            <w:pPr>
              <w:rPr>
                <w:rFonts w:ascii="Arial"/>
                <w:sz w:val="21"/>
              </w:rPr>
            </w:pPr>
          </w:p>
        </w:tc>
        <w:tc>
          <w:tcPr>
            <w:tcW w:w="1484" w:type="dxa"/>
            <w:vAlign w:val="top"/>
          </w:tcPr>
          <w:p w14:paraId="099B03A6">
            <w:pPr>
              <w:rPr>
                <w:rFonts w:ascii="Arial"/>
                <w:sz w:val="21"/>
              </w:rPr>
            </w:pPr>
          </w:p>
        </w:tc>
      </w:tr>
    </w:tbl>
    <w:p w14:paraId="5415A5FE">
      <w:pPr>
        <w:rPr>
          <w:rFonts w:ascii="Arial"/>
          <w:sz w:val="21"/>
        </w:rPr>
      </w:pPr>
    </w:p>
    <w:p w14:paraId="4A75BBA9">
      <w:pPr>
        <w:sectPr>
          <w:footerReference r:id="rId39" w:type="default"/>
          <w:pgSz w:w="16840" w:h="11907"/>
          <w:pgMar w:top="1012" w:right="903" w:bottom="1141" w:left="899" w:header="0" w:footer="989" w:gutter="0"/>
          <w:cols w:space="720" w:num="1"/>
        </w:sectPr>
      </w:pPr>
    </w:p>
    <w:p w14:paraId="166E0162"/>
    <w:p w14:paraId="1B604613">
      <w:pPr>
        <w:spacing w:line="106"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3"/>
        <w:gridCol w:w="1733"/>
        <w:gridCol w:w="1666"/>
        <w:gridCol w:w="1472"/>
        <w:gridCol w:w="1472"/>
        <w:gridCol w:w="1472"/>
        <w:gridCol w:w="1484"/>
      </w:tblGrid>
      <w:tr w14:paraId="37752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9" w:hRule="atLeast"/>
        </w:trPr>
        <w:tc>
          <w:tcPr>
            <w:tcW w:w="5733" w:type="dxa"/>
            <w:gridSpan w:val="4"/>
            <w:tcBorders>
              <w:top w:val="single" w:color="FFFFFF" w:sz="2" w:space="0"/>
              <w:left w:val="single" w:color="FFFFFF" w:sz="2" w:space="0"/>
              <w:right w:val="single" w:color="FFFFFF" w:sz="2" w:space="0"/>
            </w:tcBorders>
            <w:vAlign w:val="top"/>
          </w:tcPr>
          <w:p w14:paraId="72E28F94">
            <w:pPr>
              <w:spacing w:before="68" w:line="231" w:lineRule="auto"/>
              <w:ind w:left="131" w:right="282"/>
              <w:rPr>
                <w:rFonts w:ascii="宋体" w:hAnsi="宋体" w:eastAsia="宋体" w:cs="宋体"/>
                <w:sz w:val="22"/>
                <w:szCs w:val="22"/>
              </w:rPr>
            </w:pPr>
            <w:r>
              <w:rPr>
                <w:rFonts w:ascii="宋体" w:hAnsi="宋体" w:eastAsia="宋体" w:cs="宋体"/>
                <w:spacing w:val="14"/>
                <w:sz w:val="22"/>
                <w:szCs w:val="22"/>
              </w:rPr>
              <w:t>204001 中共石家庄市井陉矿区委石家庄市井陉矿</w:t>
            </w:r>
            <w:r>
              <w:rPr>
                <w:rFonts w:ascii="宋体" w:hAnsi="宋体" w:eastAsia="宋体" w:cs="宋体"/>
                <w:spacing w:val="13"/>
                <w:sz w:val="22"/>
                <w:szCs w:val="22"/>
              </w:rPr>
              <w:t>区</w:t>
            </w:r>
            <w:r>
              <w:rPr>
                <w:rFonts w:ascii="宋体" w:hAnsi="宋体" w:eastAsia="宋体" w:cs="宋体"/>
                <w:sz w:val="22"/>
                <w:szCs w:val="22"/>
              </w:rPr>
              <w:t xml:space="preserve"> </w:t>
            </w:r>
            <w:r>
              <w:rPr>
                <w:rFonts w:ascii="宋体" w:hAnsi="宋体" w:eastAsia="宋体" w:cs="宋体"/>
                <w:spacing w:val="23"/>
                <w:sz w:val="22"/>
                <w:szCs w:val="22"/>
              </w:rPr>
              <w:t>人</w:t>
            </w:r>
            <w:r>
              <w:rPr>
                <w:rFonts w:ascii="宋体" w:hAnsi="宋体" w:eastAsia="宋体" w:cs="宋体"/>
                <w:spacing w:val="17"/>
                <w:sz w:val="22"/>
                <w:szCs w:val="22"/>
              </w:rPr>
              <w:t>民政府督促检查办公室本级</w:t>
            </w:r>
          </w:p>
        </w:tc>
        <w:tc>
          <w:tcPr>
            <w:tcW w:w="3399" w:type="dxa"/>
            <w:gridSpan w:val="2"/>
            <w:tcBorders>
              <w:top w:val="single" w:color="FFFFFF" w:sz="2" w:space="0"/>
              <w:left w:val="single" w:color="FFFFFF" w:sz="2" w:space="0"/>
              <w:right w:val="single" w:color="FFFFFF" w:sz="2" w:space="0"/>
            </w:tcBorders>
            <w:vAlign w:val="top"/>
          </w:tcPr>
          <w:p w14:paraId="2E635858">
            <w:pPr>
              <w:spacing w:before="217" w:line="228" w:lineRule="auto"/>
              <w:ind w:left="876"/>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900" w:type="dxa"/>
            <w:gridSpan w:val="4"/>
            <w:tcBorders>
              <w:top w:val="single" w:color="FFFFFF" w:sz="2" w:space="0"/>
              <w:left w:val="single" w:color="FFFFFF" w:sz="2" w:space="0"/>
              <w:right w:val="single" w:color="FFFFFF" w:sz="2" w:space="0"/>
            </w:tcBorders>
            <w:vAlign w:val="top"/>
          </w:tcPr>
          <w:p w14:paraId="3268A807">
            <w:pPr>
              <w:spacing w:before="219"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2BE619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58205C1F">
            <w:pPr>
              <w:spacing w:line="269" w:lineRule="auto"/>
              <w:rPr>
                <w:rFonts w:ascii="Arial"/>
                <w:sz w:val="21"/>
              </w:rPr>
            </w:pPr>
          </w:p>
          <w:p w14:paraId="43039E8C">
            <w:pPr>
              <w:spacing w:line="270" w:lineRule="auto"/>
              <w:rPr>
                <w:rFonts w:ascii="Arial"/>
                <w:sz w:val="21"/>
              </w:rPr>
            </w:pPr>
          </w:p>
          <w:p w14:paraId="4BE47B15">
            <w:pPr>
              <w:spacing w:line="256" w:lineRule="exact"/>
              <w:ind w:firstLine="193"/>
              <w:textAlignment w:val="center"/>
            </w:pPr>
            <w:r>
              <w:drawing>
                <wp:inline distT="0" distB="0" distL="0" distR="0">
                  <wp:extent cx="290830" cy="162560"/>
                  <wp:effectExtent l="0" t="0" r="0" b="0"/>
                  <wp:docPr id="522" name="IM 522"/>
                  <wp:cNvGraphicFramePr/>
                  <a:graphic xmlns:a="http://schemas.openxmlformats.org/drawingml/2006/main">
                    <a:graphicData uri="http://schemas.openxmlformats.org/drawingml/2006/picture">
                      <pic:pic xmlns:pic="http://schemas.openxmlformats.org/drawingml/2006/picture">
                        <pic:nvPicPr>
                          <pic:cNvPr id="522" name="IM 522"/>
                          <pic:cNvPicPr/>
                        </pic:nvPicPr>
                        <pic:blipFill>
                          <a:blip r:embed="rId501"/>
                          <a:stretch>
                            <a:fillRect/>
                          </a:stretch>
                        </pic:blipFill>
                        <pic:spPr>
                          <a:xfrm>
                            <a:off x="0" y="0"/>
                            <a:ext cx="291172" cy="162712"/>
                          </a:xfrm>
                          <a:prstGeom prst="rect">
                            <a:avLst/>
                          </a:prstGeom>
                        </pic:spPr>
                      </pic:pic>
                    </a:graphicData>
                  </a:graphic>
                </wp:inline>
              </w:drawing>
            </w:r>
          </w:p>
        </w:tc>
        <w:tc>
          <w:tcPr>
            <w:tcW w:w="4872" w:type="dxa"/>
            <w:gridSpan w:val="3"/>
            <w:vAlign w:val="top"/>
          </w:tcPr>
          <w:p w14:paraId="44AC49E8">
            <w:pPr>
              <w:spacing w:before="84" w:line="256" w:lineRule="exact"/>
              <w:ind w:firstLine="2211"/>
              <w:textAlignment w:val="center"/>
            </w:pPr>
            <w:r>
              <w:drawing>
                <wp:inline distT="0" distB="0" distL="0" distR="0">
                  <wp:extent cx="286385" cy="162560"/>
                  <wp:effectExtent l="0" t="0" r="0" b="0"/>
                  <wp:docPr id="523" name="IM 523"/>
                  <wp:cNvGraphicFramePr/>
                  <a:graphic xmlns:a="http://schemas.openxmlformats.org/drawingml/2006/main">
                    <a:graphicData uri="http://schemas.openxmlformats.org/drawingml/2006/picture">
                      <pic:pic xmlns:pic="http://schemas.openxmlformats.org/drawingml/2006/picture">
                        <pic:nvPicPr>
                          <pic:cNvPr id="523" name="IM 523"/>
                          <pic:cNvPicPr/>
                        </pic:nvPicPr>
                        <pic:blipFill>
                          <a:blip r:embed="rId370"/>
                          <a:stretch>
                            <a:fillRect/>
                          </a:stretch>
                        </pic:blipFill>
                        <pic:spPr>
                          <a:xfrm>
                            <a:off x="0" y="0"/>
                            <a:ext cx="286461" cy="162940"/>
                          </a:xfrm>
                          <a:prstGeom prst="rect">
                            <a:avLst/>
                          </a:prstGeom>
                        </pic:spPr>
                      </pic:pic>
                    </a:graphicData>
                  </a:graphic>
                </wp:inline>
              </w:drawing>
            </w:r>
          </w:p>
        </w:tc>
        <w:tc>
          <w:tcPr>
            <w:tcW w:w="9299" w:type="dxa"/>
            <w:gridSpan w:val="6"/>
            <w:vAlign w:val="top"/>
          </w:tcPr>
          <w:p w14:paraId="6F610B85">
            <w:pPr>
              <w:spacing w:before="85" w:line="255" w:lineRule="exact"/>
              <w:ind w:firstLine="4413"/>
              <w:textAlignment w:val="center"/>
            </w:pPr>
            <w:r>
              <w:drawing>
                <wp:inline distT="0" distB="0" distL="0" distR="0">
                  <wp:extent cx="281940" cy="161925"/>
                  <wp:effectExtent l="0" t="0" r="0" b="0"/>
                  <wp:docPr id="524" name="IM 524"/>
                  <wp:cNvGraphicFramePr/>
                  <a:graphic xmlns:a="http://schemas.openxmlformats.org/drawingml/2006/main">
                    <a:graphicData uri="http://schemas.openxmlformats.org/drawingml/2006/picture">
                      <pic:pic xmlns:pic="http://schemas.openxmlformats.org/drawingml/2006/picture">
                        <pic:nvPicPr>
                          <pic:cNvPr id="524" name="IM 524"/>
                          <pic:cNvPicPr/>
                        </pic:nvPicPr>
                        <pic:blipFill>
                          <a:blip r:embed="rId502"/>
                          <a:stretch>
                            <a:fillRect/>
                          </a:stretch>
                        </pic:blipFill>
                        <pic:spPr>
                          <a:xfrm>
                            <a:off x="0" y="0"/>
                            <a:ext cx="282447" cy="162026"/>
                          </a:xfrm>
                          <a:prstGeom prst="rect">
                            <a:avLst/>
                          </a:prstGeom>
                        </pic:spPr>
                      </pic:pic>
                    </a:graphicData>
                  </a:graphic>
                </wp:inline>
              </w:drawing>
            </w:r>
          </w:p>
        </w:tc>
      </w:tr>
      <w:tr w14:paraId="7F47F2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trPr>
        <w:tc>
          <w:tcPr>
            <w:tcW w:w="861" w:type="dxa"/>
            <w:vMerge w:val="continue"/>
            <w:tcBorders>
              <w:top w:val="nil"/>
            </w:tcBorders>
            <w:vAlign w:val="top"/>
          </w:tcPr>
          <w:p w14:paraId="3547B530">
            <w:pPr>
              <w:rPr>
                <w:rFonts w:ascii="Arial"/>
                <w:sz w:val="21"/>
              </w:rPr>
            </w:pPr>
          </w:p>
        </w:tc>
        <w:tc>
          <w:tcPr>
            <w:tcW w:w="1730" w:type="dxa"/>
            <w:tcBorders>
              <w:right w:val="nil"/>
            </w:tcBorders>
            <w:vAlign w:val="top"/>
          </w:tcPr>
          <w:p w14:paraId="10C2F019">
            <w:pPr>
              <w:spacing w:line="351" w:lineRule="auto"/>
              <w:rPr>
                <w:rFonts w:ascii="Arial"/>
                <w:sz w:val="21"/>
              </w:rPr>
            </w:pPr>
          </w:p>
          <w:p w14:paraId="46B1224A">
            <w:pPr>
              <w:spacing w:line="253" w:lineRule="exact"/>
              <w:ind w:firstLine="1363"/>
              <w:textAlignment w:val="center"/>
            </w:pPr>
            <w:r>
              <w:drawing>
                <wp:inline distT="0" distB="0" distL="0" distR="0">
                  <wp:extent cx="157480" cy="160020"/>
                  <wp:effectExtent l="0" t="0" r="0" b="0"/>
                  <wp:docPr id="525" name="IM 525"/>
                  <wp:cNvGraphicFramePr/>
                  <a:graphic xmlns:a="http://schemas.openxmlformats.org/drawingml/2006/main">
                    <a:graphicData uri="http://schemas.openxmlformats.org/drawingml/2006/picture">
                      <pic:pic xmlns:pic="http://schemas.openxmlformats.org/drawingml/2006/picture">
                        <pic:nvPicPr>
                          <pic:cNvPr id="525" name="IM 525"/>
                          <pic:cNvPicPr/>
                        </pic:nvPicPr>
                        <pic:blipFill>
                          <a:blip r:embed="rId503"/>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74211C12">
            <w:pPr>
              <w:spacing w:line="358" w:lineRule="auto"/>
              <w:rPr>
                <w:rFonts w:ascii="Arial"/>
                <w:sz w:val="21"/>
              </w:rPr>
            </w:pPr>
          </w:p>
          <w:p w14:paraId="5991D6BF">
            <w:pPr>
              <w:spacing w:line="245" w:lineRule="exact"/>
              <w:ind w:firstLine="111"/>
              <w:textAlignment w:val="center"/>
            </w:pPr>
            <w:r>
              <w:drawing>
                <wp:inline distT="0" distB="0" distL="0" distR="0">
                  <wp:extent cx="118745" cy="154940"/>
                  <wp:effectExtent l="0" t="0" r="0" b="0"/>
                  <wp:docPr id="526" name="IM 526"/>
                  <wp:cNvGraphicFramePr/>
                  <a:graphic xmlns:a="http://schemas.openxmlformats.org/drawingml/2006/main">
                    <a:graphicData uri="http://schemas.openxmlformats.org/drawingml/2006/picture">
                      <pic:pic xmlns:pic="http://schemas.openxmlformats.org/drawingml/2006/picture">
                        <pic:nvPicPr>
                          <pic:cNvPr id="526" name="IM 526"/>
                          <pic:cNvPicPr/>
                        </pic:nvPicPr>
                        <pic:blipFill>
                          <a:blip r:embed="rId504"/>
                          <a:stretch>
                            <a:fillRect/>
                          </a:stretch>
                        </pic:blipFill>
                        <pic:spPr>
                          <a:xfrm>
                            <a:off x="0" y="0"/>
                            <a:ext cx="119113" cy="155321"/>
                          </a:xfrm>
                          <a:prstGeom prst="rect">
                            <a:avLst/>
                          </a:prstGeom>
                        </pic:spPr>
                      </pic:pic>
                    </a:graphicData>
                  </a:graphic>
                </wp:inline>
              </w:drawing>
            </w:r>
          </w:p>
        </w:tc>
        <w:tc>
          <w:tcPr>
            <w:tcW w:w="1473" w:type="dxa"/>
            <w:vAlign w:val="top"/>
          </w:tcPr>
          <w:p w14:paraId="0A469C7D">
            <w:pPr>
              <w:spacing w:line="348" w:lineRule="auto"/>
              <w:rPr>
                <w:rFonts w:ascii="Arial"/>
                <w:sz w:val="21"/>
              </w:rPr>
            </w:pPr>
          </w:p>
          <w:p w14:paraId="6CEFC16C">
            <w:pPr>
              <w:spacing w:line="255" w:lineRule="exact"/>
              <w:ind w:firstLine="501"/>
              <w:textAlignment w:val="center"/>
            </w:pPr>
            <w:r>
              <w:drawing>
                <wp:inline distT="0" distB="0" distL="0" distR="0">
                  <wp:extent cx="292735" cy="161925"/>
                  <wp:effectExtent l="0" t="0" r="0" b="0"/>
                  <wp:docPr id="527" name="IM 527"/>
                  <wp:cNvGraphicFramePr/>
                  <a:graphic xmlns:a="http://schemas.openxmlformats.org/drawingml/2006/main">
                    <a:graphicData uri="http://schemas.openxmlformats.org/drawingml/2006/picture">
                      <pic:pic xmlns:pic="http://schemas.openxmlformats.org/drawingml/2006/picture">
                        <pic:nvPicPr>
                          <pic:cNvPr id="527" name="IM 527"/>
                          <pic:cNvPicPr/>
                        </pic:nvPicPr>
                        <pic:blipFill>
                          <a:blip r:embed="rId505"/>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1ACC41B0">
            <w:pPr>
              <w:spacing w:line="351" w:lineRule="auto"/>
              <w:rPr>
                <w:rFonts w:ascii="Arial"/>
                <w:sz w:val="21"/>
              </w:rPr>
            </w:pPr>
          </w:p>
          <w:p w14:paraId="42F0B42A">
            <w:pPr>
              <w:spacing w:line="253" w:lineRule="exact"/>
              <w:ind w:firstLine="1366"/>
              <w:textAlignment w:val="center"/>
            </w:pPr>
            <w:r>
              <w:drawing>
                <wp:inline distT="0" distB="0" distL="0" distR="0">
                  <wp:extent cx="157480" cy="160020"/>
                  <wp:effectExtent l="0" t="0" r="0" b="0"/>
                  <wp:docPr id="528" name="IM 528"/>
                  <wp:cNvGraphicFramePr/>
                  <a:graphic xmlns:a="http://schemas.openxmlformats.org/drawingml/2006/main">
                    <a:graphicData uri="http://schemas.openxmlformats.org/drawingml/2006/picture">
                      <pic:pic xmlns:pic="http://schemas.openxmlformats.org/drawingml/2006/picture">
                        <pic:nvPicPr>
                          <pic:cNvPr id="528" name="IM 528"/>
                          <pic:cNvPicPr/>
                        </pic:nvPicPr>
                        <pic:blipFill>
                          <a:blip r:embed="rId506"/>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5EA12FF4">
            <w:pPr>
              <w:spacing w:line="358" w:lineRule="auto"/>
              <w:rPr>
                <w:rFonts w:ascii="Arial"/>
                <w:sz w:val="21"/>
              </w:rPr>
            </w:pPr>
          </w:p>
          <w:p w14:paraId="7935CE66">
            <w:pPr>
              <w:spacing w:line="245" w:lineRule="exact"/>
              <w:ind w:firstLine="113"/>
              <w:textAlignment w:val="center"/>
            </w:pPr>
            <w:r>
              <w:drawing>
                <wp:inline distT="0" distB="0" distL="0" distR="0">
                  <wp:extent cx="118745" cy="154940"/>
                  <wp:effectExtent l="0" t="0" r="0" b="0"/>
                  <wp:docPr id="529" name="IM 529"/>
                  <wp:cNvGraphicFramePr/>
                  <a:graphic xmlns:a="http://schemas.openxmlformats.org/drawingml/2006/main">
                    <a:graphicData uri="http://schemas.openxmlformats.org/drawingml/2006/picture">
                      <pic:pic xmlns:pic="http://schemas.openxmlformats.org/drawingml/2006/picture">
                        <pic:nvPicPr>
                          <pic:cNvPr id="529" name="IM 529"/>
                          <pic:cNvPicPr/>
                        </pic:nvPicPr>
                        <pic:blipFill>
                          <a:blip r:embed="rId507"/>
                          <a:stretch>
                            <a:fillRect/>
                          </a:stretch>
                        </pic:blipFill>
                        <pic:spPr>
                          <a:xfrm>
                            <a:off x="0" y="0"/>
                            <a:ext cx="119113" cy="155321"/>
                          </a:xfrm>
                          <a:prstGeom prst="rect">
                            <a:avLst/>
                          </a:prstGeom>
                        </pic:spPr>
                      </pic:pic>
                    </a:graphicData>
                  </a:graphic>
                </wp:inline>
              </w:drawing>
            </w:r>
          </w:p>
        </w:tc>
        <w:tc>
          <w:tcPr>
            <w:tcW w:w="1472" w:type="dxa"/>
            <w:vAlign w:val="top"/>
          </w:tcPr>
          <w:p w14:paraId="401D18A1">
            <w:pPr>
              <w:spacing w:line="351" w:lineRule="auto"/>
              <w:rPr>
                <w:rFonts w:ascii="Arial"/>
                <w:sz w:val="21"/>
              </w:rPr>
            </w:pPr>
          </w:p>
          <w:p w14:paraId="7FDF243E">
            <w:pPr>
              <w:spacing w:line="255" w:lineRule="exact"/>
              <w:ind w:firstLine="505"/>
              <w:textAlignment w:val="center"/>
            </w:pPr>
            <w:r>
              <w:drawing>
                <wp:inline distT="0" distB="0" distL="0" distR="0">
                  <wp:extent cx="292735" cy="161925"/>
                  <wp:effectExtent l="0" t="0" r="0" b="0"/>
                  <wp:docPr id="530" name="IM 530"/>
                  <wp:cNvGraphicFramePr/>
                  <a:graphic xmlns:a="http://schemas.openxmlformats.org/drawingml/2006/main">
                    <a:graphicData uri="http://schemas.openxmlformats.org/drawingml/2006/picture">
                      <pic:pic xmlns:pic="http://schemas.openxmlformats.org/drawingml/2006/picture">
                        <pic:nvPicPr>
                          <pic:cNvPr id="530" name="IM 530"/>
                          <pic:cNvPicPr/>
                        </pic:nvPicPr>
                        <pic:blipFill>
                          <a:blip r:embed="rId508"/>
                          <a:stretch>
                            <a:fillRect/>
                          </a:stretch>
                        </pic:blipFill>
                        <pic:spPr>
                          <a:xfrm>
                            <a:off x="0" y="0"/>
                            <a:ext cx="293065" cy="162064"/>
                          </a:xfrm>
                          <a:prstGeom prst="rect">
                            <a:avLst/>
                          </a:prstGeom>
                        </pic:spPr>
                      </pic:pic>
                    </a:graphicData>
                  </a:graphic>
                </wp:inline>
              </w:drawing>
            </w:r>
          </w:p>
        </w:tc>
        <w:tc>
          <w:tcPr>
            <w:tcW w:w="1472" w:type="dxa"/>
            <w:vAlign w:val="top"/>
          </w:tcPr>
          <w:p w14:paraId="53953A9B">
            <w:pPr>
              <w:spacing w:before="212" w:line="258" w:lineRule="exact"/>
              <w:ind w:firstLine="198"/>
              <w:textAlignment w:val="center"/>
            </w:pPr>
            <w:r>
              <w:drawing>
                <wp:inline distT="0" distB="0" distL="0" distR="0">
                  <wp:extent cx="687705" cy="163830"/>
                  <wp:effectExtent l="0" t="0" r="0" b="0"/>
                  <wp:docPr id="531" name="IM 531"/>
                  <wp:cNvGraphicFramePr/>
                  <a:graphic xmlns:a="http://schemas.openxmlformats.org/drawingml/2006/main">
                    <a:graphicData uri="http://schemas.openxmlformats.org/drawingml/2006/picture">
                      <pic:pic xmlns:pic="http://schemas.openxmlformats.org/drawingml/2006/picture">
                        <pic:nvPicPr>
                          <pic:cNvPr id="531" name="IM 531"/>
                          <pic:cNvPicPr/>
                        </pic:nvPicPr>
                        <pic:blipFill>
                          <a:blip r:embed="rId509"/>
                          <a:stretch>
                            <a:fillRect/>
                          </a:stretch>
                        </pic:blipFill>
                        <pic:spPr>
                          <a:xfrm>
                            <a:off x="0" y="0"/>
                            <a:ext cx="687844" cy="164084"/>
                          </a:xfrm>
                          <a:prstGeom prst="rect">
                            <a:avLst/>
                          </a:prstGeom>
                        </pic:spPr>
                      </pic:pic>
                    </a:graphicData>
                  </a:graphic>
                </wp:inline>
              </w:drawing>
            </w:r>
          </w:p>
          <w:p w14:paraId="6F88FE85">
            <w:pPr>
              <w:spacing w:before="55" w:line="258" w:lineRule="exact"/>
              <w:ind w:firstLine="195"/>
              <w:textAlignment w:val="center"/>
            </w:pPr>
            <w:r>
              <w:drawing>
                <wp:inline distT="0" distB="0" distL="0" distR="0">
                  <wp:extent cx="689610" cy="163830"/>
                  <wp:effectExtent l="0" t="0" r="0" b="0"/>
                  <wp:docPr id="532" name="IM 532"/>
                  <wp:cNvGraphicFramePr/>
                  <a:graphic xmlns:a="http://schemas.openxmlformats.org/drawingml/2006/main">
                    <a:graphicData uri="http://schemas.openxmlformats.org/drawingml/2006/picture">
                      <pic:pic xmlns:pic="http://schemas.openxmlformats.org/drawingml/2006/picture">
                        <pic:nvPicPr>
                          <pic:cNvPr id="532" name="IM 532"/>
                          <pic:cNvPicPr/>
                        </pic:nvPicPr>
                        <pic:blipFill>
                          <a:blip r:embed="rId510"/>
                          <a:stretch>
                            <a:fillRect/>
                          </a:stretch>
                        </pic:blipFill>
                        <pic:spPr>
                          <a:xfrm>
                            <a:off x="0" y="0"/>
                            <a:ext cx="690129" cy="164261"/>
                          </a:xfrm>
                          <a:prstGeom prst="rect">
                            <a:avLst/>
                          </a:prstGeom>
                        </pic:spPr>
                      </pic:pic>
                    </a:graphicData>
                  </a:graphic>
                </wp:inline>
              </w:drawing>
            </w:r>
          </w:p>
        </w:tc>
        <w:tc>
          <w:tcPr>
            <w:tcW w:w="1472" w:type="dxa"/>
            <w:vAlign w:val="top"/>
          </w:tcPr>
          <w:p w14:paraId="1651E6F8">
            <w:pPr>
              <w:spacing w:before="50" w:line="555" w:lineRule="exact"/>
              <w:ind w:firstLine="191"/>
              <w:textAlignment w:val="center"/>
            </w:pPr>
            <w:r>
              <w:drawing>
                <wp:inline distT="0" distB="0" distL="0" distR="0">
                  <wp:extent cx="694690" cy="352425"/>
                  <wp:effectExtent l="0" t="0" r="0" b="0"/>
                  <wp:docPr id="533" name="IM 533"/>
                  <wp:cNvGraphicFramePr/>
                  <a:graphic xmlns:a="http://schemas.openxmlformats.org/drawingml/2006/main">
                    <a:graphicData uri="http://schemas.openxmlformats.org/drawingml/2006/picture">
                      <pic:pic xmlns:pic="http://schemas.openxmlformats.org/drawingml/2006/picture">
                        <pic:nvPicPr>
                          <pic:cNvPr id="533" name="IM 533"/>
                          <pic:cNvPicPr/>
                        </pic:nvPicPr>
                        <pic:blipFill>
                          <a:blip r:embed="rId511"/>
                          <a:stretch>
                            <a:fillRect/>
                          </a:stretch>
                        </pic:blipFill>
                        <pic:spPr>
                          <a:xfrm>
                            <a:off x="0" y="0"/>
                            <a:ext cx="694969" cy="352780"/>
                          </a:xfrm>
                          <a:prstGeom prst="rect">
                            <a:avLst/>
                          </a:prstGeom>
                        </pic:spPr>
                      </pic:pic>
                    </a:graphicData>
                  </a:graphic>
                </wp:inline>
              </w:drawing>
            </w:r>
          </w:p>
          <w:p w14:paraId="78678469">
            <w:pPr>
              <w:spacing w:before="39" w:line="257" w:lineRule="exact"/>
              <w:ind w:firstLine="615"/>
              <w:textAlignment w:val="center"/>
            </w:pPr>
            <w:r>
              <w:drawing>
                <wp:inline distT="0" distB="0" distL="0" distR="0">
                  <wp:extent cx="162560" cy="162560"/>
                  <wp:effectExtent l="0" t="0" r="0" b="0"/>
                  <wp:docPr id="534" name="IM 534"/>
                  <wp:cNvGraphicFramePr/>
                  <a:graphic xmlns:a="http://schemas.openxmlformats.org/drawingml/2006/main">
                    <a:graphicData uri="http://schemas.openxmlformats.org/drawingml/2006/picture">
                      <pic:pic xmlns:pic="http://schemas.openxmlformats.org/drawingml/2006/picture">
                        <pic:nvPicPr>
                          <pic:cNvPr id="534" name="IM 534"/>
                          <pic:cNvPicPr/>
                        </pic:nvPicPr>
                        <pic:blipFill>
                          <a:blip r:embed="rId512"/>
                          <a:stretch>
                            <a:fillRect/>
                          </a:stretch>
                        </pic:blipFill>
                        <pic:spPr>
                          <a:xfrm>
                            <a:off x="0" y="0"/>
                            <a:ext cx="162852" cy="163017"/>
                          </a:xfrm>
                          <a:prstGeom prst="rect">
                            <a:avLst/>
                          </a:prstGeom>
                        </pic:spPr>
                      </pic:pic>
                    </a:graphicData>
                  </a:graphic>
                </wp:inline>
              </w:drawing>
            </w:r>
          </w:p>
        </w:tc>
        <w:tc>
          <w:tcPr>
            <w:tcW w:w="1484" w:type="dxa"/>
            <w:vAlign w:val="top"/>
          </w:tcPr>
          <w:p w14:paraId="347994B1">
            <w:pPr>
              <w:spacing w:before="51" w:line="556" w:lineRule="exact"/>
              <w:ind w:firstLine="208"/>
              <w:textAlignment w:val="center"/>
            </w:pPr>
            <w:r>
              <w:drawing>
                <wp:inline distT="0" distB="0" distL="0" distR="0">
                  <wp:extent cx="683260" cy="352425"/>
                  <wp:effectExtent l="0" t="0" r="0" b="0"/>
                  <wp:docPr id="535" name="IM 535"/>
                  <wp:cNvGraphicFramePr/>
                  <a:graphic xmlns:a="http://schemas.openxmlformats.org/drawingml/2006/main">
                    <a:graphicData uri="http://schemas.openxmlformats.org/drawingml/2006/picture">
                      <pic:pic xmlns:pic="http://schemas.openxmlformats.org/drawingml/2006/picture">
                        <pic:nvPicPr>
                          <pic:cNvPr id="535" name="IM 535"/>
                          <pic:cNvPicPr/>
                        </pic:nvPicPr>
                        <pic:blipFill>
                          <a:blip r:embed="rId513"/>
                          <a:stretch>
                            <a:fillRect/>
                          </a:stretch>
                        </pic:blipFill>
                        <pic:spPr>
                          <a:xfrm>
                            <a:off x="0" y="0"/>
                            <a:ext cx="683348" cy="352983"/>
                          </a:xfrm>
                          <a:prstGeom prst="rect">
                            <a:avLst/>
                          </a:prstGeom>
                        </pic:spPr>
                      </pic:pic>
                    </a:graphicData>
                  </a:graphic>
                </wp:inline>
              </w:drawing>
            </w:r>
          </w:p>
          <w:p w14:paraId="6FA116AB">
            <w:pPr>
              <w:spacing w:before="39" w:line="256" w:lineRule="exact"/>
              <w:ind w:firstLine="513"/>
              <w:textAlignment w:val="center"/>
            </w:pPr>
            <w:r>
              <w:drawing>
                <wp:inline distT="0" distB="0" distL="0" distR="0">
                  <wp:extent cx="292735" cy="162560"/>
                  <wp:effectExtent l="0" t="0" r="0" b="0"/>
                  <wp:docPr id="536" name="IM 536"/>
                  <wp:cNvGraphicFramePr/>
                  <a:graphic xmlns:a="http://schemas.openxmlformats.org/drawingml/2006/main">
                    <a:graphicData uri="http://schemas.openxmlformats.org/drawingml/2006/picture">
                      <pic:pic xmlns:pic="http://schemas.openxmlformats.org/drawingml/2006/picture">
                        <pic:nvPicPr>
                          <pic:cNvPr id="536" name="IM 536"/>
                          <pic:cNvPicPr/>
                        </pic:nvPicPr>
                        <pic:blipFill>
                          <a:blip r:embed="rId514"/>
                          <a:stretch>
                            <a:fillRect/>
                          </a:stretch>
                        </pic:blipFill>
                        <pic:spPr>
                          <a:xfrm>
                            <a:off x="0" y="0"/>
                            <a:ext cx="292937" cy="163029"/>
                          </a:xfrm>
                          <a:prstGeom prst="rect">
                            <a:avLst/>
                          </a:prstGeom>
                        </pic:spPr>
                      </pic:pic>
                    </a:graphicData>
                  </a:graphic>
                </wp:inline>
              </w:drawing>
            </w:r>
          </w:p>
        </w:tc>
      </w:tr>
      <w:tr w14:paraId="26FE80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3663EE97">
            <w:pPr>
              <w:spacing w:before="90" w:line="255" w:lineRule="exact"/>
              <w:ind w:firstLine="195"/>
              <w:textAlignment w:val="center"/>
            </w:pPr>
            <w:r>
              <w:drawing>
                <wp:inline distT="0" distB="0" distL="0" distR="0">
                  <wp:extent cx="294005" cy="161290"/>
                  <wp:effectExtent l="0" t="0" r="0" b="0"/>
                  <wp:docPr id="537" name="IM 537"/>
                  <wp:cNvGraphicFramePr/>
                  <a:graphic xmlns:a="http://schemas.openxmlformats.org/drawingml/2006/main">
                    <a:graphicData uri="http://schemas.openxmlformats.org/drawingml/2006/picture">
                      <pic:pic xmlns:pic="http://schemas.openxmlformats.org/drawingml/2006/picture">
                        <pic:nvPicPr>
                          <pic:cNvPr id="537" name="IM 537"/>
                          <pic:cNvPicPr/>
                        </pic:nvPicPr>
                        <pic:blipFill>
                          <a:blip r:embed="rId515"/>
                          <a:stretch>
                            <a:fillRect/>
                          </a:stretch>
                        </pic:blipFill>
                        <pic:spPr>
                          <a:xfrm>
                            <a:off x="0" y="0"/>
                            <a:ext cx="294474" cy="161924"/>
                          </a:xfrm>
                          <a:prstGeom prst="rect">
                            <a:avLst/>
                          </a:prstGeom>
                        </pic:spPr>
                      </pic:pic>
                    </a:graphicData>
                  </a:graphic>
                </wp:inline>
              </w:drawing>
            </w:r>
          </w:p>
        </w:tc>
        <w:tc>
          <w:tcPr>
            <w:tcW w:w="3399" w:type="dxa"/>
            <w:gridSpan w:val="2"/>
            <w:vAlign w:val="top"/>
          </w:tcPr>
          <w:p w14:paraId="5815F67A">
            <w:pPr>
              <w:spacing w:before="114" w:line="211" w:lineRule="exact"/>
              <w:ind w:firstLine="1648"/>
              <w:textAlignment w:val="center"/>
            </w:pPr>
            <w:r>
              <w:drawing>
                <wp:inline distT="0" distB="0" distL="0" distR="0">
                  <wp:extent cx="83820" cy="133350"/>
                  <wp:effectExtent l="0" t="0" r="0" b="0"/>
                  <wp:docPr id="538" name="IM 538"/>
                  <wp:cNvGraphicFramePr/>
                  <a:graphic xmlns:a="http://schemas.openxmlformats.org/drawingml/2006/main">
                    <a:graphicData uri="http://schemas.openxmlformats.org/drawingml/2006/picture">
                      <pic:pic xmlns:pic="http://schemas.openxmlformats.org/drawingml/2006/picture">
                        <pic:nvPicPr>
                          <pic:cNvPr id="538" name="IM 538"/>
                          <pic:cNvPicPr/>
                        </pic:nvPicPr>
                        <pic:blipFill>
                          <a:blip r:embed="rId516"/>
                          <a:stretch>
                            <a:fillRect/>
                          </a:stretch>
                        </pic:blipFill>
                        <pic:spPr>
                          <a:xfrm>
                            <a:off x="0" y="0"/>
                            <a:ext cx="84454" cy="133984"/>
                          </a:xfrm>
                          <a:prstGeom prst="rect">
                            <a:avLst/>
                          </a:prstGeom>
                        </pic:spPr>
                      </pic:pic>
                    </a:graphicData>
                  </a:graphic>
                </wp:inline>
              </w:drawing>
            </w:r>
          </w:p>
        </w:tc>
        <w:tc>
          <w:tcPr>
            <w:tcW w:w="1473" w:type="dxa"/>
            <w:vAlign w:val="top"/>
          </w:tcPr>
          <w:p w14:paraId="6A3A4B6B">
            <w:pPr>
              <w:spacing w:before="115" w:line="211" w:lineRule="exact"/>
              <w:ind w:firstLine="661"/>
              <w:textAlignment w:val="center"/>
            </w:pPr>
            <w:r>
              <w:drawing>
                <wp:inline distT="0" distB="0" distL="0" distR="0">
                  <wp:extent cx="96520" cy="133350"/>
                  <wp:effectExtent l="0" t="0" r="0" b="0"/>
                  <wp:docPr id="539" name="IM 539"/>
                  <wp:cNvGraphicFramePr/>
                  <a:graphic xmlns:a="http://schemas.openxmlformats.org/drawingml/2006/main">
                    <a:graphicData uri="http://schemas.openxmlformats.org/drawingml/2006/picture">
                      <pic:pic xmlns:pic="http://schemas.openxmlformats.org/drawingml/2006/picture">
                        <pic:nvPicPr>
                          <pic:cNvPr id="539" name="IM 539"/>
                          <pic:cNvPicPr/>
                        </pic:nvPicPr>
                        <pic:blipFill>
                          <a:blip r:embed="rId517"/>
                          <a:stretch>
                            <a:fillRect/>
                          </a:stretch>
                        </pic:blipFill>
                        <pic:spPr>
                          <a:xfrm>
                            <a:off x="0" y="0"/>
                            <a:ext cx="97104" cy="133972"/>
                          </a:xfrm>
                          <a:prstGeom prst="rect">
                            <a:avLst/>
                          </a:prstGeom>
                        </pic:spPr>
                      </pic:pic>
                    </a:graphicData>
                  </a:graphic>
                </wp:inline>
              </w:drawing>
            </w:r>
          </w:p>
        </w:tc>
        <w:tc>
          <w:tcPr>
            <w:tcW w:w="3399" w:type="dxa"/>
            <w:gridSpan w:val="2"/>
            <w:vAlign w:val="top"/>
          </w:tcPr>
          <w:p w14:paraId="6EC1884C">
            <w:pPr>
              <w:spacing w:before="113" w:line="213" w:lineRule="exact"/>
              <w:ind w:firstLine="1628"/>
              <w:textAlignment w:val="center"/>
            </w:pPr>
            <w:r>
              <w:drawing>
                <wp:inline distT="0" distB="0" distL="0" distR="0">
                  <wp:extent cx="95250" cy="134620"/>
                  <wp:effectExtent l="0" t="0" r="0" b="0"/>
                  <wp:docPr id="540" name="IM 540"/>
                  <wp:cNvGraphicFramePr/>
                  <a:graphic xmlns:a="http://schemas.openxmlformats.org/drawingml/2006/main">
                    <a:graphicData uri="http://schemas.openxmlformats.org/drawingml/2006/picture">
                      <pic:pic xmlns:pic="http://schemas.openxmlformats.org/drawingml/2006/picture">
                        <pic:nvPicPr>
                          <pic:cNvPr id="540" name="IM 540"/>
                          <pic:cNvPicPr/>
                        </pic:nvPicPr>
                        <pic:blipFill>
                          <a:blip r:embed="rId518"/>
                          <a:stretch>
                            <a:fillRect/>
                          </a:stretch>
                        </pic:blipFill>
                        <pic:spPr>
                          <a:xfrm>
                            <a:off x="0" y="0"/>
                            <a:ext cx="95834" cy="135229"/>
                          </a:xfrm>
                          <a:prstGeom prst="rect">
                            <a:avLst/>
                          </a:prstGeom>
                        </pic:spPr>
                      </pic:pic>
                    </a:graphicData>
                  </a:graphic>
                </wp:inline>
              </w:drawing>
            </w:r>
          </w:p>
        </w:tc>
        <w:tc>
          <w:tcPr>
            <w:tcW w:w="1472" w:type="dxa"/>
            <w:vAlign w:val="top"/>
          </w:tcPr>
          <w:p w14:paraId="7A828F0A">
            <w:pPr>
              <w:spacing w:before="116" w:line="210" w:lineRule="exact"/>
              <w:ind w:firstLine="657"/>
              <w:textAlignment w:val="center"/>
            </w:pPr>
            <w:r>
              <w:drawing>
                <wp:inline distT="0" distB="0" distL="0" distR="0">
                  <wp:extent cx="101600" cy="133350"/>
                  <wp:effectExtent l="0" t="0" r="0" b="0"/>
                  <wp:docPr id="541" name="IM 541"/>
                  <wp:cNvGraphicFramePr/>
                  <a:graphic xmlns:a="http://schemas.openxmlformats.org/drawingml/2006/main">
                    <a:graphicData uri="http://schemas.openxmlformats.org/drawingml/2006/picture">
                      <pic:pic xmlns:pic="http://schemas.openxmlformats.org/drawingml/2006/picture">
                        <pic:nvPicPr>
                          <pic:cNvPr id="541" name="IM 541"/>
                          <pic:cNvPicPr/>
                        </pic:nvPicPr>
                        <pic:blipFill>
                          <a:blip r:embed="rId519"/>
                          <a:stretch>
                            <a:fillRect/>
                          </a:stretch>
                        </pic:blipFill>
                        <pic:spPr>
                          <a:xfrm>
                            <a:off x="0" y="0"/>
                            <a:ext cx="102196" cy="133451"/>
                          </a:xfrm>
                          <a:prstGeom prst="rect">
                            <a:avLst/>
                          </a:prstGeom>
                        </pic:spPr>
                      </pic:pic>
                    </a:graphicData>
                  </a:graphic>
                </wp:inline>
              </w:drawing>
            </w:r>
          </w:p>
        </w:tc>
        <w:tc>
          <w:tcPr>
            <w:tcW w:w="1472" w:type="dxa"/>
            <w:vAlign w:val="top"/>
          </w:tcPr>
          <w:p w14:paraId="4A0EED3E">
            <w:pPr>
              <w:spacing w:before="115" w:line="211" w:lineRule="exact"/>
              <w:ind w:firstLine="669"/>
              <w:textAlignment w:val="center"/>
            </w:pPr>
            <w:r>
              <w:drawing>
                <wp:inline distT="0" distB="0" distL="0" distR="0">
                  <wp:extent cx="95250" cy="133350"/>
                  <wp:effectExtent l="0" t="0" r="0" b="0"/>
                  <wp:docPr id="542" name="IM 542"/>
                  <wp:cNvGraphicFramePr/>
                  <a:graphic xmlns:a="http://schemas.openxmlformats.org/drawingml/2006/main">
                    <a:graphicData uri="http://schemas.openxmlformats.org/drawingml/2006/picture">
                      <pic:pic xmlns:pic="http://schemas.openxmlformats.org/drawingml/2006/picture">
                        <pic:nvPicPr>
                          <pic:cNvPr id="542" name="IM 542"/>
                          <pic:cNvPicPr/>
                        </pic:nvPicPr>
                        <pic:blipFill>
                          <a:blip r:embed="rId520"/>
                          <a:stretch>
                            <a:fillRect/>
                          </a:stretch>
                        </pic:blipFill>
                        <pic:spPr>
                          <a:xfrm>
                            <a:off x="0" y="0"/>
                            <a:ext cx="95846" cy="133984"/>
                          </a:xfrm>
                          <a:prstGeom prst="rect">
                            <a:avLst/>
                          </a:prstGeom>
                        </pic:spPr>
                      </pic:pic>
                    </a:graphicData>
                  </a:graphic>
                </wp:inline>
              </w:drawing>
            </w:r>
          </w:p>
        </w:tc>
        <w:tc>
          <w:tcPr>
            <w:tcW w:w="1472" w:type="dxa"/>
            <w:vAlign w:val="top"/>
          </w:tcPr>
          <w:p w14:paraId="44602AA4">
            <w:pPr>
              <w:spacing w:before="113" w:line="213" w:lineRule="exact"/>
              <w:ind w:firstLine="668"/>
              <w:textAlignment w:val="center"/>
            </w:pPr>
            <w:r>
              <w:drawing>
                <wp:inline distT="0" distB="0" distL="0" distR="0">
                  <wp:extent cx="97790" cy="134620"/>
                  <wp:effectExtent l="0" t="0" r="0" b="0"/>
                  <wp:docPr id="543" name="IM 543"/>
                  <wp:cNvGraphicFramePr/>
                  <a:graphic xmlns:a="http://schemas.openxmlformats.org/drawingml/2006/main">
                    <a:graphicData uri="http://schemas.openxmlformats.org/drawingml/2006/picture">
                      <pic:pic xmlns:pic="http://schemas.openxmlformats.org/drawingml/2006/picture">
                        <pic:nvPicPr>
                          <pic:cNvPr id="543" name="IM 543"/>
                          <pic:cNvPicPr/>
                        </pic:nvPicPr>
                        <pic:blipFill>
                          <a:blip r:embed="rId521"/>
                          <a:stretch>
                            <a:fillRect/>
                          </a:stretch>
                        </pic:blipFill>
                        <pic:spPr>
                          <a:xfrm>
                            <a:off x="0" y="0"/>
                            <a:ext cx="98412" cy="135242"/>
                          </a:xfrm>
                          <a:prstGeom prst="rect">
                            <a:avLst/>
                          </a:prstGeom>
                        </pic:spPr>
                      </pic:pic>
                    </a:graphicData>
                  </a:graphic>
                </wp:inline>
              </w:drawing>
            </w:r>
          </w:p>
        </w:tc>
        <w:tc>
          <w:tcPr>
            <w:tcW w:w="1484" w:type="dxa"/>
            <w:vAlign w:val="top"/>
          </w:tcPr>
          <w:p w14:paraId="3554333A">
            <w:pPr>
              <w:spacing w:before="115" w:line="211" w:lineRule="exact"/>
              <w:ind w:firstLine="676"/>
              <w:textAlignment w:val="center"/>
            </w:pPr>
            <w:r>
              <w:drawing>
                <wp:inline distT="0" distB="0" distL="0" distR="0">
                  <wp:extent cx="95250" cy="133350"/>
                  <wp:effectExtent l="0" t="0" r="0" b="0"/>
                  <wp:docPr id="544" name="IM 544"/>
                  <wp:cNvGraphicFramePr/>
                  <a:graphic xmlns:a="http://schemas.openxmlformats.org/drawingml/2006/main">
                    <a:graphicData uri="http://schemas.openxmlformats.org/drawingml/2006/picture">
                      <pic:pic xmlns:pic="http://schemas.openxmlformats.org/drawingml/2006/picture">
                        <pic:nvPicPr>
                          <pic:cNvPr id="544" name="IM 544"/>
                          <pic:cNvPicPr/>
                        </pic:nvPicPr>
                        <pic:blipFill>
                          <a:blip r:embed="rId522"/>
                          <a:stretch>
                            <a:fillRect/>
                          </a:stretch>
                        </pic:blipFill>
                        <pic:spPr>
                          <a:xfrm>
                            <a:off x="0" y="0"/>
                            <a:ext cx="95821" cy="133934"/>
                          </a:xfrm>
                          <a:prstGeom prst="rect">
                            <a:avLst/>
                          </a:prstGeom>
                        </pic:spPr>
                      </pic:pic>
                    </a:graphicData>
                  </a:graphic>
                </wp:inline>
              </w:drawing>
            </w:r>
          </w:p>
        </w:tc>
      </w:tr>
      <w:tr w14:paraId="638CF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1F7ABF5">
            <w:pPr>
              <w:spacing w:before="153" w:line="191" w:lineRule="auto"/>
              <w:ind w:left="366"/>
              <w:rPr>
                <w:rFonts w:ascii="宋体" w:hAnsi="宋体" w:eastAsia="宋体" w:cs="宋体"/>
                <w:sz w:val="19"/>
                <w:szCs w:val="19"/>
              </w:rPr>
            </w:pPr>
            <w:r>
              <w:rPr>
                <w:rFonts w:ascii="宋体" w:hAnsi="宋体" w:eastAsia="宋体" w:cs="宋体"/>
                <w:spacing w:val="-9"/>
                <w:sz w:val="19"/>
                <w:szCs w:val="19"/>
              </w:rPr>
              <w:t>17</w:t>
            </w:r>
          </w:p>
        </w:tc>
        <w:tc>
          <w:tcPr>
            <w:tcW w:w="3399" w:type="dxa"/>
            <w:gridSpan w:val="2"/>
            <w:vAlign w:val="top"/>
          </w:tcPr>
          <w:p w14:paraId="67A5E961">
            <w:pPr>
              <w:rPr>
                <w:rFonts w:ascii="Arial"/>
                <w:sz w:val="21"/>
              </w:rPr>
            </w:pPr>
          </w:p>
        </w:tc>
        <w:tc>
          <w:tcPr>
            <w:tcW w:w="1473" w:type="dxa"/>
            <w:vAlign w:val="top"/>
          </w:tcPr>
          <w:p w14:paraId="48ADAF06">
            <w:pPr>
              <w:rPr>
                <w:rFonts w:ascii="Arial"/>
                <w:sz w:val="21"/>
              </w:rPr>
            </w:pPr>
          </w:p>
        </w:tc>
        <w:tc>
          <w:tcPr>
            <w:tcW w:w="3399" w:type="dxa"/>
            <w:gridSpan w:val="2"/>
            <w:vAlign w:val="top"/>
          </w:tcPr>
          <w:p w14:paraId="67058D60">
            <w:pPr>
              <w:spacing w:before="122" w:line="230" w:lineRule="auto"/>
              <w:ind w:left="120"/>
              <w:rPr>
                <w:rFonts w:ascii="宋体" w:hAnsi="宋体" w:eastAsia="宋体" w:cs="宋体"/>
                <w:sz w:val="19"/>
                <w:szCs w:val="19"/>
              </w:rPr>
            </w:pPr>
            <w:r>
              <w:rPr>
                <w:rFonts w:ascii="宋体" w:hAnsi="宋体" w:eastAsia="宋体" w:cs="宋体"/>
                <w:spacing w:val="16"/>
                <w:sz w:val="19"/>
                <w:szCs w:val="19"/>
              </w:rPr>
              <w:t>十七、金融支</w:t>
            </w:r>
            <w:r>
              <w:rPr>
                <w:rFonts w:ascii="宋体" w:hAnsi="宋体" w:eastAsia="宋体" w:cs="宋体"/>
                <w:spacing w:val="14"/>
                <w:sz w:val="19"/>
                <w:szCs w:val="19"/>
              </w:rPr>
              <w:t>出</w:t>
            </w:r>
          </w:p>
        </w:tc>
        <w:tc>
          <w:tcPr>
            <w:tcW w:w="1472" w:type="dxa"/>
            <w:vAlign w:val="top"/>
          </w:tcPr>
          <w:p w14:paraId="58F77802">
            <w:pPr>
              <w:rPr>
                <w:rFonts w:ascii="Arial"/>
                <w:sz w:val="21"/>
              </w:rPr>
            </w:pPr>
          </w:p>
        </w:tc>
        <w:tc>
          <w:tcPr>
            <w:tcW w:w="1472" w:type="dxa"/>
            <w:vAlign w:val="top"/>
          </w:tcPr>
          <w:p w14:paraId="652E927F">
            <w:pPr>
              <w:rPr>
                <w:rFonts w:ascii="Arial"/>
                <w:sz w:val="21"/>
              </w:rPr>
            </w:pPr>
          </w:p>
        </w:tc>
        <w:tc>
          <w:tcPr>
            <w:tcW w:w="1472" w:type="dxa"/>
            <w:vAlign w:val="top"/>
          </w:tcPr>
          <w:p w14:paraId="34A046BF">
            <w:pPr>
              <w:rPr>
                <w:rFonts w:ascii="Arial"/>
                <w:sz w:val="21"/>
              </w:rPr>
            </w:pPr>
          </w:p>
        </w:tc>
        <w:tc>
          <w:tcPr>
            <w:tcW w:w="1484" w:type="dxa"/>
            <w:vAlign w:val="top"/>
          </w:tcPr>
          <w:p w14:paraId="545139F1">
            <w:pPr>
              <w:rPr>
                <w:rFonts w:ascii="Arial"/>
                <w:sz w:val="21"/>
              </w:rPr>
            </w:pPr>
          </w:p>
        </w:tc>
      </w:tr>
      <w:tr w14:paraId="1B707D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4AF2C3DC">
            <w:pPr>
              <w:spacing w:before="153" w:line="191" w:lineRule="auto"/>
              <w:ind w:left="366"/>
              <w:rPr>
                <w:rFonts w:ascii="宋体" w:hAnsi="宋体" w:eastAsia="宋体" w:cs="宋体"/>
                <w:sz w:val="19"/>
                <w:szCs w:val="19"/>
              </w:rPr>
            </w:pPr>
            <w:r>
              <w:rPr>
                <w:rFonts w:ascii="宋体" w:hAnsi="宋体" w:eastAsia="宋体" w:cs="宋体"/>
                <w:spacing w:val="-9"/>
                <w:sz w:val="19"/>
                <w:szCs w:val="19"/>
              </w:rPr>
              <w:t>18</w:t>
            </w:r>
          </w:p>
        </w:tc>
        <w:tc>
          <w:tcPr>
            <w:tcW w:w="3399" w:type="dxa"/>
            <w:gridSpan w:val="2"/>
            <w:vAlign w:val="top"/>
          </w:tcPr>
          <w:p w14:paraId="37F36DD1">
            <w:pPr>
              <w:rPr>
                <w:rFonts w:ascii="Arial"/>
                <w:sz w:val="21"/>
              </w:rPr>
            </w:pPr>
          </w:p>
        </w:tc>
        <w:tc>
          <w:tcPr>
            <w:tcW w:w="1473" w:type="dxa"/>
            <w:vAlign w:val="top"/>
          </w:tcPr>
          <w:p w14:paraId="5C7C612E">
            <w:pPr>
              <w:rPr>
                <w:rFonts w:ascii="Arial"/>
                <w:sz w:val="21"/>
              </w:rPr>
            </w:pPr>
          </w:p>
        </w:tc>
        <w:tc>
          <w:tcPr>
            <w:tcW w:w="3399" w:type="dxa"/>
            <w:gridSpan w:val="2"/>
            <w:vAlign w:val="top"/>
          </w:tcPr>
          <w:p w14:paraId="4A86D655">
            <w:pPr>
              <w:spacing w:before="121" w:line="230" w:lineRule="auto"/>
              <w:ind w:left="120"/>
              <w:rPr>
                <w:rFonts w:ascii="宋体" w:hAnsi="宋体" w:eastAsia="宋体" w:cs="宋体"/>
                <w:sz w:val="19"/>
                <w:szCs w:val="19"/>
              </w:rPr>
            </w:pPr>
            <w:r>
              <w:rPr>
                <w:rFonts w:ascii="宋体" w:hAnsi="宋体" w:eastAsia="宋体" w:cs="宋体"/>
                <w:spacing w:val="20"/>
                <w:sz w:val="19"/>
                <w:szCs w:val="19"/>
              </w:rPr>
              <w:t>十</w:t>
            </w:r>
            <w:r>
              <w:rPr>
                <w:rFonts w:ascii="宋体" w:hAnsi="宋体" w:eastAsia="宋体" w:cs="宋体"/>
                <w:spacing w:val="17"/>
                <w:sz w:val="19"/>
                <w:szCs w:val="19"/>
              </w:rPr>
              <w:t>八、援助其他地区支出</w:t>
            </w:r>
          </w:p>
        </w:tc>
        <w:tc>
          <w:tcPr>
            <w:tcW w:w="1472" w:type="dxa"/>
            <w:vAlign w:val="top"/>
          </w:tcPr>
          <w:p w14:paraId="69D4C804">
            <w:pPr>
              <w:rPr>
                <w:rFonts w:ascii="Arial"/>
                <w:sz w:val="21"/>
              </w:rPr>
            </w:pPr>
          </w:p>
        </w:tc>
        <w:tc>
          <w:tcPr>
            <w:tcW w:w="1472" w:type="dxa"/>
            <w:vAlign w:val="top"/>
          </w:tcPr>
          <w:p w14:paraId="073FD30F">
            <w:pPr>
              <w:rPr>
                <w:rFonts w:ascii="Arial"/>
                <w:sz w:val="21"/>
              </w:rPr>
            </w:pPr>
          </w:p>
        </w:tc>
        <w:tc>
          <w:tcPr>
            <w:tcW w:w="1472" w:type="dxa"/>
            <w:vAlign w:val="top"/>
          </w:tcPr>
          <w:p w14:paraId="298544CC">
            <w:pPr>
              <w:rPr>
                <w:rFonts w:ascii="Arial"/>
                <w:sz w:val="21"/>
              </w:rPr>
            </w:pPr>
          </w:p>
        </w:tc>
        <w:tc>
          <w:tcPr>
            <w:tcW w:w="1484" w:type="dxa"/>
            <w:vAlign w:val="top"/>
          </w:tcPr>
          <w:p w14:paraId="7867DEB4">
            <w:pPr>
              <w:rPr>
                <w:rFonts w:ascii="Arial"/>
                <w:sz w:val="21"/>
              </w:rPr>
            </w:pPr>
          </w:p>
        </w:tc>
      </w:tr>
      <w:tr w14:paraId="4980C9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043D91E">
            <w:pPr>
              <w:spacing w:before="155" w:line="191" w:lineRule="auto"/>
              <w:ind w:left="366"/>
              <w:rPr>
                <w:rFonts w:ascii="宋体" w:hAnsi="宋体" w:eastAsia="宋体" w:cs="宋体"/>
                <w:sz w:val="19"/>
                <w:szCs w:val="19"/>
              </w:rPr>
            </w:pPr>
            <w:r>
              <w:rPr>
                <w:rFonts w:ascii="宋体" w:hAnsi="宋体" w:eastAsia="宋体" w:cs="宋体"/>
                <w:spacing w:val="-9"/>
                <w:sz w:val="19"/>
                <w:szCs w:val="19"/>
              </w:rPr>
              <w:t>19</w:t>
            </w:r>
          </w:p>
        </w:tc>
        <w:tc>
          <w:tcPr>
            <w:tcW w:w="3399" w:type="dxa"/>
            <w:gridSpan w:val="2"/>
            <w:vAlign w:val="top"/>
          </w:tcPr>
          <w:p w14:paraId="37552BD9">
            <w:pPr>
              <w:rPr>
                <w:rFonts w:ascii="Arial"/>
                <w:sz w:val="21"/>
              </w:rPr>
            </w:pPr>
          </w:p>
        </w:tc>
        <w:tc>
          <w:tcPr>
            <w:tcW w:w="1473" w:type="dxa"/>
            <w:vAlign w:val="top"/>
          </w:tcPr>
          <w:p w14:paraId="31596C29">
            <w:pPr>
              <w:rPr>
                <w:rFonts w:ascii="Arial"/>
                <w:sz w:val="21"/>
              </w:rPr>
            </w:pPr>
          </w:p>
        </w:tc>
        <w:tc>
          <w:tcPr>
            <w:tcW w:w="3399" w:type="dxa"/>
            <w:gridSpan w:val="2"/>
            <w:vAlign w:val="top"/>
          </w:tcPr>
          <w:p w14:paraId="4A8020F3">
            <w:pPr>
              <w:spacing w:before="122" w:line="227" w:lineRule="auto"/>
              <w:ind w:left="120"/>
              <w:rPr>
                <w:rFonts w:ascii="宋体" w:hAnsi="宋体" w:eastAsia="宋体" w:cs="宋体"/>
                <w:sz w:val="19"/>
                <w:szCs w:val="19"/>
              </w:rPr>
            </w:pPr>
            <w:r>
              <w:rPr>
                <w:rFonts w:ascii="宋体" w:hAnsi="宋体" w:eastAsia="宋体" w:cs="宋体"/>
                <w:spacing w:val="8"/>
                <w:sz w:val="19"/>
                <w:szCs w:val="19"/>
              </w:rPr>
              <w:t>十</w:t>
            </w:r>
            <w:r>
              <w:rPr>
                <w:rFonts w:ascii="宋体" w:hAnsi="宋体" w:eastAsia="宋体" w:cs="宋体"/>
                <w:spacing w:val="5"/>
                <w:sz w:val="19"/>
                <w:szCs w:val="19"/>
              </w:rPr>
              <w:t>九</w:t>
            </w:r>
            <w:r>
              <w:rPr>
                <w:rFonts w:ascii="宋体" w:hAnsi="宋体" w:eastAsia="宋体" w:cs="宋体"/>
                <w:spacing w:val="4"/>
                <w:sz w:val="19"/>
                <w:szCs w:val="19"/>
              </w:rPr>
              <w:t>、  自然资源海洋气象等支出</w:t>
            </w:r>
          </w:p>
        </w:tc>
        <w:tc>
          <w:tcPr>
            <w:tcW w:w="1472" w:type="dxa"/>
            <w:vAlign w:val="top"/>
          </w:tcPr>
          <w:p w14:paraId="1B604F80">
            <w:pPr>
              <w:rPr>
                <w:rFonts w:ascii="Arial"/>
                <w:sz w:val="21"/>
              </w:rPr>
            </w:pPr>
          </w:p>
        </w:tc>
        <w:tc>
          <w:tcPr>
            <w:tcW w:w="1472" w:type="dxa"/>
            <w:vAlign w:val="top"/>
          </w:tcPr>
          <w:p w14:paraId="3169014C">
            <w:pPr>
              <w:rPr>
                <w:rFonts w:ascii="Arial"/>
                <w:sz w:val="21"/>
              </w:rPr>
            </w:pPr>
          </w:p>
        </w:tc>
        <w:tc>
          <w:tcPr>
            <w:tcW w:w="1472" w:type="dxa"/>
            <w:vAlign w:val="top"/>
          </w:tcPr>
          <w:p w14:paraId="4FFD2C10">
            <w:pPr>
              <w:rPr>
                <w:rFonts w:ascii="Arial"/>
                <w:sz w:val="21"/>
              </w:rPr>
            </w:pPr>
          </w:p>
        </w:tc>
        <w:tc>
          <w:tcPr>
            <w:tcW w:w="1484" w:type="dxa"/>
            <w:vAlign w:val="top"/>
          </w:tcPr>
          <w:p w14:paraId="09C06F7A">
            <w:pPr>
              <w:rPr>
                <w:rFonts w:ascii="Arial"/>
                <w:sz w:val="21"/>
              </w:rPr>
            </w:pPr>
          </w:p>
        </w:tc>
      </w:tr>
      <w:tr w14:paraId="47BA1A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3E6E84E">
            <w:pPr>
              <w:spacing w:before="155"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3399" w:type="dxa"/>
            <w:gridSpan w:val="2"/>
            <w:vAlign w:val="top"/>
          </w:tcPr>
          <w:p w14:paraId="6692D36E">
            <w:pPr>
              <w:rPr>
                <w:rFonts w:ascii="Arial"/>
                <w:sz w:val="21"/>
              </w:rPr>
            </w:pPr>
          </w:p>
        </w:tc>
        <w:tc>
          <w:tcPr>
            <w:tcW w:w="1473" w:type="dxa"/>
            <w:vAlign w:val="top"/>
          </w:tcPr>
          <w:p w14:paraId="165CF5AC">
            <w:pPr>
              <w:rPr>
                <w:rFonts w:ascii="Arial"/>
                <w:sz w:val="21"/>
              </w:rPr>
            </w:pPr>
          </w:p>
        </w:tc>
        <w:tc>
          <w:tcPr>
            <w:tcW w:w="3399" w:type="dxa"/>
            <w:gridSpan w:val="2"/>
            <w:vAlign w:val="top"/>
          </w:tcPr>
          <w:p w14:paraId="27E2FACE">
            <w:pPr>
              <w:spacing w:before="124"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十、住房保障支出</w:t>
            </w:r>
          </w:p>
        </w:tc>
        <w:tc>
          <w:tcPr>
            <w:tcW w:w="1472" w:type="dxa"/>
            <w:vAlign w:val="top"/>
          </w:tcPr>
          <w:p w14:paraId="268851DE">
            <w:pPr>
              <w:spacing w:before="154" w:line="193" w:lineRule="auto"/>
              <w:ind w:left="987"/>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472" w:type="dxa"/>
            <w:vAlign w:val="top"/>
          </w:tcPr>
          <w:p w14:paraId="4393FE24">
            <w:pPr>
              <w:spacing w:before="154" w:line="193" w:lineRule="auto"/>
              <w:ind w:left="991"/>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1472" w:type="dxa"/>
            <w:vAlign w:val="top"/>
          </w:tcPr>
          <w:p w14:paraId="5C5B092D">
            <w:pPr>
              <w:rPr>
                <w:rFonts w:ascii="Arial"/>
                <w:sz w:val="21"/>
              </w:rPr>
            </w:pPr>
          </w:p>
        </w:tc>
        <w:tc>
          <w:tcPr>
            <w:tcW w:w="1484" w:type="dxa"/>
            <w:vAlign w:val="top"/>
          </w:tcPr>
          <w:p w14:paraId="3FA44E82">
            <w:pPr>
              <w:rPr>
                <w:rFonts w:ascii="Arial"/>
                <w:sz w:val="21"/>
              </w:rPr>
            </w:pPr>
          </w:p>
        </w:tc>
      </w:tr>
      <w:tr w14:paraId="6FC90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010BB1D6">
            <w:pPr>
              <w:spacing w:before="155" w:line="193"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1</w:t>
            </w:r>
          </w:p>
        </w:tc>
        <w:tc>
          <w:tcPr>
            <w:tcW w:w="3399" w:type="dxa"/>
            <w:gridSpan w:val="2"/>
            <w:vAlign w:val="top"/>
          </w:tcPr>
          <w:p w14:paraId="37BAD84F">
            <w:pPr>
              <w:rPr>
                <w:rFonts w:ascii="Arial"/>
                <w:sz w:val="21"/>
              </w:rPr>
            </w:pPr>
          </w:p>
        </w:tc>
        <w:tc>
          <w:tcPr>
            <w:tcW w:w="1473" w:type="dxa"/>
            <w:vAlign w:val="top"/>
          </w:tcPr>
          <w:p w14:paraId="05463139">
            <w:pPr>
              <w:rPr>
                <w:rFonts w:ascii="Arial"/>
                <w:sz w:val="21"/>
              </w:rPr>
            </w:pPr>
          </w:p>
        </w:tc>
        <w:tc>
          <w:tcPr>
            <w:tcW w:w="3399" w:type="dxa"/>
            <w:gridSpan w:val="2"/>
            <w:vAlign w:val="top"/>
          </w:tcPr>
          <w:p w14:paraId="232EE1A0">
            <w:pPr>
              <w:spacing w:before="125"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十一、粮油物资储备支出</w:t>
            </w:r>
          </w:p>
        </w:tc>
        <w:tc>
          <w:tcPr>
            <w:tcW w:w="1472" w:type="dxa"/>
            <w:vAlign w:val="top"/>
          </w:tcPr>
          <w:p w14:paraId="29473B23">
            <w:pPr>
              <w:rPr>
                <w:rFonts w:ascii="Arial"/>
                <w:sz w:val="21"/>
              </w:rPr>
            </w:pPr>
          </w:p>
        </w:tc>
        <w:tc>
          <w:tcPr>
            <w:tcW w:w="1472" w:type="dxa"/>
            <w:vAlign w:val="top"/>
          </w:tcPr>
          <w:p w14:paraId="00A3478C">
            <w:pPr>
              <w:rPr>
                <w:rFonts w:ascii="Arial"/>
                <w:sz w:val="21"/>
              </w:rPr>
            </w:pPr>
          </w:p>
        </w:tc>
        <w:tc>
          <w:tcPr>
            <w:tcW w:w="1472" w:type="dxa"/>
            <w:vAlign w:val="top"/>
          </w:tcPr>
          <w:p w14:paraId="0606B6BD">
            <w:pPr>
              <w:rPr>
                <w:rFonts w:ascii="Arial"/>
                <w:sz w:val="21"/>
              </w:rPr>
            </w:pPr>
          </w:p>
        </w:tc>
        <w:tc>
          <w:tcPr>
            <w:tcW w:w="1484" w:type="dxa"/>
            <w:vAlign w:val="top"/>
          </w:tcPr>
          <w:p w14:paraId="4FD6DF54">
            <w:pPr>
              <w:rPr>
                <w:rFonts w:ascii="Arial"/>
                <w:sz w:val="21"/>
              </w:rPr>
            </w:pPr>
          </w:p>
        </w:tc>
      </w:tr>
      <w:tr w14:paraId="0C9729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10BF81C">
            <w:pPr>
              <w:spacing w:before="157" w:line="192"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2</w:t>
            </w:r>
          </w:p>
        </w:tc>
        <w:tc>
          <w:tcPr>
            <w:tcW w:w="3399" w:type="dxa"/>
            <w:gridSpan w:val="2"/>
            <w:vAlign w:val="top"/>
          </w:tcPr>
          <w:p w14:paraId="6B451DF0">
            <w:pPr>
              <w:rPr>
                <w:rFonts w:ascii="Arial"/>
                <w:sz w:val="21"/>
              </w:rPr>
            </w:pPr>
          </w:p>
        </w:tc>
        <w:tc>
          <w:tcPr>
            <w:tcW w:w="1473" w:type="dxa"/>
            <w:vAlign w:val="top"/>
          </w:tcPr>
          <w:p w14:paraId="0E319B4C">
            <w:pPr>
              <w:rPr>
                <w:rFonts w:ascii="Arial"/>
                <w:sz w:val="21"/>
              </w:rPr>
            </w:pPr>
          </w:p>
        </w:tc>
        <w:tc>
          <w:tcPr>
            <w:tcW w:w="3399" w:type="dxa"/>
            <w:gridSpan w:val="2"/>
            <w:vAlign w:val="top"/>
          </w:tcPr>
          <w:p w14:paraId="36CB7906">
            <w:pPr>
              <w:spacing w:before="126" w:line="227" w:lineRule="auto"/>
              <w:ind w:left="124"/>
              <w:rPr>
                <w:rFonts w:ascii="宋体" w:hAnsi="宋体" w:eastAsia="宋体" w:cs="宋体"/>
                <w:sz w:val="19"/>
                <w:szCs w:val="19"/>
              </w:rPr>
            </w:pPr>
            <w:r>
              <w:rPr>
                <w:rFonts w:ascii="宋体" w:hAnsi="宋体" w:eastAsia="宋体" w:cs="宋体"/>
                <w:spacing w:val="10"/>
                <w:sz w:val="19"/>
                <w:szCs w:val="19"/>
              </w:rPr>
              <w:t>二十二、 国有资本经营预算支</w:t>
            </w:r>
            <w:r>
              <w:rPr>
                <w:rFonts w:ascii="宋体" w:hAnsi="宋体" w:eastAsia="宋体" w:cs="宋体"/>
                <w:spacing w:val="9"/>
                <w:sz w:val="19"/>
                <w:szCs w:val="19"/>
              </w:rPr>
              <w:t>出</w:t>
            </w:r>
          </w:p>
        </w:tc>
        <w:tc>
          <w:tcPr>
            <w:tcW w:w="1472" w:type="dxa"/>
            <w:vAlign w:val="top"/>
          </w:tcPr>
          <w:p w14:paraId="504CBE98">
            <w:pPr>
              <w:rPr>
                <w:rFonts w:ascii="Arial"/>
                <w:sz w:val="21"/>
              </w:rPr>
            </w:pPr>
          </w:p>
        </w:tc>
        <w:tc>
          <w:tcPr>
            <w:tcW w:w="1472" w:type="dxa"/>
            <w:vAlign w:val="top"/>
          </w:tcPr>
          <w:p w14:paraId="73576FBB">
            <w:pPr>
              <w:rPr>
                <w:rFonts w:ascii="Arial"/>
                <w:sz w:val="21"/>
              </w:rPr>
            </w:pPr>
          </w:p>
        </w:tc>
        <w:tc>
          <w:tcPr>
            <w:tcW w:w="1472" w:type="dxa"/>
            <w:vAlign w:val="top"/>
          </w:tcPr>
          <w:p w14:paraId="7721DE22">
            <w:pPr>
              <w:rPr>
                <w:rFonts w:ascii="Arial"/>
                <w:sz w:val="21"/>
              </w:rPr>
            </w:pPr>
          </w:p>
        </w:tc>
        <w:tc>
          <w:tcPr>
            <w:tcW w:w="1484" w:type="dxa"/>
            <w:vAlign w:val="top"/>
          </w:tcPr>
          <w:p w14:paraId="54A98F69">
            <w:pPr>
              <w:rPr>
                <w:rFonts w:ascii="Arial"/>
                <w:sz w:val="21"/>
              </w:rPr>
            </w:pPr>
          </w:p>
        </w:tc>
      </w:tr>
      <w:tr w14:paraId="6D90AF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8575D74">
            <w:pPr>
              <w:spacing w:before="157"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3</w:t>
            </w:r>
          </w:p>
        </w:tc>
        <w:tc>
          <w:tcPr>
            <w:tcW w:w="3399" w:type="dxa"/>
            <w:gridSpan w:val="2"/>
            <w:vAlign w:val="top"/>
          </w:tcPr>
          <w:p w14:paraId="5A1BDA4E">
            <w:pPr>
              <w:rPr>
                <w:rFonts w:ascii="Arial"/>
                <w:sz w:val="21"/>
              </w:rPr>
            </w:pPr>
          </w:p>
        </w:tc>
        <w:tc>
          <w:tcPr>
            <w:tcW w:w="1473" w:type="dxa"/>
            <w:vAlign w:val="top"/>
          </w:tcPr>
          <w:p w14:paraId="2CB91FCC">
            <w:pPr>
              <w:rPr>
                <w:rFonts w:ascii="Arial"/>
                <w:sz w:val="21"/>
              </w:rPr>
            </w:pPr>
          </w:p>
        </w:tc>
        <w:tc>
          <w:tcPr>
            <w:tcW w:w="3399" w:type="dxa"/>
            <w:gridSpan w:val="2"/>
            <w:vAlign w:val="top"/>
          </w:tcPr>
          <w:p w14:paraId="1B2D4D39">
            <w:pPr>
              <w:spacing w:before="126" w:line="230" w:lineRule="auto"/>
              <w:ind w:left="124"/>
              <w:rPr>
                <w:rFonts w:ascii="宋体" w:hAnsi="宋体" w:eastAsia="宋体" w:cs="宋体"/>
                <w:sz w:val="19"/>
                <w:szCs w:val="19"/>
              </w:rPr>
            </w:pPr>
            <w:r>
              <w:rPr>
                <w:rFonts w:ascii="宋体" w:hAnsi="宋体" w:eastAsia="宋体" w:cs="宋体"/>
                <w:spacing w:val="28"/>
                <w:sz w:val="19"/>
                <w:szCs w:val="19"/>
              </w:rPr>
              <w:t>二</w:t>
            </w:r>
            <w:r>
              <w:rPr>
                <w:rFonts w:ascii="宋体" w:hAnsi="宋体" w:eastAsia="宋体" w:cs="宋体"/>
                <w:spacing w:val="17"/>
                <w:sz w:val="19"/>
                <w:szCs w:val="19"/>
              </w:rPr>
              <w:t>十三、灾害防治及应急管理支出</w:t>
            </w:r>
          </w:p>
        </w:tc>
        <w:tc>
          <w:tcPr>
            <w:tcW w:w="1472" w:type="dxa"/>
            <w:vAlign w:val="top"/>
          </w:tcPr>
          <w:p w14:paraId="26604268">
            <w:pPr>
              <w:rPr>
                <w:rFonts w:ascii="Arial"/>
                <w:sz w:val="21"/>
              </w:rPr>
            </w:pPr>
          </w:p>
        </w:tc>
        <w:tc>
          <w:tcPr>
            <w:tcW w:w="1472" w:type="dxa"/>
            <w:vAlign w:val="top"/>
          </w:tcPr>
          <w:p w14:paraId="699D2D99">
            <w:pPr>
              <w:rPr>
                <w:rFonts w:ascii="Arial"/>
                <w:sz w:val="21"/>
              </w:rPr>
            </w:pPr>
          </w:p>
        </w:tc>
        <w:tc>
          <w:tcPr>
            <w:tcW w:w="1472" w:type="dxa"/>
            <w:vAlign w:val="top"/>
          </w:tcPr>
          <w:p w14:paraId="7839FE29">
            <w:pPr>
              <w:rPr>
                <w:rFonts w:ascii="Arial"/>
                <w:sz w:val="21"/>
              </w:rPr>
            </w:pPr>
          </w:p>
        </w:tc>
        <w:tc>
          <w:tcPr>
            <w:tcW w:w="1484" w:type="dxa"/>
            <w:vAlign w:val="top"/>
          </w:tcPr>
          <w:p w14:paraId="25DE866C">
            <w:pPr>
              <w:rPr>
                <w:rFonts w:ascii="Arial"/>
                <w:sz w:val="21"/>
              </w:rPr>
            </w:pPr>
          </w:p>
        </w:tc>
      </w:tr>
      <w:tr w14:paraId="68805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722EA6A8">
            <w:pPr>
              <w:spacing w:before="157" w:line="192"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4</w:t>
            </w:r>
          </w:p>
        </w:tc>
        <w:tc>
          <w:tcPr>
            <w:tcW w:w="3399" w:type="dxa"/>
            <w:gridSpan w:val="2"/>
            <w:vAlign w:val="top"/>
          </w:tcPr>
          <w:p w14:paraId="31D2E177">
            <w:pPr>
              <w:rPr>
                <w:rFonts w:ascii="Arial"/>
                <w:sz w:val="21"/>
              </w:rPr>
            </w:pPr>
          </w:p>
        </w:tc>
        <w:tc>
          <w:tcPr>
            <w:tcW w:w="1473" w:type="dxa"/>
            <w:vAlign w:val="top"/>
          </w:tcPr>
          <w:p w14:paraId="588B7F0C">
            <w:pPr>
              <w:rPr>
                <w:rFonts w:ascii="Arial"/>
                <w:sz w:val="21"/>
              </w:rPr>
            </w:pPr>
          </w:p>
        </w:tc>
        <w:tc>
          <w:tcPr>
            <w:tcW w:w="3399" w:type="dxa"/>
            <w:gridSpan w:val="2"/>
            <w:vAlign w:val="top"/>
          </w:tcPr>
          <w:p w14:paraId="11A09E71">
            <w:pPr>
              <w:spacing w:before="126" w:line="230" w:lineRule="auto"/>
              <w:ind w:left="124"/>
              <w:rPr>
                <w:rFonts w:ascii="宋体" w:hAnsi="宋体" w:eastAsia="宋体" w:cs="宋体"/>
                <w:sz w:val="19"/>
                <w:szCs w:val="19"/>
              </w:rPr>
            </w:pPr>
            <w:r>
              <w:rPr>
                <w:rFonts w:ascii="宋体" w:hAnsi="宋体" w:eastAsia="宋体" w:cs="宋体"/>
                <w:spacing w:val="16"/>
                <w:sz w:val="19"/>
                <w:szCs w:val="19"/>
              </w:rPr>
              <w:t>二</w:t>
            </w:r>
            <w:r>
              <w:rPr>
                <w:rFonts w:ascii="宋体" w:hAnsi="宋体" w:eastAsia="宋体" w:cs="宋体"/>
                <w:spacing w:val="15"/>
                <w:sz w:val="19"/>
                <w:szCs w:val="19"/>
              </w:rPr>
              <w:t>十四、预备费</w:t>
            </w:r>
          </w:p>
        </w:tc>
        <w:tc>
          <w:tcPr>
            <w:tcW w:w="1472" w:type="dxa"/>
            <w:vAlign w:val="top"/>
          </w:tcPr>
          <w:p w14:paraId="2E309485">
            <w:pPr>
              <w:rPr>
                <w:rFonts w:ascii="Arial"/>
                <w:sz w:val="21"/>
              </w:rPr>
            </w:pPr>
          </w:p>
        </w:tc>
        <w:tc>
          <w:tcPr>
            <w:tcW w:w="1472" w:type="dxa"/>
            <w:vAlign w:val="top"/>
          </w:tcPr>
          <w:p w14:paraId="181C0E76">
            <w:pPr>
              <w:rPr>
                <w:rFonts w:ascii="Arial"/>
                <w:sz w:val="21"/>
              </w:rPr>
            </w:pPr>
          </w:p>
        </w:tc>
        <w:tc>
          <w:tcPr>
            <w:tcW w:w="1472" w:type="dxa"/>
            <w:vAlign w:val="top"/>
          </w:tcPr>
          <w:p w14:paraId="568578DC">
            <w:pPr>
              <w:rPr>
                <w:rFonts w:ascii="Arial"/>
                <w:sz w:val="21"/>
              </w:rPr>
            </w:pPr>
          </w:p>
        </w:tc>
        <w:tc>
          <w:tcPr>
            <w:tcW w:w="1484" w:type="dxa"/>
            <w:vAlign w:val="top"/>
          </w:tcPr>
          <w:p w14:paraId="7DC7F94A">
            <w:pPr>
              <w:rPr>
                <w:rFonts w:ascii="Arial"/>
                <w:sz w:val="21"/>
              </w:rPr>
            </w:pPr>
          </w:p>
        </w:tc>
      </w:tr>
      <w:tr w14:paraId="1CD281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C6BDD33">
            <w:pPr>
              <w:spacing w:before="158"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5</w:t>
            </w:r>
          </w:p>
        </w:tc>
        <w:tc>
          <w:tcPr>
            <w:tcW w:w="3399" w:type="dxa"/>
            <w:gridSpan w:val="2"/>
            <w:vAlign w:val="top"/>
          </w:tcPr>
          <w:p w14:paraId="7AF65BD2">
            <w:pPr>
              <w:rPr>
                <w:rFonts w:ascii="Arial"/>
                <w:sz w:val="21"/>
              </w:rPr>
            </w:pPr>
          </w:p>
        </w:tc>
        <w:tc>
          <w:tcPr>
            <w:tcW w:w="1473" w:type="dxa"/>
            <w:vAlign w:val="top"/>
          </w:tcPr>
          <w:p w14:paraId="41E47A70">
            <w:pPr>
              <w:rPr>
                <w:rFonts w:ascii="Arial"/>
                <w:sz w:val="21"/>
              </w:rPr>
            </w:pPr>
          </w:p>
        </w:tc>
        <w:tc>
          <w:tcPr>
            <w:tcW w:w="3399" w:type="dxa"/>
            <w:gridSpan w:val="2"/>
            <w:vAlign w:val="top"/>
          </w:tcPr>
          <w:p w14:paraId="45BEB984">
            <w:pPr>
              <w:spacing w:before="127" w:line="230" w:lineRule="auto"/>
              <w:ind w:left="124"/>
              <w:rPr>
                <w:rFonts w:ascii="宋体" w:hAnsi="宋体" w:eastAsia="宋体" w:cs="宋体"/>
                <w:sz w:val="19"/>
                <w:szCs w:val="19"/>
              </w:rPr>
            </w:pPr>
            <w:r>
              <w:rPr>
                <w:rFonts w:ascii="宋体" w:hAnsi="宋体" w:eastAsia="宋体" w:cs="宋体"/>
                <w:spacing w:val="16"/>
                <w:sz w:val="19"/>
                <w:szCs w:val="19"/>
              </w:rPr>
              <w:t>二十五、其他支</w:t>
            </w:r>
            <w:r>
              <w:rPr>
                <w:rFonts w:ascii="宋体" w:hAnsi="宋体" w:eastAsia="宋体" w:cs="宋体"/>
                <w:spacing w:val="15"/>
                <w:sz w:val="19"/>
                <w:szCs w:val="19"/>
              </w:rPr>
              <w:t>出</w:t>
            </w:r>
          </w:p>
        </w:tc>
        <w:tc>
          <w:tcPr>
            <w:tcW w:w="1472" w:type="dxa"/>
            <w:vAlign w:val="top"/>
          </w:tcPr>
          <w:p w14:paraId="4981992B">
            <w:pPr>
              <w:rPr>
                <w:rFonts w:ascii="Arial"/>
                <w:sz w:val="21"/>
              </w:rPr>
            </w:pPr>
          </w:p>
        </w:tc>
        <w:tc>
          <w:tcPr>
            <w:tcW w:w="1472" w:type="dxa"/>
            <w:vAlign w:val="top"/>
          </w:tcPr>
          <w:p w14:paraId="5C7DF326">
            <w:pPr>
              <w:rPr>
                <w:rFonts w:ascii="Arial"/>
                <w:sz w:val="21"/>
              </w:rPr>
            </w:pPr>
          </w:p>
        </w:tc>
        <w:tc>
          <w:tcPr>
            <w:tcW w:w="1472" w:type="dxa"/>
            <w:vAlign w:val="top"/>
          </w:tcPr>
          <w:p w14:paraId="78CAF639">
            <w:pPr>
              <w:rPr>
                <w:rFonts w:ascii="Arial"/>
                <w:sz w:val="21"/>
              </w:rPr>
            </w:pPr>
          </w:p>
        </w:tc>
        <w:tc>
          <w:tcPr>
            <w:tcW w:w="1484" w:type="dxa"/>
            <w:vAlign w:val="top"/>
          </w:tcPr>
          <w:p w14:paraId="09A8AAC8">
            <w:pPr>
              <w:rPr>
                <w:rFonts w:ascii="Arial"/>
                <w:sz w:val="21"/>
              </w:rPr>
            </w:pPr>
          </w:p>
        </w:tc>
      </w:tr>
      <w:tr w14:paraId="459599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964E027">
            <w:pPr>
              <w:spacing w:before="158"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6</w:t>
            </w:r>
          </w:p>
        </w:tc>
        <w:tc>
          <w:tcPr>
            <w:tcW w:w="3399" w:type="dxa"/>
            <w:gridSpan w:val="2"/>
            <w:vAlign w:val="top"/>
          </w:tcPr>
          <w:p w14:paraId="5D2B2225">
            <w:pPr>
              <w:rPr>
                <w:rFonts w:ascii="Arial"/>
                <w:sz w:val="21"/>
              </w:rPr>
            </w:pPr>
          </w:p>
        </w:tc>
        <w:tc>
          <w:tcPr>
            <w:tcW w:w="1473" w:type="dxa"/>
            <w:vAlign w:val="top"/>
          </w:tcPr>
          <w:p w14:paraId="7B4C145B">
            <w:pPr>
              <w:rPr>
                <w:rFonts w:ascii="Arial"/>
                <w:sz w:val="21"/>
              </w:rPr>
            </w:pPr>
          </w:p>
        </w:tc>
        <w:tc>
          <w:tcPr>
            <w:tcW w:w="3399" w:type="dxa"/>
            <w:gridSpan w:val="2"/>
            <w:vAlign w:val="top"/>
          </w:tcPr>
          <w:p w14:paraId="5AFEE90F">
            <w:pPr>
              <w:spacing w:before="127"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十六、转移性支出</w:t>
            </w:r>
          </w:p>
        </w:tc>
        <w:tc>
          <w:tcPr>
            <w:tcW w:w="1472" w:type="dxa"/>
            <w:vAlign w:val="top"/>
          </w:tcPr>
          <w:p w14:paraId="7CFAAFE4">
            <w:pPr>
              <w:rPr>
                <w:rFonts w:ascii="Arial"/>
                <w:sz w:val="21"/>
              </w:rPr>
            </w:pPr>
          </w:p>
        </w:tc>
        <w:tc>
          <w:tcPr>
            <w:tcW w:w="1472" w:type="dxa"/>
            <w:vAlign w:val="top"/>
          </w:tcPr>
          <w:p w14:paraId="38EC6F83">
            <w:pPr>
              <w:rPr>
                <w:rFonts w:ascii="Arial"/>
                <w:sz w:val="21"/>
              </w:rPr>
            </w:pPr>
          </w:p>
        </w:tc>
        <w:tc>
          <w:tcPr>
            <w:tcW w:w="1472" w:type="dxa"/>
            <w:vAlign w:val="top"/>
          </w:tcPr>
          <w:p w14:paraId="703E7EB8">
            <w:pPr>
              <w:rPr>
                <w:rFonts w:ascii="Arial"/>
                <w:sz w:val="21"/>
              </w:rPr>
            </w:pPr>
          </w:p>
        </w:tc>
        <w:tc>
          <w:tcPr>
            <w:tcW w:w="1484" w:type="dxa"/>
            <w:vAlign w:val="top"/>
          </w:tcPr>
          <w:p w14:paraId="39CAA0BC">
            <w:pPr>
              <w:rPr>
                <w:rFonts w:ascii="Arial"/>
                <w:sz w:val="21"/>
              </w:rPr>
            </w:pPr>
          </w:p>
        </w:tc>
      </w:tr>
      <w:tr w14:paraId="726580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C3EBC0D">
            <w:pPr>
              <w:spacing w:before="158"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7</w:t>
            </w:r>
          </w:p>
        </w:tc>
        <w:tc>
          <w:tcPr>
            <w:tcW w:w="3399" w:type="dxa"/>
            <w:gridSpan w:val="2"/>
            <w:vAlign w:val="top"/>
          </w:tcPr>
          <w:p w14:paraId="28476763">
            <w:pPr>
              <w:rPr>
                <w:rFonts w:ascii="Arial"/>
                <w:sz w:val="21"/>
              </w:rPr>
            </w:pPr>
          </w:p>
        </w:tc>
        <w:tc>
          <w:tcPr>
            <w:tcW w:w="1473" w:type="dxa"/>
            <w:vAlign w:val="top"/>
          </w:tcPr>
          <w:p w14:paraId="35E7ED15">
            <w:pPr>
              <w:rPr>
                <w:rFonts w:ascii="Arial"/>
                <w:sz w:val="21"/>
              </w:rPr>
            </w:pPr>
          </w:p>
        </w:tc>
        <w:tc>
          <w:tcPr>
            <w:tcW w:w="3399" w:type="dxa"/>
            <w:gridSpan w:val="2"/>
            <w:vAlign w:val="top"/>
          </w:tcPr>
          <w:p w14:paraId="7D4EB4EC">
            <w:pPr>
              <w:spacing w:before="127"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十七、债务还本支出</w:t>
            </w:r>
          </w:p>
        </w:tc>
        <w:tc>
          <w:tcPr>
            <w:tcW w:w="1472" w:type="dxa"/>
            <w:vAlign w:val="top"/>
          </w:tcPr>
          <w:p w14:paraId="5C8CC608">
            <w:pPr>
              <w:rPr>
                <w:rFonts w:ascii="Arial"/>
                <w:sz w:val="21"/>
              </w:rPr>
            </w:pPr>
          </w:p>
        </w:tc>
        <w:tc>
          <w:tcPr>
            <w:tcW w:w="1472" w:type="dxa"/>
            <w:vAlign w:val="top"/>
          </w:tcPr>
          <w:p w14:paraId="688595B0">
            <w:pPr>
              <w:rPr>
                <w:rFonts w:ascii="Arial"/>
                <w:sz w:val="21"/>
              </w:rPr>
            </w:pPr>
          </w:p>
        </w:tc>
        <w:tc>
          <w:tcPr>
            <w:tcW w:w="1472" w:type="dxa"/>
            <w:vAlign w:val="top"/>
          </w:tcPr>
          <w:p w14:paraId="7355293B">
            <w:pPr>
              <w:rPr>
                <w:rFonts w:ascii="Arial"/>
                <w:sz w:val="21"/>
              </w:rPr>
            </w:pPr>
          </w:p>
        </w:tc>
        <w:tc>
          <w:tcPr>
            <w:tcW w:w="1484" w:type="dxa"/>
            <w:vAlign w:val="top"/>
          </w:tcPr>
          <w:p w14:paraId="7F94085C">
            <w:pPr>
              <w:rPr>
                <w:rFonts w:ascii="Arial"/>
                <w:sz w:val="21"/>
              </w:rPr>
            </w:pPr>
          </w:p>
        </w:tc>
      </w:tr>
      <w:tr w14:paraId="3DA1E9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17441FA">
            <w:pPr>
              <w:spacing w:before="158"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8</w:t>
            </w:r>
          </w:p>
        </w:tc>
        <w:tc>
          <w:tcPr>
            <w:tcW w:w="3399" w:type="dxa"/>
            <w:gridSpan w:val="2"/>
            <w:vAlign w:val="top"/>
          </w:tcPr>
          <w:p w14:paraId="04F6E4FC">
            <w:pPr>
              <w:rPr>
                <w:rFonts w:ascii="Arial"/>
                <w:sz w:val="21"/>
              </w:rPr>
            </w:pPr>
          </w:p>
        </w:tc>
        <w:tc>
          <w:tcPr>
            <w:tcW w:w="1473" w:type="dxa"/>
            <w:vAlign w:val="top"/>
          </w:tcPr>
          <w:p w14:paraId="2FAE6780">
            <w:pPr>
              <w:rPr>
                <w:rFonts w:ascii="Arial"/>
                <w:sz w:val="21"/>
              </w:rPr>
            </w:pPr>
          </w:p>
        </w:tc>
        <w:tc>
          <w:tcPr>
            <w:tcW w:w="3399" w:type="dxa"/>
            <w:gridSpan w:val="2"/>
            <w:vAlign w:val="top"/>
          </w:tcPr>
          <w:p w14:paraId="1F4B1625">
            <w:pPr>
              <w:spacing w:before="126"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6"/>
                <w:sz w:val="19"/>
                <w:szCs w:val="19"/>
              </w:rPr>
              <w:t>十八、债务付息支出</w:t>
            </w:r>
          </w:p>
        </w:tc>
        <w:tc>
          <w:tcPr>
            <w:tcW w:w="1472" w:type="dxa"/>
            <w:vAlign w:val="top"/>
          </w:tcPr>
          <w:p w14:paraId="45288B14">
            <w:pPr>
              <w:rPr>
                <w:rFonts w:ascii="Arial"/>
                <w:sz w:val="21"/>
              </w:rPr>
            </w:pPr>
          </w:p>
        </w:tc>
        <w:tc>
          <w:tcPr>
            <w:tcW w:w="1472" w:type="dxa"/>
            <w:vAlign w:val="top"/>
          </w:tcPr>
          <w:p w14:paraId="2BC8880A">
            <w:pPr>
              <w:rPr>
                <w:rFonts w:ascii="Arial"/>
                <w:sz w:val="21"/>
              </w:rPr>
            </w:pPr>
          </w:p>
        </w:tc>
        <w:tc>
          <w:tcPr>
            <w:tcW w:w="1472" w:type="dxa"/>
            <w:vAlign w:val="top"/>
          </w:tcPr>
          <w:p w14:paraId="46FA6E93">
            <w:pPr>
              <w:rPr>
                <w:rFonts w:ascii="Arial"/>
                <w:sz w:val="21"/>
              </w:rPr>
            </w:pPr>
          </w:p>
        </w:tc>
        <w:tc>
          <w:tcPr>
            <w:tcW w:w="1484" w:type="dxa"/>
            <w:vAlign w:val="top"/>
          </w:tcPr>
          <w:p w14:paraId="1289C2A4">
            <w:pPr>
              <w:rPr>
                <w:rFonts w:ascii="Arial"/>
                <w:sz w:val="21"/>
              </w:rPr>
            </w:pPr>
          </w:p>
        </w:tc>
      </w:tr>
      <w:tr w14:paraId="57A3FA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886EAD1">
            <w:pPr>
              <w:spacing w:before="158" w:line="191" w:lineRule="auto"/>
              <w:ind w:left="341"/>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9</w:t>
            </w:r>
          </w:p>
        </w:tc>
        <w:tc>
          <w:tcPr>
            <w:tcW w:w="3399" w:type="dxa"/>
            <w:gridSpan w:val="2"/>
            <w:vAlign w:val="top"/>
          </w:tcPr>
          <w:p w14:paraId="6E8B0950">
            <w:pPr>
              <w:rPr>
                <w:rFonts w:ascii="Arial"/>
                <w:sz w:val="21"/>
              </w:rPr>
            </w:pPr>
          </w:p>
        </w:tc>
        <w:tc>
          <w:tcPr>
            <w:tcW w:w="1473" w:type="dxa"/>
            <w:vAlign w:val="top"/>
          </w:tcPr>
          <w:p w14:paraId="79351F42">
            <w:pPr>
              <w:rPr>
                <w:rFonts w:ascii="Arial"/>
                <w:sz w:val="21"/>
              </w:rPr>
            </w:pPr>
          </w:p>
        </w:tc>
        <w:tc>
          <w:tcPr>
            <w:tcW w:w="3399" w:type="dxa"/>
            <w:gridSpan w:val="2"/>
            <w:vAlign w:val="top"/>
          </w:tcPr>
          <w:p w14:paraId="44BF4306">
            <w:pPr>
              <w:spacing w:before="127" w:line="230" w:lineRule="auto"/>
              <w:ind w:left="124"/>
              <w:rPr>
                <w:rFonts w:ascii="宋体" w:hAnsi="宋体" w:eastAsia="宋体" w:cs="宋体"/>
                <w:sz w:val="19"/>
                <w:szCs w:val="19"/>
              </w:rPr>
            </w:pPr>
            <w:r>
              <w:rPr>
                <w:rFonts w:ascii="宋体" w:hAnsi="宋体" w:eastAsia="宋体" w:cs="宋体"/>
                <w:spacing w:val="20"/>
                <w:sz w:val="19"/>
                <w:szCs w:val="19"/>
              </w:rPr>
              <w:t>二</w:t>
            </w:r>
            <w:r>
              <w:rPr>
                <w:rFonts w:ascii="宋体" w:hAnsi="宋体" w:eastAsia="宋体" w:cs="宋体"/>
                <w:spacing w:val="17"/>
                <w:sz w:val="19"/>
                <w:szCs w:val="19"/>
              </w:rPr>
              <w:t>十九、债务发行费用支出</w:t>
            </w:r>
          </w:p>
        </w:tc>
        <w:tc>
          <w:tcPr>
            <w:tcW w:w="1472" w:type="dxa"/>
            <w:vAlign w:val="top"/>
          </w:tcPr>
          <w:p w14:paraId="600C4185">
            <w:pPr>
              <w:rPr>
                <w:rFonts w:ascii="Arial"/>
                <w:sz w:val="21"/>
              </w:rPr>
            </w:pPr>
          </w:p>
        </w:tc>
        <w:tc>
          <w:tcPr>
            <w:tcW w:w="1472" w:type="dxa"/>
            <w:vAlign w:val="top"/>
          </w:tcPr>
          <w:p w14:paraId="2D00E16D">
            <w:pPr>
              <w:rPr>
                <w:rFonts w:ascii="Arial"/>
                <w:sz w:val="21"/>
              </w:rPr>
            </w:pPr>
          </w:p>
        </w:tc>
        <w:tc>
          <w:tcPr>
            <w:tcW w:w="1472" w:type="dxa"/>
            <w:vAlign w:val="top"/>
          </w:tcPr>
          <w:p w14:paraId="49256543">
            <w:pPr>
              <w:rPr>
                <w:rFonts w:ascii="Arial"/>
                <w:sz w:val="21"/>
              </w:rPr>
            </w:pPr>
          </w:p>
        </w:tc>
        <w:tc>
          <w:tcPr>
            <w:tcW w:w="1484" w:type="dxa"/>
            <w:vAlign w:val="top"/>
          </w:tcPr>
          <w:p w14:paraId="787DBD8E">
            <w:pPr>
              <w:rPr>
                <w:rFonts w:ascii="Arial"/>
                <w:sz w:val="21"/>
              </w:rPr>
            </w:pPr>
          </w:p>
        </w:tc>
      </w:tr>
      <w:tr w14:paraId="34C8F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4B9AE92">
            <w:pPr>
              <w:spacing w:before="158" w:line="191" w:lineRule="auto"/>
              <w:ind w:left="343"/>
              <w:rPr>
                <w:rFonts w:ascii="宋体" w:hAnsi="宋体" w:eastAsia="宋体" w:cs="宋体"/>
                <w:sz w:val="19"/>
                <w:szCs w:val="19"/>
              </w:rPr>
            </w:pPr>
            <w:r>
              <w:rPr>
                <w:rFonts w:ascii="宋体" w:hAnsi="宋体" w:eastAsia="宋体" w:cs="宋体"/>
                <w:spacing w:val="-2"/>
                <w:sz w:val="19"/>
                <w:szCs w:val="19"/>
              </w:rPr>
              <w:t>30</w:t>
            </w:r>
          </w:p>
        </w:tc>
        <w:tc>
          <w:tcPr>
            <w:tcW w:w="3399" w:type="dxa"/>
            <w:gridSpan w:val="2"/>
            <w:vAlign w:val="top"/>
          </w:tcPr>
          <w:p w14:paraId="6C51230B">
            <w:pPr>
              <w:rPr>
                <w:rFonts w:ascii="Arial"/>
                <w:sz w:val="21"/>
              </w:rPr>
            </w:pPr>
          </w:p>
        </w:tc>
        <w:tc>
          <w:tcPr>
            <w:tcW w:w="1473" w:type="dxa"/>
            <w:vAlign w:val="top"/>
          </w:tcPr>
          <w:p w14:paraId="02F823F3">
            <w:pPr>
              <w:rPr>
                <w:rFonts w:ascii="Arial"/>
                <w:sz w:val="21"/>
              </w:rPr>
            </w:pPr>
          </w:p>
        </w:tc>
        <w:tc>
          <w:tcPr>
            <w:tcW w:w="3399" w:type="dxa"/>
            <w:gridSpan w:val="2"/>
            <w:vAlign w:val="top"/>
          </w:tcPr>
          <w:p w14:paraId="3BFC4E15">
            <w:pPr>
              <w:spacing w:before="127" w:line="230" w:lineRule="auto"/>
              <w:ind w:left="119"/>
              <w:rPr>
                <w:rFonts w:ascii="宋体" w:hAnsi="宋体" w:eastAsia="宋体" w:cs="宋体"/>
                <w:sz w:val="19"/>
                <w:szCs w:val="19"/>
              </w:rPr>
            </w:pPr>
            <w:r>
              <w:rPr>
                <w:rFonts w:ascii="宋体" w:hAnsi="宋体" w:eastAsia="宋体" w:cs="宋体"/>
                <w:spacing w:val="18"/>
                <w:sz w:val="19"/>
                <w:szCs w:val="19"/>
              </w:rPr>
              <w:t>三十、抗疫特别国债安排的支</w:t>
            </w:r>
            <w:r>
              <w:rPr>
                <w:rFonts w:ascii="宋体" w:hAnsi="宋体" w:eastAsia="宋体" w:cs="宋体"/>
                <w:spacing w:val="16"/>
                <w:sz w:val="19"/>
                <w:szCs w:val="19"/>
              </w:rPr>
              <w:t>出</w:t>
            </w:r>
          </w:p>
        </w:tc>
        <w:tc>
          <w:tcPr>
            <w:tcW w:w="1472" w:type="dxa"/>
            <w:vAlign w:val="top"/>
          </w:tcPr>
          <w:p w14:paraId="178FC57C">
            <w:pPr>
              <w:rPr>
                <w:rFonts w:ascii="Arial"/>
                <w:sz w:val="21"/>
              </w:rPr>
            </w:pPr>
          </w:p>
        </w:tc>
        <w:tc>
          <w:tcPr>
            <w:tcW w:w="1472" w:type="dxa"/>
            <w:vAlign w:val="top"/>
          </w:tcPr>
          <w:p w14:paraId="73891154">
            <w:pPr>
              <w:rPr>
                <w:rFonts w:ascii="Arial"/>
                <w:sz w:val="21"/>
              </w:rPr>
            </w:pPr>
          </w:p>
        </w:tc>
        <w:tc>
          <w:tcPr>
            <w:tcW w:w="1472" w:type="dxa"/>
            <w:vAlign w:val="top"/>
          </w:tcPr>
          <w:p w14:paraId="6A479FF8">
            <w:pPr>
              <w:rPr>
                <w:rFonts w:ascii="Arial"/>
                <w:sz w:val="21"/>
              </w:rPr>
            </w:pPr>
          </w:p>
        </w:tc>
        <w:tc>
          <w:tcPr>
            <w:tcW w:w="1484" w:type="dxa"/>
            <w:vAlign w:val="top"/>
          </w:tcPr>
          <w:p w14:paraId="1A2AA28F">
            <w:pPr>
              <w:rPr>
                <w:rFonts w:ascii="Arial"/>
                <w:sz w:val="21"/>
              </w:rPr>
            </w:pPr>
          </w:p>
        </w:tc>
      </w:tr>
      <w:tr w14:paraId="71AB2E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1077D7B">
            <w:pPr>
              <w:spacing w:before="158" w:line="191" w:lineRule="auto"/>
              <w:ind w:left="343"/>
              <w:rPr>
                <w:rFonts w:ascii="宋体" w:hAnsi="宋体" w:eastAsia="宋体" w:cs="宋体"/>
                <w:sz w:val="19"/>
                <w:szCs w:val="19"/>
              </w:rPr>
            </w:pPr>
            <w:r>
              <w:rPr>
                <w:rFonts w:ascii="宋体" w:hAnsi="宋体" w:eastAsia="宋体" w:cs="宋体"/>
                <w:spacing w:val="-2"/>
                <w:sz w:val="19"/>
                <w:szCs w:val="19"/>
              </w:rPr>
              <w:t>31</w:t>
            </w:r>
          </w:p>
        </w:tc>
        <w:tc>
          <w:tcPr>
            <w:tcW w:w="3399" w:type="dxa"/>
            <w:gridSpan w:val="2"/>
            <w:vAlign w:val="top"/>
          </w:tcPr>
          <w:p w14:paraId="69CC69DD">
            <w:pPr>
              <w:spacing w:before="94" w:line="256" w:lineRule="exact"/>
              <w:ind w:firstLine="1041"/>
              <w:textAlignment w:val="center"/>
            </w:pPr>
            <w:r>
              <w:drawing>
                <wp:inline distT="0" distB="0" distL="0" distR="0">
                  <wp:extent cx="825500" cy="162560"/>
                  <wp:effectExtent l="0" t="0" r="0" b="0"/>
                  <wp:docPr id="545" name="IM 545"/>
                  <wp:cNvGraphicFramePr/>
                  <a:graphic xmlns:a="http://schemas.openxmlformats.org/drawingml/2006/main">
                    <a:graphicData uri="http://schemas.openxmlformats.org/drawingml/2006/picture">
                      <pic:pic xmlns:pic="http://schemas.openxmlformats.org/drawingml/2006/picture">
                        <pic:nvPicPr>
                          <pic:cNvPr id="545" name="IM 545"/>
                          <pic:cNvPicPr/>
                        </pic:nvPicPr>
                        <pic:blipFill>
                          <a:blip r:embed="rId523"/>
                          <a:stretch>
                            <a:fillRect/>
                          </a:stretch>
                        </pic:blipFill>
                        <pic:spPr>
                          <a:xfrm>
                            <a:off x="0" y="0"/>
                            <a:ext cx="825830" cy="162953"/>
                          </a:xfrm>
                          <a:prstGeom prst="rect">
                            <a:avLst/>
                          </a:prstGeom>
                        </pic:spPr>
                      </pic:pic>
                    </a:graphicData>
                  </a:graphic>
                </wp:inline>
              </w:drawing>
            </w:r>
          </w:p>
        </w:tc>
        <w:tc>
          <w:tcPr>
            <w:tcW w:w="1473" w:type="dxa"/>
            <w:vAlign w:val="top"/>
          </w:tcPr>
          <w:p w14:paraId="447D4FD6">
            <w:pPr>
              <w:spacing w:before="120" w:line="213" w:lineRule="exact"/>
              <w:ind w:firstLine="811"/>
              <w:textAlignment w:val="center"/>
            </w:pPr>
            <w:r>
              <w:drawing>
                <wp:inline distT="0" distB="0" distL="0" distR="0">
                  <wp:extent cx="361950" cy="134620"/>
                  <wp:effectExtent l="0" t="0" r="0" b="0"/>
                  <wp:docPr id="546" name="IM 546"/>
                  <wp:cNvGraphicFramePr/>
                  <a:graphic xmlns:a="http://schemas.openxmlformats.org/drawingml/2006/main">
                    <a:graphicData uri="http://schemas.openxmlformats.org/drawingml/2006/picture">
                      <pic:pic xmlns:pic="http://schemas.openxmlformats.org/drawingml/2006/picture">
                        <pic:nvPicPr>
                          <pic:cNvPr id="546" name="IM 546"/>
                          <pic:cNvPicPr/>
                        </pic:nvPicPr>
                        <pic:blipFill>
                          <a:blip r:embed="rId524"/>
                          <a:stretch>
                            <a:fillRect/>
                          </a:stretch>
                        </pic:blipFill>
                        <pic:spPr>
                          <a:xfrm>
                            <a:off x="0" y="0"/>
                            <a:ext cx="362533" cy="135242"/>
                          </a:xfrm>
                          <a:prstGeom prst="rect">
                            <a:avLst/>
                          </a:prstGeom>
                        </pic:spPr>
                      </pic:pic>
                    </a:graphicData>
                  </a:graphic>
                </wp:inline>
              </w:drawing>
            </w:r>
          </w:p>
        </w:tc>
        <w:tc>
          <w:tcPr>
            <w:tcW w:w="3399" w:type="dxa"/>
            <w:gridSpan w:val="2"/>
            <w:vAlign w:val="top"/>
          </w:tcPr>
          <w:p w14:paraId="40A8D0F5">
            <w:pPr>
              <w:spacing w:before="94" w:line="256" w:lineRule="exact"/>
              <w:ind w:firstLine="1046"/>
              <w:textAlignment w:val="center"/>
            </w:pPr>
            <w:r>
              <w:drawing>
                <wp:inline distT="0" distB="0" distL="0" distR="0">
                  <wp:extent cx="825500" cy="162560"/>
                  <wp:effectExtent l="0" t="0" r="0" b="0"/>
                  <wp:docPr id="547" name="IM 547"/>
                  <wp:cNvGraphicFramePr/>
                  <a:graphic xmlns:a="http://schemas.openxmlformats.org/drawingml/2006/main">
                    <a:graphicData uri="http://schemas.openxmlformats.org/drawingml/2006/picture">
                      <pic:pic xmlns:pic="http://schemas.openxmlformats.org/drawingml/2006/picture">
                        <pic:nvPicPr>
                          <pic:cNvPr id="547" name="IM 547"/>
                          <pic:cNvPicPr/>
                        </pic:nvPicPr>
                        <pic:blipFill>
                          <a:blip r:embed="rId525"/>
                          <a:stretch>
                            <a:fillRect/>
                          </a:stretch>
                        </pic:blipFill>
                        <pic:spPr>
                          <a:xfrm>
                            <a:off x="0" y="0"/>
                            <a:ext cx="825830" cy="162674"/>
                          </a:xfrm>
                          <a:prstGeom prst="rect">
                            <a:avLst/>
                          </a:prstGeom>
                        </pic:spPr>
                      </pic:pic>
                    </a:graphicData>
                  </a:graphic>
                </wp:inline>
              </w:drawing>
            </w:r>
          </w:p>
        </w:tc>
        <w:tc>
          <w:tcPr>
            <w:tcW w:w="1472" w:type="dxa"/>
            <w:vAlign w:val="top"/>
          </w:tcPr>
          <w:p w14:paraId="3199F025">
            <w:pPr>
              <w:spacing w:before="120" w:line="213" w:lineRule="exact"/>
              <w:ind w:firstLine="816"/>
              <w:textAlignment w:val="center"/>
            </w:pPr>
            <w:r>
              <w:drawing>
                <wp:inline distT="0" distB="0" distL="0" distR="0">
                  <wp:extent cx="361950" cy="134620"/>
                  <wp:effectExtent l="0" t="0" r="0" b="0"/>
                  <wp:docPr id="548" name="IM 548"/>
                  <wp:cNvGraphicFramePr/>
                  <a:graphic xmlns:a="http://schemas.openxmlformats.org/drawingml/2006/main">
                    <a:graphicData uri="http://schemas.openxmlformats.org/drawingml/2006/picture">
                      <pic:pic xmlns:pic="http://schemas.openxmlformats.org/drawingml/2006/picture">
                        <pic:nvPicPr>
                          <pic:cNvPr id="548" name="IM 548"/>
                          <pic:cNvPicPr/>
                        </pic:nvPicPr>
                        <pic:blipFill>
                          <a:blip r:embed="rId526"/>
                          <a:stretch>
                            <a:fillRect/>
                          </a:stretch>
                        </pic:blipFill>
                        <pic:spPr>
                          <a:xfrm>
                            <a:off x="0" y="0"/>
                            <a:ext cx="362533" cy="135242"/>
                          </a:xfrm>
                          <a:prstGeom prst="rect">
                            <a:avLst/>
                          </a:prstGeom>
                        </pic:spPr>
                      </pic:pic>
                    </a:graphicData>
                  </a:graphic>
                </wp:inline>
              </w:drawing>
            </w:r>
          </w:p>
        </w:tc>
        <w:tc>
          <w:tcPr>
            <w:tcW w:w="1472" w:type="dxa"/>
            <w:vAlign w:val="top"/>
          </w:tcPr>
          <w:p w14:paraId="5EC4FC87">
            <w:pPr>
              <w:spacing w:before="120" w:line="213" w:lineRule="exact"/>
              <w:ind w:firstLine="817"/>
              <w:textAlignment w:val="center"/>
            </w:pPr>
            <w:r>
              <w:drawing>
                <wp:inline distT="0" distB="0" distL="0" distR="0">
                  <wp:extent cx="361950" cy="134620"/>
                  <wp:effectExtent l="0" t="0" r="0" b="0"/>
                  <wp:docPr id="549" name="IM 549"/>
                  <wp:cNvGraphicFramePr/>
                  <a:graphic xmlns:a="http://schemas.openxmlformats.org/drawingml/2006/main">
                    <a:graphicData uri="http://schemas.openxmlformats.org/drawingml/2006/picture">
                      <pic:pic xmlns:pic="http://schemas.openxmlformats.org/drawingml/2006/picture">
                        <pic:nvPicPr>
                          <pic:cNvPr id="549" name="IM 549"/>
                          <pic:cNvPicPr/>
                        </pic:nvPicPr>
                        <pic:blipFill>
                          <a:blip r:embed="rId527"/>
                          <a:stretch>
                            <a:fillRect/>
                          </a:stretch>
                        </pic:blipFill>
                        <pic:spPr>
                          <a:xfrm>
                            <a:off x="0" y="0"/>
                            <a:ext cx="362533" cy="135242"/>
                          </a:xfrm>
                          <a:prstGeom prst="rect">
                            <a:avLst/>
                          </a:prstGeom>
                        </pic:spPr>
                      </pic:pic>
                    </a:graphicData>
                  </a:graphic>
                </wp:inline>
              </w:drawing>
            </w:r>
          </w:p>
        </w:tc>
        <w:tc>
          <w:tcPr>
            <w:tcW w:w="1472" w:type="dxa"/>
            <w:vAlign w:val="top"/>
          </w:tcPr>
          <w:p w14:paraId="41E0B298">
            <w:pPr>
              <w:rPr>
                <w:rFonts w:ascii="Arial"/>
                <w:sz w:val="21"/>
              </w:rPr>
            </w:pPr>
          </w:p>
        </w:tc>
        <w:tc>
          <w:tcPr>
            <w:tcW w:w="1484" w:type="dxa"/>
            <w:vAlign w:val="top"/>
          </w:tcPr>
          <w:p w14:paraId="07E5E4A7">
            <w:pPr>
              <w:rPr>
                <w:rFonts w:ascii="Arial"/>
                <w:sz w:val="21"/>
              </w:rPr>
            </w:pPr>
          </w:p>
        </w:tc>
      </w:tr>
      <w:tr w14:paraId="0E72BE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E5D905F">
            <w:pPr>
              <w:spacing w:before="158" w:line="191" w:lineRule="auto"/>
              <w:ind w:left="343"/>
              <w:rPr>
                <w:rFonts w:ascii="宋体" w:hAnsi="宋体" w:eastAsia="宋体" w:cs="宋体"/>
                <w:sz w:val="19"/>
                <w:szCs w:val="19"/>
              </w:rPr>
            </w:pPr>
            <w:r>
              <w:rPr>
                <w:rFonts w:ascii="宋体" w:hAnsi="宋体" w:eastAsia="宋体" w:cs="宋体"/>
                <w:spacing w:val="-2"/>
                <w:sz w:val="19"/>
                <w:szCs w:val="19"/>
              </w:rPr>
              <w:t>32</w:t>
            </w:r>
          </w:p>
        </w:tc>
        <w:tc>
          <w:tcPr>
            <w:tcW w:w="3399" w:type="dxa"/>
            <w:gridSpan w:val="2"/>
            <w:vAlign w:val="top"/>
          </w:tcPr>
          <w:p w14:paraId="4274B5CB">
            <w:pPr>
              <w:spacing w:before="125" w:line="227" w:lineRule="auto"/>
              <w:ind w:left="115"/>
              <w:rPr>
                <w:rFonts w:ascii="宋体" w:hAnsi="宋体" w:eastAsia="宋体" w:cs="宋体"/>
                <w:sz w:val="19"/>
                <w:szCs w:val="19"/>
              </w:rPr>
            </w:pPr>
            <w:r>
              <w:rPr>
                <w:rFonts w:ascii="宋体" w:hAnsi="宋体" w:eastAsia="宋体" w:cs="宋体"/>
                <w:spacing w:val="20"/>
                <w:sz w:val="19"/>
                <w:szCs w:val="19"/>
              </w:rPr>
              <w:t>年</w:t>
            </w:r>
            <w:r>
              <w:rPr>
                <w:rFonts w:ascii="宋体" w:hAnsi="宋体" w:eastAsia="宋体" w:cs="宋体"/>
                <w:spacing w:val="17"/>
                <w:sz w:val="19"/>
                <w:szCs w:val="19"/>
              </w:rPr>
              <w:t>初财政拨款结转和结余</w:t>
            </w:r>
          </w:p>
        </w:tc>
        <w:tc>
          <w:tcPr>
            <w:tcW w:w="1473" w:type="dxa"/>
            <w:vAlign w:val="top"/>
          </w:tcPr>
          <w:p w14:paraId="0E0D636F">
            <w:pPr>
              <w:rPr>
                <w:rFonts w:ascii="Arial"/>
                <w:sz w:val="21"/>
              </w:rPr>
            </w:pPr>
          </w:p>
        </w:tc>
        <w:tc>
          <w:tcPr>
            <w:tcW w:w="3399" w:type="dxa"/>
            <w:gridSpan w:val="2"/>
            <w:vAlign w:val="top"/>
          </w:tcPr>
          <w:p w14:paraId="0BED4763">
            <w:pPr>
              <w:spacing w:before="125" w:line="227" w:lineRule="auto"/>
              <w:ind w:left="120"/>
              <w:rPr>
                <w:rFonts w:ascii="宋体" w:hAnsi="宋体" w:eastAsia="宋体" w:cs="宋体"/>
                <w:sz w:val="19"/>
                <w:szCs w:val="19"/>
              </w:rPr>
            </w:pPr>
            <w:r>
              <w:rPr>
                <w:rFonts w:ascii="宋体" w:hAnsi="宋体" w:eastAsia="宋体" w:cs="宋体"/>
                <w:spacing w:val="20"/>
                <w:sz w:val="19"/>
                <w:szCs w:val="19"/>
              </w:rPr>
              <w:t>年</w:t>
            </w:r>
            <w:r>
              <w:rPr>
                <w:rFonts w:ascii="宋体" w:hAnsi="宋体" w:eastAsia="宋体" w:cs="宋体"/>
                <w:spacing w:val="17"/>
                <w:sz w:val="19"/>
                <w:szCs w:val="19"/>
              </w:rPr>
              <w:t>末财政拨款结转和结余</w:t>
            </w:r>
          </w:p>
        </w:tc>
        <w:tc>
          <w:tcPr>
            <w:tcW w:w="1472" w:type="dxa"/>
            <w:vAlign w:val="top"/>
          </w:tcPr>
          <w:p w14:paraId="13BC938F">
            <w:pPr>
              <w:rPr>
                <w:rFonts w:ascii="Arial"/>
                <w:sz w:val="21"/>
              </w:rPr>
            </w:pPr>
          </w:p>
        </w:tc>
        <w:tc>
          <w:tcPr>
            <w:tcW w:w="1472" w:type="dxa"/>
            <w:vAlign w:val="top"/>
          </w:tcPr>
          <w:p w14:paraId="1E26A677">
            <w:pPr>
              <w:rPr>
                <w:rFonts w:ascii="Arial"/>
                <w:sz w:val="21"/>
              </w:rPr>
            </w:pPr>
          </w:p>
        </w:tc>
        <w:tc>
          <w:tcPr>
            <w:tcW w:w="1472" w:type="dxa"/>
            <w:vAlign w:val="top"/>
          </w:tcPr>
          <w:p w14:paraId="04949570">
            <w:pPr>
              <w:rPr>
                <w:rFonts w:ascii="Arial"/>
                <w:sz w:val="21"/>
              </w:rPr>
            </w:pPr>
          </w:p>
        </w:tc>
        <w:tc>
          <w:tcPr>
            <w:tcW w:w="1484" w:type="dxa"/>
            <w:vAlign w:val="top"/>
          </w:tcPr>
          <w:p w14:paraId="19A2ECB3">
            <w:pPr>
              <w:rPr>
                <w:rFonts w:ascii="Arial"/>
                <w:sz w:val="21"/>
              </w:rPr>
            </w:pPr>
          </w:p>
        </w:tc>
      </w:tr>
      <w:tr w14:paraId="09020A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97AB4C5">
            <w:pPr>
              <w:spacing w:before="159" w:line="191" w:lineRule="auto"/>
              <w:ind w:left="343"/>
              <w:rPr>
                <w:rFonts w:ascii="宋体" w:hAnsi="宋体" w:eastAsia="宋体" w:cs="宋体"/>
                <w:sz w:val="19"/>
                <w:szCs w:val="19"/>
              </w:rPr>
            </w:pPr>
            <w:r>
              <w:rPr>
                <w:rFonts w:ascii="宋体" w:hAnsi="宋体" w:eastAsia="宋体" w:cs="宋体"/>
                <w:spacing w:val="-2"/>
                <w:sz w:val="19"/>
                <w:szCs w:val="19"/>
              </w:rPr>
              <w:t>33</w:t>
            </w:r>
          </w:p>
        </w:tc>
        <w:tc>
          <w:tcPr>
            <w:tcW w:w="3399" w:type="dxa"/>
            <w:gridSpan w:val="2"/>
            <w:vAlign w:val="top"/>
          </w:tcPr>
          <w:p w14:paraId="01DC8901">
            <w:pPr>
              <w:spacing w:before="156" w:line="216" w:lineRule="auto"/>
              <w:ind w:left="120"/>
              <w:rPr>
                <w:rFonts w:ascii="宋体" w:hAnsi="宋体" w:eastAsia="宋体" w:cs="宋体"/>
                <w:sz w:val="19"/>
                <w:szCs w:val="19"/>
              </w:rPr>
            </w:pPr>
            <w:r>
              <w:rPr>
                <w:rFonts w:ascii="宋体" w:hAnsi="宋体" w:eastAsia="宋体" w:cs="宋体"/>
                <w:spacing w:val="20"/>
                <w:sz w:val="19"/>
                <w:szCs w:val="19"/>
              </w:rPr>
              <w:t>一</w:t>
            </w:r>
            <w:r>
              <w:rPr>
                <w:rFonts w:ascii="宋体" w:hAnsi="宋体" w:eastAsia="宋体" w:cs="宋体"/>
                <w:spacing w:val="16"/>
                <w:sz w:val="19"/>
                <w:szCs w:val="19"/>
              </w:rPr>
              <w:t>、一般公共预算拨款</w:t>
            </w:r>
          </w:p>
        </w:tc>
        <w:tc>
          <w:tcPr>
            <w:tcW w:w="1473" w:type="dxa"/>
            <w:vAlign w:val="top"/>
          </w:tcPr>
          <w:p w14:paraId="7F488C79">
            <w:pPr>
              <w:rPr>
                <w:rFonts w:ascii="Arial"/>
                <w:sz w:val="21"/>
              </w:rPr>
            </w:pPr>
          </w:p>
        </w:tc>
        <w:tc>
          <w:tcPr>
            <w:tcW w:w="3399" w:type="dxa"/>
            <w:gridSpan w:val="2"/>
            <w:vAlign w:val="top"/>
          </w:tcPr>
          <w:p w14:paraId="73A9E18D">
            <w:pPr>
              <w:rPr>
                <w:rFonts w:ascii="Arial"/>
                <w:sz w:val="21"/>
              </w:rPr>
            </w:pPr>
          </w:p>
        </w:tc>
        <w:tc>
          <w:tcPr>
            <w:tcW w:w="1472" w:type="dxa"/>
            <w:vAlign w:val="top"/>
          </w:tcPr>
          <w:p w14:paraId="292AD80D">
            <w:pPr>
              <w:rPr>
                <w:rFonts w:ascii="Arial"/>
                <w:sz w:val="21"/>
              </w:rPr>
            </w:pPr>
          </w:p>
        </w:tc>
        <w:tc>
          <w:tcPr>
            <w:tcW w:w="1472" w:type="dxa"/>
            <w:vAlign w:val="top"/>
          </w:tcPr>
          <w:p w14:paraId="5927732C">
            <w:pPr>
              <w:rPr>
                <w:rFonts w:ascii="Arial"/>
                <w:sz w:val="21"/>
              </w:rPr>
            </w:pPr>
          </w:p>
        </w:tc>
        <w:tc>
          <w:tcPr>
            <w:tcW w:w="1472" w:type="dxa"/>
            <w:vAlign w:val="top"/>
          </w:tcPr>
          <w:p w14:paraId="162D4E73">
            <w:pPr>
              <w:rPr>
                <w:rFonts w:ascii="Arial"/>
                <w:sz w:val="21"/>
              </w:rPr>
            </w:pPr>
          </w:p>
        </w:tc>
        <w:tc>
          <w:tcPr>
            <w:tcW w:w="1484" w:type="dxa"/>
            <w:vAlign w:val="top"/>
          </w:tcPr>
          <w:p w14:paraId="262898E3">
            <w:pPr>
              <w:rPr>
                <w:rFonts w:ascii="Arial"/>
                <w:sz w:val="21"/>
              </w:rPr>
            </w:pPr>
          </w:p>
        </w:tc>
      </w:tr>
      <w:tr w14:paraId="15321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449930E1">
            <w:pPr>
              <w:spacing w:before="159" w:line="191" w:lineRule="auto"/>
              <w:ind w:left="343"/>
              <w:rPr>
                <w:rFonts w:ascii="宋体" w:hAnsi="宋体" w:eastAsia="宋体" w:cs="宋体"/>
                <w:sz w:val="19"/>
                <w:szCs w:val="19"/>
              </w:rPr>
            </w:pPr>
            <w:r>
              <w:rPr>
                <w:rFonts w:ascii="宋体" w:hAnsi="宋体" w:eastAsia="宋体" w:cs="宋体"/>
                <w:spacing w:val="-2"/>
                <w:sz w:val="19"/>
                <w:szCs w:val="19"/>
              </w:rPr>
              <w:t>34</w:t>
            </w:r>
          </w:p>
        </w:tc>
        <w:tc>
          <w:tcPr>
            <w:tcW w:w="3399" w:type="dxa"/>
            <w:gridSpan w:val="2"/>
            <w:vAlign w:val="top"/>
          </w:tcPr>
          <w:p w14:paraId="18637ADA">
            <w:pPr>
              <w:spacing w:before="145" w:line="234" w:lineRule="auto"/>
              <w:ind w:left="120"/>
              <w:rPr>
                <w:rFonts w:ascii="宋体" w:hAnsi="宋体" w:eastAsia="宋体" w:cs="宋体"/>
                <w:sz w:val="19"/>
                <w:szCs w:val="19"/>
              </w:rPr>
            </w:pPr>
            <w:r>
              <w:rPr>
                <w:rFonts w:ascii="宋体" w:hAnsi="宋体" w:eastAsia="宋体" w:cs="宋体"/>
                <w:spacing w:val="18"/>
                <w:sz w:val="19"/>
                <w:szCs w:val="19"/>
              </w:rPr>
              <w:t>二</w:t>
            </w:r>
            <w:r>
              <w:rPr>
                <w:rFonts w:ascii="宋体" w:hAnsi="宋体" w:eastAsia="宋体" w:cs="宋体"/>
                <w:spacing w:val="17"/>
                <w:sz w:val="19"/>
                <w:szCs w:val="19"/>
              </w:rPr>
              <w:t>、政府性基金预算拨款</w:t>
            </w:r>
          </w:p>
        </w:tc>
        <w:tc>
          <w:tcPr>
            <w:tcW w:w="1473" w:type="dxa"/>
            <w:vAlign w:val="top"/>
          </w:tcPr>
          <w:p w14:paraId="02B10AE0">
            <w:pPr>
              <w:rPr>
                <w:rFonts w:ascii="Arial"/>
                <w:sz w:val="21"/>
              </w:rPr>
            </w:pPr>
          </w:p>
        </w:tc>
        <w:tc>
          <w:tcPr>
            <w:tcW w:w="3399" w:type="dxa"/>
            <w:gridSpan w:val="2"/>
            <w:vAlign w:val="top"/>
          </w:tcPr>
          <w:p w14:paraId="20F3879A">
            <w:pPr>
              <w:rPr>
                <w:rFonts w:ascii="Arial"/>
                <w:sz w:val="21"/>
              </w:rPr>
            </w:pPr>
          </w:p>
        </w:tc>
        <w:tc>
          <w:tcPr>
            <w:tcW w:w="1472" w:type="dxa"/>
            <w:vAlign w:val="top"/>
          </w:tcPr>
          <w:p w14:paraId="6C7CC648">
            <w:pPr>
              <w:rPr>
                <w:rFonts w:ascii="Arial"/>
                <w:sz w:val="21"/>
              </w:rPr>
            </w:pPr>
          </w:p>
        </w:tc>
        <w:tc>
          <w:tcPr>
            <w:tcW w:w="1472" w:type="dxa"/>
            <w:vAlign w:val="top"/>
          </w:tcPr>
          <w:p w14:paraId="7CC142F3">
            <w:pPr>
              <w:rPr>
                <w:rFonts w:ascii="Arial"/>
                <w:sz w:val="21"/>
              </w:rPr>
            </w:pPr>
          </w:p>
        </w:tc>
        <w:tc>
          <w:tcPr>
            <w:tcW w:w="1472" w:type="dxa"/>
            <w:vAlign w:val="top"/>
          </w:tcPr>
          <w:p w14:paraId="16C65AB6">
            <w:pPr>
              <w:rPr>
                <w:rFonts w:ascii="Arial"/>
                <w:sz w:val="21"/>
              </w:rPr>
            </w:pPr>
          </w:p>
        </w:tc>
        <w:tc>
          <w:tcPr>
            <w:tcW w:w="1484" w:type="dxa"/>
            <w:vAlign w:val="top"/>
          </w:tcPr>
          <w:p w14:paraId="168D8F4E">
            <w:pPr>
              <w:rPr>
                <w:rFonts w:ascii="Arial"/>
                <w:sz w:val="21"/>
              </w:rPr>
            </w:pPr>
          </w:p>
        </w:tc>
      </w:tr>
    </w:tbl>
    <w:p w14:paraId="4343AFE1">
      <w:pPr>
        <w:spacing w:line="184" w:lineRule="exact"/>
        <w:rPr>
          <w:rFonts w:ascii="Arial"/>
          <w:sz w:val="16"/>
        </w:rPr>
      </w:pPr>
    </w:p>
    <w:p w14:paraId="1CB2AC58">
      <w:pPr>
        <w:sectPr>
          <w:footerReference r:id="rId40" w:type="default"/>
          <w:pgSz w:w="16840" w:h="11907"/>
          <w:pgMar w:top="1012" w:right="903" w:bottom="1141" w:left="899" w:header="0" w:footer="989" w:gutter="0"/>
          <w:cols w:space="720" w:num="1"/>
        </w:sectPr>
      </w:pPr>
    </w:p>
    <w:p w14:paraId="32357EC1"/>
    <w:p w14:paraId="30E561DA">
      <w:pPr>
        <w:spacing w:line="106" w:lineRule="exact"/>
      </w:pPr>
    </w:p>
    <w:tbl>
      <w:tblPr>
        <w:tblStyle w:val="4"/>
        <w:tblW w:w="150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730"/>
        <w:gridCol w:w="1669"/>
        <w:gridCol w:w="1472"/>
        <w:gridCol w:w="1733"/>
        <w:gridCol w:w="1666"/>
        <w:gridCol w:w="1472"/>
        <w:gridCol w:w="1472"/>
        <w:gridCol w:w="1473"/>
        <w:gridCol w:w="1425"/>
        <w:gridCol w:w="59"/>
      </w:tblGrid>
      <w:tr w14:paraId="184AA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5732" w:type="dxa"/>
            <w:gridSpan w:val="4"/>
            <w:tcBorders>
              <w:top w:val="single" w:color="FFFFFF" w:sz="2" w:space="0"/>
              <w:left w:val="single" w:color="FFFFFF" w:sz="2" w:space="0"/>
              <w:right w:val="single" w:color="FFFFFF" w:sz="2" w:space="0"/>
            </w:tcBorders>
            <w:vAlign w:val="top"/>
          </w:tcPr>
          <w:p w14:paraId="3ADE262B">
            <w:pPr>
              <w:spacing w:before="65" w:line="228" w:lineRule="auto"/>
              <w:ind w:left="131" w:right="281"/>
              <w:rPr>
                <w:rFonts w:ascii="宋体" w:hAnsi="宋体" w:eastAsia="宋体" w:cs="宋体"/>
                <w:sz w:val="22"/>
                <w:szCs w:val="22"/>
              </w:rPr>
            </w:pPr>
            <w:r>
              <w:rPr>
                <w:rFonts w:ascii="宋体" w:hAnsi="宋体" w:eastAsia="宋体" w:cs="宋体"/>
                <w:spacing w:val="14"/>
                <w:sz w:val="22"/>
                <w:szCs w:val="22"/>
              </w:rPr>
              <w:t>204001 中共石家庄市井陉矿区委石家庄市井陉矿</w:t>
            </w:r>
            <w:r>
              <w:rPr>
                <w:rFonts w:ascii="宋体" w:hAnsi="宋体" w:eastAsia="宋体" w:cs="宋体"/>
                <w:spacing w:val="13"/>
                <w:sz w:val="22"/>
                <w:szCs w:val="22"/>
              </w:rPr>
              <w:t>区</w:t>
            </w:r>
            <w:r>
              <w:rPr>
                <w:rFonts w:ascii="宋体" w:hAnsi="宋体" w:eastAsia="宋体" w:cs="宋体"/>
                <w:sz w:val="22"/>
                <w:szCs w:val="22"/>
              </w:rPr>
              <w:t xml:space="preserve"> </w:t>
            </w:r>
            <w:r>
              <w:rPr>
                <w:rFonts w:ascii="宋体" w:hAnsi="宋体" w:eastAsia="宋体" w:cs="宋体"/>
                <w:spacing w:val="23"/>
                <w:sz w:val="22"/>
                <w:szCs w:val="22"/>
              </w:rPr>
              <w:t>人</w:t>
            </w:r>
            <w:r>
              <w:rPr>
                <w:rFonts w:ascii="宋体" w:hAnsi="宋体" w:eastAsia="宋体" w:cs="宋体"/>
                <w:spacing w:val="17"/>
                <w:sz w:val="22"/>
                <w:szCs w:val="22"/>
              </w:rPr>
              <w:t>民政府督促检查办公室本级</w:t>
            </w:r>
          </w:p>
        </w:tc>
        <w:tc>
          <w:tcPr>
            <w:tcW w:w="3399" w:type="dxa"/>
            <w:gridSpan w:val="2"/>
            <w:tcBorders>
              <w:top w:val="single" w:color="FFFFFF" w:sz="2" w:space="0"/>
              <w:left w:val="single" w:color="FFFFFF" w:sz="2" w:space="0"/>
              <w:right w:val="single" w:color="FFFFFF" w:sz="2" w:space="0"/>
            </w:tcBorders>
            <w:vAlign w:val="top"/>
          </w:tcPr>
          <w:p w14:paraId="2AA7DA25">
            <w:pPr>
              <w:spacing w:before="217" w:line="228" w:lineRule="auto"/>
              <w:ind w:left="877"/>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842" w:type="dxa"/>
            <w:gridSpan w:val="4"/>
            <w:tcBorders>
              <w:top w:val="single" w:color="FFFFFF" w:sz="2" w:space="0"/>
              <w:left w:val="single" w:color="FFFFFF" w:sz="2" w:space="0"/>
              <w:right w:val="single" w:color="FFFFFF" w:sz="2" w:space="0"/>
            </w:tcBorders>
            <w:vAlign w:val="top"/>
          </w:tcPr>
          <w:p w14:paraId="65BAC7DC">
            <w:pPr>
              <w:spacing w:before="219" w:line="229" w:lineRule="auto"/>
              <w:ind w:right="5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c>
          <w:tcPr>
            <w:tcW w:w="59" w:type="dxa"/>
            <w:tcBorders>
              <w:top w:val="nil"/>
              <w:left w:val="nil"/>
              <w:bottom w:val="nil"/>
              <w:right w:val="nil"/>
            </w:tcBorders>
            <w:vAlign w:val="top"/>
          </w:tcPr>
          <w:p w14:paraId="41EA6429">
            <w:pPr>
              <w:rPr>
                <w:rFonts w:ascii="Arial"/>
                <w:sz w:val="21"/>
              </w:rPr>
            </w:pPr>
          </w:p>
        </w:tc>
      </w:tr>
      <w:tr w14:paraId="68699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Merge w:val="restart"/>
            <w:tcBorders>
              <w:bottom w:val="nil"/>
            </w:tcBorders>
            <w:vAlign w:val="top"/>
          </w:tcPr>
          <w:p w14:paraId="313DF073">
            <w:pPr>
              <w:spacing w:line="275" w:lineRule="auto"/>
              <w:rPr>
                <w:rFonts w:ascii="Arial"/>
                <w:sz w:val="21"/>
              </w:rPr>
            </w:pPr>
          </w:p>
          <w:p w14:paraId="2070887A">
            <w:pPr>
              <w:spacing w:line="275" w:lineRule="auto"/>
              <w:rPr>
                <w:rFonts w:ascii="Arial"/>
                <w:sz w:val="21"/>
              </w:rPr>
            </w:pPr>
          </w:p>
          <w:p w14:paraId="4F11BA88">
            <w:pPr>
              <w:spacing w:line="256" w:lineRule="exact"/>
              <w:ind w:firstLine="193"/>
              <w:textAlignment w:val="center"/>
            </w:pPr>
            <w:r>
              <w:drawing>
                <wp:inline distT="0" distB="0" distL="0" distR="0">
                  <wp:extent cx="290830" cy="162560"/>
                  <wp:effectExtent l="0" t="0" r="0" b="0"/>
                  <wp:docPr id="550" name="IM 550"/>
                  <wp:cNvGraphicFramePr/>
                  <a:graphic xmlns:a="http://schemas.openxmlformats.org/drawingml/2006/main">
                    <a:graphicData uri="http://schemas.openxmlformats.org/drawingml/2006/picture">
                      <pic:pic xmlns:pic="http://schemas.openxmlformats.org/drawingml/2006/picture">
                        <pic:nvPicPr>
                          <pic:cNvPr id="550" name="IM 550"/>
                          <pic:cNvPicPr/>
                        </pic:nvPicPr>
                        <pic:blipFill>
                          <a:blip r:embed="rId528"/>
                          <a:stretch>
                            <a:fillRect/>
                          </a:stretch>
                        </pic:blipFill>
                        <pic:spPr>
                          <a:xfrm>
                            <a:off x="0" y="0"/>
                            <a:ext cx="291172" cy="162712"/>
                          </a:xfrm>
                          <a:prstGeom prst="rect">
                            <a:avLst/>
                          </a:prstGeom>
                        </pic:spPr>
                      </pic:pic>
                    </a:graphicData>
                  </a:graphic>
                </wp:inline>
              </w:drawing>
            </w:r>
          </w:p>
        </w:tc>
        <w:tc>
          <w:tcPr>
            <w:tcW w:w="4871" w:type="dxa"/>
            <w:gridSpan w:val="3"/>
            <w:vAlign w:val="top"/>
          </w:tcPr>
          <w:p w14:paraId="0C10C1D2">
            <w:pPr>
              <w:spacing w:before="94" w:line="256" w:lineRule="exact"/>
              <w:ind w:firstLine="2211"/>
              <w:textAlignment w:val="center"/>
            </w:pPr>
            <w:r>
              <w:drawing>
                <wp:inline distT="0" distB="0" distL="0" distR="0">
                  <wp:extent cx="286385" cy="162560"/>
                  <wp:effectExtent l="0" t="0" r="0" b="0"/>
                  <wp:docPr id="551" name="IM 551"/>
                  <wp:cNvGraphicFramePr/>
                  <a:graphic xmlns:a="http://schemas.openxmlformats.org/drawingml/2006/main">
                    <a:graphicData uri="http://schemas.openxmlformats.org/drawingml/2006/picture">
                      <pic:pic xmlns:pic="http://schemas.openxmlformats.org/drawingml/2006/picture">
                        <pic:nvPicPr>
                          <pic:cNvPr id="551" name="IM 551"/>
                          <pic:cNvPicPr/>
                        </pic:nvPicPr>
                        <pic:blipFill>
                          <a:blip r:embed="rId370"/>
                          <a:stretch>
                            <a:fillRect/>
                          </a:stretch>
                        </pic:blipFill>
                        <pic:spPr>
                          <a:xfrm>
                            <a:off x="0" y="0"/>
                            <a:ext cx="286461" cy="162940"/>
                          </a:xfrm>
                          <a:prstGeom prst="rect">
                            <a:avLst/>
                          </a:prstGeom>
                        </pic:spPr>
                      </pic:pic>
                    </a:graphicData>
                  </a:graphic>
                </wp:inline>
              </w:drawing>
            </w:r>
          </w:p>
        </w:tc>
        <w:tc>
          <w:tcPr>
            <w:tcW w:w="9300" w:type="dxa"/>
            <w:gridSpan w:val="7"/>
            <w:vAlign w:val="top"/>
          </w:tcPr>
          <w:p w14:paraId="7BF1B98E">
            <w:pPr>
              <w:spacing w:before="95" w:line="255" w:lineRule="exact"/>
              <w:ind w:firstLine="4414"/>
              <w:textAlignment w:val="center"/>
            </w:pPr>
            <w:r>
              <w:drawing>
                <wp:inline distT="0" distB="0" distL="0" distR="0">
                  <wp:extent cx="281940" cy="161925"/>
                  <wp:effectExtent l="0" t="0" r="0" b="0"/>
                  <wp:docPr id="552" name="IM 552"/>
                  <wp:cNvGraphicFramePr/>
                  <a:graphic xmlns:a="http://schemas.openxmlformats.org/drawingml/2006/main">
                    <a:graphicData uri="http://schemas.openxmlformats.org/drawingml/2006/picture">
                      <pic:pic xmlns:pic="http://schemas.openxmlformats.org/drawingml/2006/picture">
                        <pic:nvPicPr>
                          <pic:cNvPr id="552" name="IM 552"/>
                          <pic:cNvPicPr/>
                        </pic:nvPicPr>
                        <pic:blipFill>
                          <a:blip r:embed="rId502"/>
                          <a:stretch>
                            <a:fillRect/>
                          </a:stretch>
                        </pic:blipFill>
                        <pic:spPr>
                          <a:xfrm>
                            <a:off x="0" y="0"/>
                            <a:ext cx="282447" cy="162026"/>
                          </a:xfrm>
                          <a:prstGeom prst="rect">
                            <a:avLst/>
                          </a:prstGeom>
                        </pic:spPr>
                      </pic:pic>
                    </a:graphicData>
                  </a:graphic>
                </wp:inline>
              </w:drawing>
            </w:r>
          </w:p>
        </w:tc>
      </w:tr>
      <w:tr w14:paraId="5FDED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861" w:type="dxa"/>
            <w:vMerge w:val="continue"/>
            <w:tcBorders>
              <w:top w:val="nil"/>
            </w:tcBorders>
            <w:vAlign w:val="top"/>
          </w:tcPr>
          <w:p w14:paraId="718FD052">
            <w:pPr>
              <w:rPr>
                <w:rFonts w:ascii="Arial"/>
                <w:sz w:val="21"/>
              </w:rPr>
            </w:pPr>
          </w:p>
        </w:tc>
        <w:tc>
          <w:tcPr>
            <w:tcW w:w="1730" w:type="dxa"/>
            <w:tcBorders>
              <w:right w:val="nil"/>
            </w:tcBorders>
            <w:vAlign w:val="top"/>
          </w:tcPr>
          <w:p w14:paraId="27E2CA0B">
            <w:pPr>
              <w:spacing w:line="353" w:lineRule="auto"/>
              <w:rPr>
                <w:rFonts w:ascii="Arial"/>
                <w:sz w:val="21"/>
              </w:rPr>
            </w:pPr>
          </w:p>
          <w:p w14:paraId="328B984C">
            <w:pPr>
              <w:spacing w:line="253" w:lineRule="exact"/>
              <w:ind w:firstLine="1363"/>
              <w:textAlignment w:val="center"/>
            </w:pPr>
            <w:r>
              <w:drawing>
                <wp:inline distT="0" distB="0" distL="0" distR="0">
                  <wp:extent cx="157480" cy="160020"/>
                  <wp:effectExtent l="0" t="0" r="0" b="0"/>
                  <wp:docPr id="553" name="IM 553"/>
                  <wp:cNvGraphicFramePr/>
                  <a:graphic xmlns:a="http://schemas.openxmlformats.org/drawingml/2006/main">
                    <a:graphicData uri="http://schemas.openxmlformats.org/drawingml/2006/picture">
                      <pic:pic xmlns:pic="http://schemas.openxmlformats.org/drawingml/2006/picture">
                        <pic:nvPicPr>
                          <pic:cNvPr id="553" name="IM 553"/>
                          <pic:cNvPicPr/>
                        </pic:nvPicPr>
                        <pic:blipFill>
                          <a:blip r:embed="rId503"/>
                          <a:stretch>
                            <a:fillRect/>
                          </a:stretch>
                        </pic:blipFill>
                        <pic:spPr>
                          <a:xfrm>
                            <a:off x="0" y="0"/>
                            <a:ext cx="157848" cy="160654"/>
                          </a:xfrm>
                          <a:prstGeom prst="rect">
                            <a:avLst/>
                          </a:prstGeom>
                        </pic:spPr>
                      </pic:pic>
                    </a:graphicData>
                  </a:graphic>
                </wp:inline>
              </w:drawing>
            </w:r>
          </w:p>
        </w:tc>
        <w:tc>
          <w:tcPr>
            <w:tcW w:w="1669" w:type="dxa"/>
            <w:tcBorders>
              <w:left w:val="nil"/>
            </w:tcBorders>
            <w:vAlign w:val="top"/>
          </w:tcPr>
          <w:p w14:paraId="52140B17">
            <w:pPr>
              <w:spacing w:line="360" w:lineRule="auto"/>
              <w:rPr>
                <w:rFonts w:ascii="Arial"/>
                <w:sz w:val="21"/>
              </w:rPr>
            </w:pPr>
          </w:p>
          <w:p w14:paraId="37D7086B">
            <w:pPr>
              <w:spacing w:line="245" w:lineRule="exact"/>
              <w:ind w:firstLine="111"/>
              <w:textAlignment w:val="center"/>
            </w:pPr>
            <w:r>
              <w:drawing>
                <wp:inline distT="0" distB="0" distL="0" distR="0">
                  <wp:extent cx="118745" cy="154940"/>
                  <wp:effectExtent l="0" t="0" r="0" b="0"/>
                  <wp:docPr id="554" name="IM 554"/>
                  <wp:cNvGraphicFramePr/>
                  <a:graphic xmlns:a="http://schemas.openxmlformats.org/drawingml/2006/main">
                    <a:graphicData uri="http://schemas.openxmlformats.org/drawingml/2006/picture">
                      <pic:pic xmlns:pic="http://schemas.openxmlformats.org/drawingml/2006/picture">
                        <pic:nvPicPr>
                          <pic:cNvPr id="554" name="IM 554"/>
                          <pic:cNvPicPr/>
                        </pic:nvPicPr>
                        <pic:blipFill>
                          <a:blip r:embed="rId504"/>
                          <a:stretch>
                            <a:fillRect/>
                          </a:stretch>
                        </pic:blipFill>
                        <pic:spPr>
                          <a:xfrm>
                            <a:off x="0" y="0"/>
                            <a:ext cx="119113" cy="155321"/>
                          </a:xfrm>
                          <a:prstGeom prst="rect">
                            <a:avLst/>
                          </a:prstGeom>
                        </pic:spPr>
                      </pic:pic>
                    </a:graphicData>
                  </a:graphic>
                </wp:inline>
              </w:drawing>
            </w:r>
          </w:p>
        </w:tc>
        <w:tc>
          <w:tcPr>
            <w:tcW w:w="1472" w:type="dxa"/>
            <w:vAlign w:val="top"/>
          </w:tcPr>
          <w:p w14:paraId="0FBBAF9B">
            <w:pPr>
              <w:spacing w:line="350" w:lineRule="auto"/>
              <w:rPr>
                <w:rFonts w:ascii="Arial"/>
                <w:sz w:val="21"/>
              </w:rPr>
            </w:pPr>
          </w:p>
          <w:p w14:paraId="267B9988">
            <w:pPr>
              <w:spacing w:line="255" w:lineRule="exact"/>
              <w:ind w:firstLine="501"/>
              <w:textAlignment w:val="center"/>
            </w:pPr>
            <w:r>
              <w:drawing>
                <wp:inline distT="0" distB="0" distL="0" distR="0">
                  <wp:extent cx="292735" cy="161925"/>
                  <wp:effectExtent l="0" t="0" r="0" b="0"/>
                  <wp:docPr id="555" name="IM 555"/>
                  <wp:cNvGraphicFramePr/>
                  <a:graphic xmlns:a="http://schemas.openxmlformats.org/drawingml/2006/main">
                    <a:graphicData uri="http://schemas.openxmlformats.org/drawingml/2006/picture">
                      <pic:pic xmlns:pic="http://schemas.openxmlformats.org/drawingml/2006/picture">
                        <pic:nvPicPr>
                          <pic:cNvPr id="555" name="IM 555"/>
                          <pic:cNvPicPr/>
                        </pic:nvPicPr>
                        <pic:blipFill>
                          <a:blip r:embed="rId505"/>
                          <a:stretch>
                            <a:fillRect/>
                          </a:stretch>
                        </pic:blipFill>
                        <pic:spPr>
                          <a:xfrm>
                            <a:off x="0" y="0"/>
                            <a:ext cx="293090" cy="162115"/>
                          </a:xfrm>
                          <a:prstGeom prst="rect">
                            <a:avLst/>
                          </a:prstGeom>
                        </pic:spPr>
                      </pic:pic>
                    </a:graphicData>
                  </a:graphic>
                </wp:inline>
              </w:drawing>
            </w:r>
          </w:p>
        </w:tc>
        <w:tc>
          <w:tcPr>
            <w:tcW w:w="1733" w:type="dxa"/>
            <w:tcBorders>
              <w:right w:val="nil"/>
            </w:tcBorders>
            <w:vAlign w:val="top"/>
          </w:tcPr>
          <w:p w14:paraId="04BFC8C9">
            <w:pPr>
              <w:spacing w:line="353" w:lineRule="auto"/>
              <w:rPr>
                <w:rFonts w:ascii="Arial"/>
                <w:sz w:val="21"/>
              </w:rPr>
            </w:pPr>
          </w:p>
          <w:p w14:paraId="48A1BC3A">
            <w:pPr>
              <w:spacing w:line="253" w:lineRule="exact"/>
              <w:ind w:firstLine="1367"/>
              <w:textAlignment w:val="center"/>
            </w:pPr>
            <w:r>
              <w:drawing>
                <wp:inline distT="0" distB="0" distL="0" distR="0">
                  <wp:extent cx="157480" cy="160020"/>
                  <wp:effectExtent l="0" t="0" r="0" b="0"/>
                  <wp:docPr id="556" name="IM 556"/>
                  <wp:cNvGraphicFramePr/>
                  <a:graphic xmlns:a="http://schemas.openxmlformats.org/drawingml/2006/main">
                    <a:graphicData uri="http://schemas.openxmlformats.org/drawingml/2006/picture">
                      <pic:pic xmlns:pic="http://schemas.openxmlformats.org/drawingml/2006/picture">
                        <pic:nvPicPr>
                          <pic:cNvPr id="556" name="IM 556"/>
                          <pic:cNvPicPr/>
                        </pic:nvPicPr>
                        <pic:blipFill>
                          <a:blip r:embed="rId506"/>
                          <a:stretch>
                            <a:fillRect/>
                          </a:stretch>
                        </pic:blipFill>
                        <pic:spPr>
                          <a:xfrm>
                            <a:off x="0" y="0"/>
                            <a:ext cx="157848" cy="160654"/>
                          </a:xfrm>
                          <a:prstGeom prst="rect">
                            <a:avLst/>
                          </a:prstGeom>
                        </pic:spPr>
                      </pic:pic>
                    </a:graphicData>
                  </a:graphic>
                </wp:inline>
              </w:drawing>
            </w:r>
          </w:p>
        </w:tc>
        <w:tc>
          <w:tcPr>
            <w:tcW w:w="1666" w:type="dxa"/>
            <w:tcBorders>
              <w:left w:val="nil"/>
            </w:tcBorders>
            <w:vAlign w:val="top"/>
          </w:tcPr>
          <w:p w14:paraId="4964A82C">
            <w:pPr>
              <w:spacing w:line="360" w:lineRule="auto"/>
              <w:rPr>
                <w:rFonts w:ascii="Arial"/>
                <w:sz w:val="21"/>
              </w:rPr>
            </w:pPr>
          </w:p>
          <w:p w14:paraId="44178503">
            <w:pPr>
              <w:spacing w:line="245" w:lineRule="exact"/>
              <w:ind w:firstLine="114"/>
              <w:textAlignment w:val="center"/>
            </w:pPr>
            <w:r>
              <w:drawing>
                <wp:inline distT="0" distB="0" distL="0" distR="0">
                  <wp:extent cx="118745" cy="154940"/>
                  <wp:effectExtent l="0" t="0" r="0" b="0"/>
                  <wp:docPr id="557" name="IM 557"/>
                  <wp:cNvGraphicFramePr/>
                  <a:graphic xmlns:a="http://schemas.openxmlformats.org/drawingml/2006/main">
                    <a:graphicData uri="http://schemas.openxmlformats.org/drawingml/2006/picture">
                      <pic:pic xmlns:pic="http://schemas.openxmlformats.org/drawingml/2006/picture">
                        <pic:nvPicPr>
                          <pic:cNvPr id="557" name="IM 557"/>
                          <pic:cNvPicPr/>
                        </pic:nvPicPr>
                        <pic:blipFill>
                          <a:blip r:embed="rId507"/>
                          <a:stretch>
                            <a:fillRect/>
                          </a:stretch>
                        </pic:blipFill>
                        <pic:spPr>
                          <a:xfrm>
                            <a:off x="0" y="0"/>
                            <a:ext cx="119113" cy="155321"/>
                          </a:xfrm>
                          <a:prstGeom prst="rect">
                            <a:avLst/>
                          </a:prstGeom>
                        </pic:spPr>
                      </pic:pic>
                    </a:graphicData>
                  </a:graphic>
                </wp:inline>
              </w:drawing>
            </w:r>
          </w:p>
        </w:tc>
        <w:tc>
          <w:tcPr>
            <w:tcW w:w="1472" w:type="dxa"/>
            <w:vAlign w:val="top"/>
          </w:tcPr>
          <w:p w14:paraId="1562099F">
            <w:pPr>
              <w:spacing w:line="353" w:lineRule="auto"/>
              <w:rPr>
                <w:rFonts w:ascii="Arial"/>
                <w:sz w:val="21"/>
              </w:rPr>
            </w:pPr>
          </w:p>
          <w:p w14:paraId="030E3540">
            <w:pPr>
              <w:spacing w:line="255" w:lineRule="exact"/>
              <w:ind w:firstLine="506"/>
              <w:textAlignment w:val="center"/>
            </w:pPr>
            <w:r>
              <w:drawing>
                <wp:inline distT="0" distB="0" distL="0" distR="0">
                  <wp:extent cx="292735" cy="161925"/>
                  <wp:effectExtent l="0" t="0" r="0" b="0"/>
                  <wp:docPr id="558" name="IM 558"/>
                  <wp:cNvGraphicFramePr/>
                  <a:graphic xmlns:a="http://schemas.openxmlformats.org/drawingml/2006/main">
                    <a:graphicData uri="http://schemas.openxmlformats.org/drawingml/2006/picture">
                      <pic:pic xmlns:pic="http://schemas.openxmlformats.org/drawingml/2006/picture">
                        <pic:nvPicPr>
                          <pic:cNvPr id="558" name="IM 558"/>
                          <pic:cNvPicPr/>
                        </pic:nvPicPr>
                        <pic:blipFill>
                          <a:blip r:embed="rId508"/>
                          <a:stretch>
                            <a:fillRect/>
                          </a:stretch>
                        </pic:blipFill>
                        <pic:spPr>
                          <a:xfrm>
                            <a:off x="0" y="0"/>
                            <a:ext cx="293065" cy="162064"/>
                          </a:xfrm>
                          <a:prstGeom prst="rect">
                            <a:avLst/>
                          </a:prstGeom>
                        </pic:spPr>
                      </pic:pic>
                    </a:graphicData>
                  </a:graphic>
                </wp:inline>
              </w:drawing>
            </w:r>
          </w:p>
        </w:tc>
        <w:tc>
          <w:tcPr>
            <w:tcW w:w="1472" w:type="dxa"/>
            <w:vAlign w:val="top"/>
          </w:tcPr>
          <w:p w14:paraId="4D454CD6">
            <w:pPr>
              <w:spacing w:before="214" w:line="258" w:lineRule="exact"/>
              <w:ind w:firstLine="199"/>
              <w:textAlignment w:val="center"/>
            </w:pPr>
            <w:r>
              <w:drawing>
                <wp:inline distT="0" distB="0" distL="0" distR="0">
                  <wp:extent cx="687705" cy="163830"/>
                  <wp:effectExtent l="0" t="0" r="0" b="0"/>
                  <wp:docPr id="559" name="IM 559"/>
                  <wp:cNvGraphicFramePr/>
                  <a:graphic xmlns:a="http://schemas.openxmlformats.org/drawingml/2006/main">
                    <a:graphicData uri="http://schemas.openxmlformats.org/drawingml/2006/picture">
                      <pic:pic xmlns:pic="http://schemas.openxmlformats.org/drawingml/2006/picture">
                        <pic:nvPicPr>
                          <pic:cNvPr id="559" name="IM 559"/>
                          <pic:cNvPicPr/>
                        </pic:nvPicPr>
                        <pic:blipFill>
                          <a:blip r:embed="rId509"/>
                          <a:stretch>
                            <a:fillRect/>
                          </a:stretch>
                        </pic:blipFill>
                        <pic:spPr>
                          <a:xfrm>
                            <a:off x="0" y="0"/>
                            <a:ext cx="687844" cy="164084"/>
                          </a:xfrm>
                          <a:prstGeom prst="rect">
                            <a:avLst/>
                          </a:prstGeom>
                        </pic:spPr>
                      </pic:pic>
                    </a:graphicData>
                  </a:graphic>
                </wp:inline>
              </w:drawing>
            </w:r>
          </w:p>
          <w:p w14:paraId="2301A984">
            <w:pPr>
              <w:spacing w:before="55" w:line="258" w:lineRule="exact"/>
              <w:ind w:firstLine="196"/>
              <w:textAlignment w:val="center"/>
            </w:pPr>
            <w:r>
              <w:drawing>
                <wp:inline distT="0" distB="0" distL="0" distR="0">
                  <wp:extent cx="689610" cy="163830"/>
                  <wp:effectExtent l="0" t="0" r="0" b="0"/>
                  <wp:docPr id="560" name="IM 560"/>
                  <wp:cNvGraphicFramePr/>
                  <a:graphic xmlns:a="http://schemas.openxmlformats.org/drawingml/2006/main">
                    <a:graphicData uri="http://schemas.openxmlformats.org/drawingml/2006/picture">
                      <pic:pic xmlns:pic="http://schemas.openxmlformats.org/drawingml/2006/picture">
                        <pic:nvPicPr>
                          <pic:cNvPr id="560" name="IM 560"/>
                          <pic:cNvPicPr/>
                        </pic:nvPicPr>
                        <pic:blipFill>
                          <a:blip r:embed="rId510"/>
                          <a:stretch>
                            <a:fillRect/>
                          </a:stretch>
                        </pic:blipFill>
                        <pic:spPr>
                          <a:xfrm>
                            <a:off x="0" y="0"/>
                            <a:ext cx="690129" cy="164261"/>
                          </a:xfrm>
                          <a:prstGeom prst="rect">
                            <a:avLst/>
                          </a:prstGeom>
                        </pic:spPr>
                      </pic:pic>
                    </a:graphicData>
                  </a:graphic>
                </wp:inline>
              </w:drawing>
            </w:r>
          </w:p>
        </w:tc>
        <w:tc>
          <w:tcPr>
            <w:tcW w:w="1473" w:type="dxa"/>
            <w:vAlign w:val="top"/>
          </w:tcPr>
          <w:p w14:paraId="4308EA4D">
            <w:pPr>
              <w:spacing w:before="52" w:line="555" w:lineRule="exact"/>
              <w:ind w:firstLine="192"/>
              <w:textAlignment w:val="center"/>
            </w:pPr>
            <w:r>
              <w:drawing>
                <wp:inline distT="0" distB="0" distL="0" distR="0">
                  <wp:extent cx="694690" cy="352425"/>
                  <wp:effectExtent l="0" t="0" r="0" b="0"/>
                  <wp:docPr id="561" name="IM 561"/>
                  <wp:cNvGraphicFramePr/>
                  <a:graphic xmlns:a="http://schemas.openxmlformats.org/drawingml/2006/main">
                    <a:graphicData uri="http://schemas.openxmlformats.org/drawingml/2006/picture">
                      <pic:pic xmlns:pic="http://schemas.openxmlformats.org/drawingml/2006/picture">
                        <pic:nvPicPr>
                          <pic:cNvPr id="561" name="IM 561"/>
                          <pic:cNvPicPr/>
                        </pic:nvPicPr>
                        <pic:blipFill>
                          <a:blip r:embed="rId511"/>
                          <a:stretch>
                            <a:fillRect/>
                          </a:stretch>
                        </pic:blipFill>
                        <pic:spPr>
                          <a:xfrm>
                            <a:off x="0" y="0"/>
                            <a:ext cx="694969" cy="352780"/>
                          </a:xfrm>
                          <a:prstGeom prst="rect">
                            <a:avLst/>
                          </a:prstGeom>
                        </pic:spPr>
                      </pic:pic>
                    </a:graphicData>
                  </a:graphic>
                </wp:inline>
              </w:drawing>
            </w:r>
          </w:p>
          <w:p w14:paraId="17302F7D">
            <w:pPr>
              <w:spacing w:before="38" w:line="257" w:lineRule="exact"/>
              <w:ind w:firstLine="616"/>
              <w:textAlignment w:val="center"/>
            </w:pPr>
            <w:r>
              <w:drawing>
                <wp:inline distT="0" distB="0" distL="0" distR="0">
                  <wp:extent cx="162560" cy="162560"/>
                  <wp:effectExtent l="0" t="0" r="0" b="0"/>
                  <wp:docPr id="562" name="IM 562"/>
                  <wp:cNvGraphicFramePr/>
                  <a:graphic xmlns:a="http://schemas.openxmlformats.org/drawingml/2006/main">
                    <a:graphicData uri="http://schemas.openxmlformats.org/drawingml/2006/picture">
                      <pic:pic xmlns:pic="http://schemas.openxmlformats.org/drawingml/2006/picture">
                        <pic:nvPicPr>
                          <pic:cNvPr id="562" name="IM 562"/>
                          <pic:cNvPicPr/>
                        </pic:nvPicPr>
                        <pic:blipFill>
                          <a:blip r:embed="rId491"/>
                          <a:stretch>
                            <a:fillRect/>
                          </a:stretch>
                        </pic:blipFill>
                        <pic:spPr>
                          <a:xfrm>
                            <a:off x="0" y="0"/>
                            <a:ext cx="162852" cy="163016"/>
                          </a:xfrm>
                          <a:prstGeom prst="rect">
                            <a:avLst/>
                          </a:prstGeom>
                        </pic:spPr>
                      </pic:pic>
                    </a:graphicData>
                  </a:graphic>
                </wp:inline>
              </w:drawing>
            </w:r>
          </w:p>
        </w:tc>
        <w:tc>
          <w:tcPr>
            <w:tcW w:w="1484" w:type="dxa"/>
            <w:gridSpan w:val="2"/>
            <w:vAlign w:val="top"/>
          </w:tcPr>
          <w:p w14:paraId="22A0C39E">
            <w:pPr>
              <w:spacing w:before="53" w:line="556" w:lineRule="exact"/>
              <w:ind w:firstLine="208"/>
              <w:textAlignment w:val="center"/>
            </w:pPr>
            <w:r>
              <w:drawing>
                <wp:inline distT="0" distB="0" distL="0" distR="0">
                  <wp:extent cx="683260" cy="352425"/>
                  <wp:effectExtent l="0" t="0" r="0" b="0"/>
                  <wp:docPr id="563" name="IM 563"/>
                  <wp:cNvGraphicFramePr/>
                  <a:graphic xmlns:a="http://schemas.openxmlformats.org/drawingml/2006/main">
                    <a:graphicData uri="http://schemas.openxmlformats.org/drawingml/2006/picture">
                      <pic:pic xmlns:pic="http://schemas.openxmlformats.org/drawingml/2006/picture">
                        <pic:nvPicPr>
                          <pic:cNvPr id="563" name="IM 563"/>
                          <pic:cNvPicPr/>
                        </pic:nvPicPr>
                        <pic:blipFill>
                          <a:blip r:embed="rId513"/>
                          <a:stretch>
                            <a:fillRect/>
                          </a:stretch>
                        </pic:blipFill>
                        <pic:spPr>
                          <a:xfrm>
                            <a:off x="0" y="0"/>
                            <a:ext cx="683348" cy="352983"/>
                          </a:xfrm>
                          <a:prstGeom prst="rect">
                            <a:avLst/>
                          </a:prstGeom>
                        </pic:spPr>
                      </pic:pic>
                    </a:graphicData>
                  </a:graphic>
                </wp:inline>
              </w:drawing>
            </w:r>
          </w:p>
          <w:p w14:paraId="0348C95A">
            <w:pPr>
              <w:spacing w:before="38" w:line="257" w:lineRule="exact"/>
              <w:ind w:firstLine="513"/>
              <w:textAlignment w:val="center"/>
            </w:pPr>
            <w:r>
              <w:drawing>
                <wp:inline distT="0" distB="0" distL="0" distR="0">
                  <wp:extent cx="292735" cy="162560"/>
                  <wp:effectExtent l="0" t="0" r="0" b="0"/>
                  <wp:docPr id="564" name="IM 564"/>
                  <wp:cNvGraphicFramePr/>
                  <a:graphic xmlns:a="http://schemas.openxmlformats.org/drawingml/2006/main">
                    <a:graphicData uri="http://schemas.openxmlformats.org/drawingml/2006/picture">
                      <pic:pic xmlns:pic="http://schemas.openxmlformats.org/drawingml/2006/picture">
                        <pic:nvPicPr>
                          <pic:cNvPr id="564" name="IM 564"/>
                          <pic:cNvPicPr/>
                        </pic:nvPicPr>
                        <pic:blipFill>
                          <a:blip r:embed="rId493"/>
                          <a:stretch>
                            <a:fillRect/>
                          </a:stretch>
                        </pic:blipFill>
                        <pic:spPr>
                          <a:xfrm>
                            <a:off x="0" y="0"/>
                            <a:ext cx="292937" cy="163029"/>
                          </a:xfrm>
                          <a:prstGeom prst="rect">
                            <a:avLst/>
                          </a:prstGeom>
                        </pic:spPr>
                      </pic:pic>
                    </a:graphicData>
                  </a:graphic>
                </wp:inline>
              </w:drawing>
            </w:r>
          </w:p>
        </w:tc>
      </w:tr>
      <w:tr w14:paraId="498E4E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4EE5C1F8">
            <w:pPr>
              <w:spacing w:before="93" w:line="254" w:lineRule="exact"/>
              <w:ind w:firstLine="195"/>
              <w:textAlignment w:val="center"/>
            </w:pPr>
            <w:r>
              <w:drawing>
                <wp:inline distT="0" distB="0" distL="0" distR="0">
                  <wp:extent cx="294005" cy="161290"/>
                  <wp:effectExtent l="0" t="0" r="0" b="0"/>
                  <wp:docPr id="565" name="IM 565"/>
                  <wp:cNvGraphicFramePr/>
                  <a:graphic xmlns:a="http://schemas.openxmlformats.org/drawingml/2006/main">
                    <a:graphicData uri="http://schemas.openxmlformats.org/drawingml/2006/picture">
                      <pic:pic xmlns:pic="http://schemas.openxmlformats.org/drawingml/2006/picture">
                        <pic:nvPicPr>
                          <pic:cNvPr id="565" name="IM 565"/>
                          <pic:cNvPicPr/>
                        </pic:nvPicPr>
                        <pic:blipFill>
                          <a:blip r:embed="rId515"/>
                          <a:stretch>
                            <a:fillRect/>
                          </a:stretch>
                        </pic:blipFill>
                        <pic:spPr>
                          <a:xfrm>
                            <a:off x="0" y="0"/>
                            <a:ext cx="294474" cy="161924"/>
                          </a:xfrm>
                          <a:prstGeom prst="rect">
                            <a:avLst/>
                          </a:prstGeom>
                        </pic:spPr>
                      </pic:pic>
                    </a:graphicData>
                  </a:graphic>
                </wp:inline>
              </w:drawing>
            </w:r>
          </w:p>
        </w:tc>
        <w:tc>
          <w:tcPr>
            <w:tcW w:w="3399" w:type="dxa"/>
            <w:gridSpan w:val="2"/>
            <w:vAlign w:val="top"/>
          </w:tcPr>
          <w:p w14:paraId="74D791C5">
            <w:pPr>
              <w:spacing w:before="117" w:line="211" w:lineRule="exact"/>
              <w:ind w:firstLine="1648"/>
              <w:textAlignment w:val="center"/>
            </w:pPr>
            <w:r>
              <w:drawing>
                <wp:inline distT="0" distB="0" distL="0" distR="0">
                  <wp:extent cx="83820" cy="133350"/>
                  <wp:effectExtent l="0" t="0" r="0" b="0"/>
                  <wp:docPr id="566" name="IM 566"/>
                  <wp:cNvGraphicFramePr/>
                  <a:graphic xmlns:a="http://schemas.openxmlformats.org/drawingml/2006/main">
                    <a:graphicData uri="http://schemas.openxmlformats.org/drawingml/2006/picture">
                      <pic:pic xmlns:pic="http://schemas.openxmlformats.org/drawingml/2006/picture">
                        <pic:nvPicPr>
                          <pic:cNvPr id="566" name="IM 566"/>
                          <pic:cNvPicPr/>
                        </pic:nvPicPr>
                        <pic:blipFill>
                          <a:blip r:embed="rId516"/>
                          <a:stretch>
                            <a:fillRect/>
                          </a:stretch>
                        </pic:blipFill>
                        <pic:spPr>
                          <a:xfrm>
                            <a:off x="0" y="0"/>
                            <a:ext cx="84454" cy="133984"/>
                          </a:xfrm>
                          <a:prstGeom prst="rect">
                            <a:avLst/>
                          </a:prstGeom>
                        </pic:spPr>
                      </pic:pic>
                    </a:graphicData>
                  </a:graphic>
                </wp:inline>
              </w:drawing>
            </w:r>
          </w:p>
        </w:tc>
        <w:tc>
          <w:tcPr>
            <w:tcW w:w="1472" w:type="dxa"/>
            <w:vAlign w:val="top"/>
          </w:tcPr>
          <w:p w14:paraId="54F10C4D">
            <w:pPr>
              <w:spacing w:before="118" w:line="211" w:lineRule="exact"/>
              <w:ind w:firstLine="661"/>
              <w:textAlignment w:val="center"/>
            </w:pPr>
            <w:r>
              <w:drawing>
                <wp:inline distT="0" distB="0" distL="0" distR="0">
                  <wp:extent cx="96520" cy="133350"/>
                  <wp:effectExtent l="0" t="0" r="0" b="0"/>
                  <wp:docPr id="567" name="IM 567"/>
                  <wp:cNvGraphicFramePr/>
                  <a:graphic xmlns:a="http://schemas.openxmlformats.org/drawingml/2006/main">
                    <a:graphicData uri="http://schemas.openxmlformats.org/drawingml/2006/picture">
                      <pic:pic xmlns:pic="http://schemas.openxmlformats.org/drawingml/2006/picture">
                        <pic:nvPicPr>
                          <pic:cNvPr id="567" name="IM 567"/>
                          <pic:cNvPicPr/>
                        </pic:nvPicPr>
                        <pic:blipFill>
                          <a:blip r:embed="rId517"/>
                          <a:stretch>
                            <a:fillRect/>
                          </a:stretch>
                        </pic:blipFill>
                        <pic:spPr>
                          <a:xfrm>
                            <a:off x="0" y="0"/>
                            <a:ext cx="97104" cy="133972"/>
                          </a:xfrm>
                          <a:prstGeom prst="rect">
                            <a:avLst/>
                          </a:prstGeom>
                        </pic:spPr>
                      </pic:pic>
                    </a:graphicData>
                  </a:graphic>
                </wp:inline>
              </w:drawing>
            </w:r>
          </w:p>
        </w:tc>
        <w:tc>
          <w:tcPr>
            <w:tcW w:w="3399" w:type="dxa"/>
            <w:gridSpan w:val="2"/>
            <w:vAlign w:val="top"/>
          </w:tcPr>
          <w:p w14:paraId="77364466">
            <w:pPr>
              <w:spacing w:before="116" w:line="213" w:lineRule="exact"/>
              <w:ind w:firstLine="1629"/>
              <w:textAlignment w:val="center"/>
            </w:pPr>
            <w:r>
              <w:drawing>
                <wp:inline distT="0" distB="0" distL="0" distR="0">
                  <wp:extent cx="95250" cy="134620"/>
                  <wp:effectExtent l="0" t="0" r="0" b="0"/>
                  <wp:docPr id="568" name="IM 568"/>
                  <wp:cNvGraphicFramePr/>
                  <a:graphic xmlns:a="http://schemas.openxmlformats.org/drawingml/2006/main">
                    <a:graphicData uri="http://schemas.openxmlformats.org/drawingml/2006/picture">
                      <pic:pic xmlns:pic="http://schemas.openxmlformats.org/drawingml/2006/picture">
                        <pic:nvPicPr>
                          <pic:cNvPr id="568" name="IM 568"/>
                          <pic:cNvPicPr/>
                        </pic:nvPicPr>
                        <pic:blipFill>
                          <a:blip r:embed="rId518"/>
                          <a:stretch>
                            <a:fillRect/>
                          </a:stretch>
                        </pic:blipFill>
                        <pic:spPr>
                          <a:xfrm>
                            <a:off x="0" y="0"/>
                            <a:ext cx="95834" cy="135229"/>
                          </a:xfrm>
                          <a:prstGeom prst="rect">
                            <a:avLst/>
                          </a:prstGeom>
                        </pic:spPr>
                      </pic:pic>
                    </a:graphicData>
                  </a:graphic>
                </wp:inline>
              </w:drawing>
            </w:r>
          </w:p>
        </w:tc>
        <w:tc>
          <w:tcPr>
            <w:tcW w:w="1472" w:type="dxa"/>
            <w:vAlign w:val="top"/>
          </w:tcPr>
          <w:p w14:paraId="29539D59">
            <w:pPr>
              <w:spacing w:before="119" w:line="210" w:lineRule="exact"/>
              <w:ind w:firstLine="658"/>
              <w:textAlignment w:val="center"/>
            </w:pPr>
            <w:r>
              <w:drawing>
                <wp:inline distT="0" distB="0" distL="0" distR="0">
                  <wp:extent cx="101600" cy="133350"/>
                  <wp:effectExtent l="0" t="0" r="0" b="0"/>
                  <wp:docPr id="569" name="IM 569"/>
                  <wp:cNvGraphicFramePr/>
                  <a:graphic xmlns:a="http://schemas.openxmlformats.org/drawingml/2006/main">
                    <a:graphicData uri="http://schemas.openxmlformats.org/drawingml/2006/picture">
                      <pic:pic xmlns:pic="http://schemas.openxmlformats.org/drawingml/2006/picture">
                        <pic:nvPicPr>
                          <pic:cNvPr id="569" name="IM 569"/>
                          <pic:cNvPicPr/>
                        </pic:nvPicPr>
                        <pic:blipFill>
                          <a:blip r:embed="rId519"/>
                          <a:stretch>
                            <a:fillRect/>
                          </a:stretch>
                        </pic:blipFill>
                        <pic:spPr>
                          <a:xfrm>
                            <a:off x="0" y="0"/>
                            <a:ext cx="102196" cy="133451"/>
                          </a:xfrm>
                          <a:prstGeom prst="rect">
                            <a:avLst/>
                          </a:prstGeom>
                        </pic:spPr>
                      </pic:pic>
                    </a:graphicData>
                  </a:graphic>
                </wp:inline>
              </w:drawing>
            </w:r>
          </w:p>
        </w:tc>
        <w:tc>
          <w:tcPr>
            <w:tcW w:w="1472" w:type="dxa"/>
            <w:vAlign w:val="top"/>
          </w:tcPr>
          <w:p w14:paraId="5B4CB345">
            <w:pPr>
              <w:spacing w:before="118" w:line="211" w:lineRule="exact"/>
              <w:ind w:firstLine="670"/>
              <w:textAlignment w:val="center"/>
            </w:pPr>
            <w:r>
              <w:drawing>
                <wp:inline distT="0" distB="0" distL="0" distR="0">
                  <wp:extent cx="95250" cy="133350"/>
                  <wp:effectExtent l="0" t="0" r="0" b="0"/>
                  <wp:docPr id="570" name="IM 570"/>
                  <wp:cNvGraphicFramePr/>
                  <a:graphic xmlns:a="http://schemas.openxmlformats.org/drawingml/2006/main">
                    <a:graphicData uri="http://schemas.openxmlformats.org/drawingml/2006/picture">
                      <pic:pic xmlns:pic="http://schemas.openxmlformats.org/drawingml/2006/picture">
                        <pic:nvPicPr>
                          <pic:cNvPr id="570" name="IM 570"/>
                          <pic:cNvPicPr/>
                        </pic:nvPicPr>
                        <pic:blipFill>
                          <a:blip r:embed="rId520"/>
                          <a:stretch>
                            <a:fillRect/>
                          </a:stretch>
                        </pic:blipFill>
                        <pic:spPr>
                          <a:xfrm>
                            <a:off x="0" y="0"/>
                            <a:ext cx="95846" cy="133984"/>
                          </a:xfrm>
                          <a:prstGeom prst="rect">
                            <a:avLst/>
                          </a:prstGeom>
                        </pic:spPr>
                      </pic:pic>
                    </a:graphicData>
                  </a:graphic>
                </wp:inline>
              </w:drawing>
            </w:r>
          </w:p>
        </w:tc>
        <w:tc>
          <w:tcPr>
            <w:tcW w:w="1473" w:type="dxa"/>
            <w:vAlign w:val="top"/>
          </w:tcPr>
          <w:p w14:paraId="1F055C8B">
            <w:pPr>
              <w:spacing w:before="116" w:line="213" w:lineRule="exact"/>
              <w:ind w:firstLine="669"/>
              <w:textAlignment w:val="center"/>
            </w:pPr>
            <w:r>
              <w:drawing>
                <wp:inline distT="0" distB="0" distL="0" distR="0">
                  <wp:extent cx="97790" cy="134620"/>
                  <wp:effectExtent l="0" t="0" r="0" b="0"/>
                  <wp:docPr id="571" name="IM 571"/>
                  <wp:cNvGraphicFramePr/>
                  <a:graphic xmlns:a="http://schemas.openxmlformats.org/drawingml/2006/main">
                    <a:graphicData uri="http://schemas.openxmlformats.org/drawingml/2006/picture">
                      <pic:pic xmlns:pic="http://schemas.openxmlformats.org/drawingml/2006/picture">
                        <pic:nvPicPr>
                          <pic:cNvPr id="571" name="IM 571"/>
                          <pic:cNvPicPr/>
                        </pic:nvPicPr>
                        <pic:blipFill>
                          <a:blip r:embed="rId521"/>
                          <a:stretch>
                            <a:fillRect/>
                          </a:stretch>
                        </pic:blipFill>
                        <pic:spPr>
                          <a:xfrm>
                            <a:off x="0" y="0"/>
                            <a:ext cx="98412" cy="135242"/>
                          </a:xfrm>
                          <a:prstGeom prst="rect">
                            <a:avLst/>
                          </a:prstGeom>
                        </pic:spPr>
                      </pic:pic>
                    </a:graphicData>
                  </a:graphic>
                </wp:inline>
              </w:drawing>
            </w:r>
          </w:p>
        </w:tc>
        <w:tc>
          <w:tcPr>
            <w:tcW w:w="1484" w:type="dxa"/>
            <w:gridSpan w:val="2"/>
            <w:vAlign w:val="top"/>
          </w:tcPr>
          <w:p w14:paraId="23C52F3D">
            <w:pPr>
              <w:spacing w:before="118" w:line="211" w:lineRule="exact"/>
              <w:ind w:firstLine="676"/>
              <w:textAlignment w:val="center"/>
            </w:pPr>
            <w:r>
              <w:drawing>
                <wp:inline distT="0" distB="0" distL="0" distR="0">
                  <wp:extent cx="95250" cy="133350"/>
                  <wp:effectExtent l="0" t="0" r="0" b="0"/>
                  <wp:docPr id="572" name="IM 572"/>
                  <wp:cNvGraphicFramePr/>
                  <a:graphic xmlns:a="http://schemas.openxmlformats.org/drawingml/2006/main">
                    <a:graphicData uri="http://schemas.openxmlformats.org/drawingml/2006/picture">
                      <pic:pic xmlns:pic="http://schemas.openxmlformats.org/drawingml/2006/picture">
                        <pic:nvPicPr>
                          <pic:cNvPr id="572" name="IM 572"/>
                          <pic:cNvPicPr/>
                        </pic:nvPicPr>
                        <pic:blipFill>
                          <a:blip r:embed="rId522"/>
                          <a:stretch>
                            <a:fillRect/>
                          </a:stretch>
                        </pic:blipFill>
                        <pic:spPr>
                          <a:xfrm>
                            <a:off x="0" y="0"/>
                            <a:ext cx="95821" cy="133934"/>
                          </a:xfrm>
                          <a:prstGeom prst="rect">
                            <a:avLst/>
                          </a:prstGeom>
                        </pic:spPr>
                      </pic:pic>
                    </a:graphicData>
                  </a:graphic>
                </wp:inline>
              </w:drawing>
            </w:r>
          </w:p>
        </w:tc>
      </w:tr>
      <w:tr w14:paraId="3D0245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629022C5">
            <w:pPr>
              <w:spacing w:before="157" w:line="191" w:lineRule="auto"/>
              <w:ind w:left="343"/>
              <w:rPr>
                <w:rFonts w:ascii="宋体" w:hAnsi="宋体" w:eastAsia="宋体" w:cs="宋体"/>
                <w:sz w:val="19"/>
                <w:szCs w:val="19"/>
              </w:rPr>
            </w:pPr>
            <w:r>
              <w:rPr>
                <w:rFonts w:ascii="宋体" w:hAnsi="宋体" w:eastAsia="宋体" w:cs="宋体"/>
                <w:spacing w:val="-2"/>
                <w:sz w:val="19"/>
                <w:szCs w:val="19"/>
              </w:rPr>
              <w:t>35</w:t>
            </w:r>
          </w:p>
        </w:tc>
        <w:tc>
          <w:tcPr>
            <w:tcW w:w="3399" w:type="dxa"/>
            <w:gridSpan w:val="2"/>
            <w:vAlign w:val="top"/>
          </w:tcPr>
          <w:p w14:paraId="071CAC8E">
            <w:pPr>
              <w:spacing w:before="136" w:line="227" w:lineRule="auto"/>
              <w:ind w:left="114"/>
              <w:rPr>
                <w:rFonts w:ascii="宋体" w:hAnsi="宋体" w:eastAsia="宋体" w:cs="宋体"/>
                <w:sz w:val="19"/>
                <w:szCs w:val="19"/>
              </w:rPr>
            </w:pPr>
            <w:r>
              <w:rPr>
                <w:rFonts w:ascii="宋体" w:hAnsi="宋体" w:eastAsia="宋体" w:cs="宋体"/>
                <w:spacing w:val="9"/>
                <w:sz w:val="19"/>
                <w:szCs w:val="19"/>
              </w:rPr>
              <w:t>三、 国有资本经营预算拨</w:t>
            </w:r>
            <w:r>
              <w:rPr>
                <w:rFonts w:ascii="宋体" w:hAnsi="宋体" w:eastAsia="宋体" w:cs="宋体"/>
                <w:spacing w:val="7"/>
                <w:sz w:val="19"/>
                <w:szCs w:val="19"/>
              </w:rPr>
              <w:t>款</w:t>
            </w:r>
          </w:p>
        </w:tc>
        <w:tc>
          <w:tcPr>
            <w:tcW w:w="1472" w:type="dxa"/>
            <w:vAlign w:val="top"/>
          </w:tcPr>
          <w:p w14:paraId="1B2ACAC5">
            <w:pPr>
              <w:rPr>
                <w:rFonts w:ascii="Arial"/>
                <w:sz w:val="21"/>
              </w:rPr>
            </w:pPr>
          </w:p>
        </w:tc>
        <w:tc>
          <w:tcPr>
            <w:tcW w:w="3399" w:type="dxa"/>
            <w:gridSpan w:val="2"/>
            <w:vAlign w:val="top"/>
          </w:tcPr>
          <w:p w14:paraId="33827EAF">
            <w:pPr>
              <w:rPr>
                <w:rFonts w:ascii="Arial"/>
                <w:sz w:val="21"/>
              </w:rPr>
            </w:pPr>
          </w:p>
        </w:tc>
        <w:tc>
          <w:tcPr>
            <w:tcW w:w="1472" w:type="dxa"/>
            <w:vAlign w:val="top"/>
          </w:tcPr>
          <w:p w14:paraId="516F8066">
            <w:pPr>
              <w:rPr>
                <w:rFonts w:ascii="Arial"/>
                <w:sz w:val="21"/>
              </w:rPr>
            </w:pPr>
          </w:p>
        </w:tc>
        <w:tc>
          <w:tcPr>
            <w:tcW w:w="1472" w:type="dxa"/>
            <w:vAlign w:val="top"/>
          </w:tcPr>
          <w:p w14:paraId="495C610B">
            <w:pPr>
              <w:rPr>
                <w:rFonts w:ascii="Arial"/>
                <w:sz w:val="21"/>
              </w:rPr>
            </w:pPr>
          </w:p>
        </w:tc>
        <w:tc>
          <w:tcPr>
            <w:tcW w:w="1473" w:type="dxa"/>
            <w:vAlign w:val="top"/>
          </w:tcPr>
          <w:p w14:paraId="6E3AE3E5">
            <w:pPr>
              <w:rPr>
                <w:rFonts w:ascii="Arial"/>
                <w:sz w:val="21"/>
              </w:rPr>
            </w:pPr>
          </w:p>
        </w:tc>
        <w:tc>
          <w:tcPr>
            <w:tcW w:w="1484" w:type="dxa"/>
            <w:gridSpan w:val="2"/>
            <w:vAlign w:val="top"/>
          </w:tcPr>
          <w:p w14:paraId="746C71D1">
            <w:pPr>
              <w:rPr>
                <w:rFonts w:ascii="Arial"/>
                <w:sz w:val="21"/>
              </w:rPr>
            </w:pPr>
          </w:p>
        </w:tc>
      </w:tr>
      <w:tr w14:paraId="10F0CC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48F2B58D">
            <w:pPr>
              <w:spacing w:before="159" w:line="191" w:lineRule="auto"/>
              <w:ind w:left="343"/>
              <w:rPr>
                <w:rFonts w:ascii="宋体" w:hAnsi="宋体" w:eastAsia="宋体" w:cs="宋体"/>
                <w:sz w:val="19"/>
                <w:szCs w:val="19"/>
              </w:rPr>
            </w:pPr>
            <w:r>
              <w:rPr>
                <w:rFonts w:ascii="宋体" w:hAnsi="宋体" w:eastAsia="宋体" w:cs="宋体"/>
                <w:spacing w:val="-2"/>
                <w:sz w:val="19"/>
                <w:szCs w:val="19"/>
              </w:rPr>
              <w:t>36</w:t>
            </w:r>
          </w:p>
        </w:tc>
        <w:tc>
          <w:tcPr>
            <w:tcW w:w="3399" w:type="dxa"/>
            <w:gridSpan w:val="2"/>
            <w:vAlign w:val="top"/>
          </w:tcPr>
          <w:p w14:paraId="7B27CFD2">
            <w:pPr>
              <w:spacing w:before="95" w:line="256" w:lineRule="exact"/>
              <w:ind w:firstLine="1266"/>
              <w:textAlignment w:val="center"/>
            </w:pPr>
            <w:r>
              <w:drawing>
                <wp:inline distT="0" distB="0" distL="0" distR="0">
                  <wp:extent cx="551815" cy="162560"/>
                  <wp:effectExtent l="0" t="0" r="0" b="0"/>
                  <wp:docPr id="573" name="IM 573"/>
                  <wp:cNvGraphicFramePr/>
                  <a:graphic xmlns:a="http://schemas.openxmlformats.org/drawingml/2006/main">
                    <a:graphicData uri="http://schemas.openxmlformats.org/drawingml/2006/picture">
                      <pic:pic xmlns:pic="http://schemas.openxmlformats.org/drawingml/2006/picture">
                        <pic:nvPicPr>
                          <pic:cNvPr id="573" name="IM 573"/>
                          <pic:cNvPicPr/>
                        </pic:nvPicPr>
                        <pic:blipFill>
                          <a:blip r:embed="rId529"/>
                          <a:stretch>
                            <a:fillRect/>
                          </a:stretch>
                        </pic:blipFill>
                        <pic:spPr>
                          <a:xfrm>
                            <a:off x="0" y="0"/>
                            <a:ext cx="551840" cy="162940"/>
                          </a:xfrm>
                          <a:prstGeom prst="rect">
                            <a:avLst/>
                          </a:prstGeom>
                        </pic:spPr>
                      </pic:pic>
                    </a:graphicData>
                  </a:graphic>
                </wp:inline>
              </w:drawing>
            </w:r>
          </w:p>
        </w:tc>
        <w:tc>
          <w:tcPr>
            <w:tcW w:w="1472" w:type="dxa"/>
            <w:vAlign w:val="top"/>
          </w:tcPr>
          <w:p w14:paraId="63E97D39">
            <w:pPr>
              <w:spacing w:before="121" w:line="213" w:lineRule="exact"/>
              <w:ind w:firstLine="811"/>
              <w:textAlignment w:val="center"/>
            </w:pPr>
            <w:r>
              <w:drawing>
                <wp:inline distT="0" distB="0" distL="0" distR="0">
                  <wp:extent cx="361950" cy="134620"/>
                  <wp:effectExtent l="0" t="0" r="0" b="0"/>
                  <wp:docPr id="574" name="IM 574"/>
                  <wp:cNvGraphicFramePr/>
                  <a:graphic xmlns:a="http://schemas.openxmlformats.org/drawingml/2006/main">
                    <a:graphicData uri="http://schemas.openxmlformats.org/drawingml/2006/picture">
                      <pic:pic xmlns:pic="http://schemas.openxmlformats.org/drawingml/2006/picture">
                        <pic:nvPicPr>
                          <pic:cNvPr id="574" name="IM 574"/>
                          <pic:cNvPicPr/>
                        </pic:nvPicPr>
                        <pic:blipFill>
                          <a:blip r:embed="rId530"/>
                          <a:stretch>
                            <a:fillRect/>
                          </a:stretch>
                        </pic:blipFill>
                        <pic:spPr>
                          <a:xfrm>
                            <a:off x="0" y="0"/>
                            <a:ext cx="362533" cy="135242"/>
                          </a:xfrm>
                          <a:prstGeom prst="rect">
                            <a:avLst/>
                          </a:prstGeom>
                        </pic:spPr>
                      </pic:pic>
                    </a:graphicData>
                  </a:graphic>
                </wp:inline>
              </w:drawing>
            </w:r>
          </w:p>
        </w:tc>
        <w:tc>
          <w:tcPr>
            <w:tcW w:w="3399" w:type="dxa"/>
            <w:gridSpan w:val="2"/>
            <w:vAlign w:val="top"/>
          </w:tcPr>
          <w:p w14:paraId="49F300FA">
            <w:pPr>
              <w:spacing w:before="97" w:line="255" w:lineRule="exact"/>
              <w:ind w:firstLine="1255"/>
              <w:textAlignment w:val="center"/>
            </w:pPr>
            <w:r>
              <w:drawing>
                <wp:inline distT="0" distB="0" distL="0" distR="0">
                  <wp:extent cx="559435" cy="161925"/>
                  <wp:effectExtent l="0" t="0" r="0" b="0"/>
                  <wp:docPr id="575" name="IM 575"/>
                  <wp:cNvGraphicFramePr/>
                  <a:graphic xmlns:a="http://schemas.openxmlformats.org/drawingml/2006/main">
                    <a:graphicData uri="http://schemas.openxmlformats.org/drawingml/2006/picture">
                      <pic:pic xmlns:pic="http://schemas.openxmlformats.org/drawingml/2006/picture">
                        <pic:nvPicPr>
                          <pic:cNvPr id="575" name="IM 575"/>
                          <pic:cNvPicPr/>
                        </pic:nvPicPr>
                        <pic:blipFill>
                          <a:blip r:embed="rId531"/>
                          <a:stretch>
                            <a:fillRect/>
                          </a:stretch>
                        </pic:blipFill>
                        <pic:spPr>
                          <a:xfrm>
                            <a:off x="0" y="0"/>
                            <a:ext cx="559676" cy="162026"/>
                          </a:xfrm>
                          <a:prstGeom prst="rect">
                            <a:avLst/>
                          </a:prstGeom>
                        </pic:spPr>
                      </pic:pic>
                    </a:graphicData>
                  </a:graphic>
                </wp:inline>
              </w:drawing>
            </w:r>
          </w:p>
        </w:tc>
        <w:tc>
          <w:tcPr>
            <w:tcW w:w="1472" w:type="dxa"/>
            <w:vAlign w:val="top"/>
          </w:tcPr>
          <w:p w14:paraId="0A0F0529">
            <w:pPr>
              <w:spacing w:before="121" w:line="213" w:lineRule="exact"/>
              <w:ind w:firstLine="817"/>
              <w:textAlignment w:val="center"/>
            </w:pPr>
            <w:r>
              <w:drawing>
                <wp:inline distT="0" distB="0" distL="0" distR="0">
                  <wp:extent cx="361950" cy="134620"/>
                  <wp:effectExtent l="0" t="0" r="0" b="0"/>
                  <wp:docPr id="576" name="IM 576"/>
                  <wp:cNvGraphicFramePr/>
                  <a:graphic xmlns:a="http://schemas.openxmlformats.org/drawingml/2006/main">
                    <a:graphicData uri="http://schemas.openxmlformats.org/drawingml/2006/picture">
                      <pic:pic xmlns:pic="http://schemas.openxmlformats.org/drawingml/2006/picture">
                        <pic:nvPicPr>
                          <pic:cNvPr id="576" name="IM 576"/>
                          <pic:cNvPicPr/>
                        </pic:nvPicPr>
                        <pic:blipFill>
                          <a:blip r:embed="rId532"/>
                          <a:stretch>
                            <a:fillRect/>
                          </a:stretch>
                        </pic:blipFill>
                        <pic:spPr>
                          <a:xfrm>
                            <a:off x="0" y="0"/>
                            <a:ext cx="362533" cy="135242"/>
                          </a:xfrm>
                          <a:prstGeom prst="rect">
                            <a:avLst/>
                          </a:prstGeom>
                        </pic:spPr>
                      </pic:pic>
                    </a:graphicData>
                  </a:graphic>
                </wp:inline>
              </w:drawing>
            </w:r>
          </w:p>
        </w:tc>
        <w:tc>
          <w:tcPr>
            <w:tcW w:w="1472" w:type="dxa"/>
            <w:vAlign w:val="top"/>
          </w:tcPr>
          <w:p w14:paraId="529F7847">
            <w:pPr>
              <w:spacing w:before="121" w:line="213" w:lineRule="exact"/>
              <w:ind w:firstLine="818"/>
              <w:textAlignment w:val="center"/>
            </w:pPr>
            <w:r>
              <w:drawing>
                <wp:inline distT="0" distB="0" distL="0" distR="0">
                  <wp:extent cx="361950" cy="134620"/>
                  <wp:effectExtent l="0" t="0" r="0" b="0"/>
                  <wp:docPr id="577" name="IM 577"/>
                  <wp:cNvGraphicFramePr/>
                  <a:graphic xmlns:a="http://schemas.openxmlformats.org/drawingml/2006/main">
                    <a:graphicData uri="http://schemas.openxmlformats.org/drawingml/2006/picture">
                      <pic:pic xmlns:pic="http://schemas.openxmlformats.org/drawingml/2006/picture">
                        <pic:nvPicPr>
                          <pic:cNvPr id="577" name="IM 577"/>
                          <pic:cNvPicPr/>
                        </pic:nvPicPr>
                        <pic:blipFill>
                          <a:blip r:embed="rId533"/>
                          <a:stretch>
                            <a:fillRect/>
                          </a:stretch>
                        </pic:blipFill>
                        <pic:spPr>
                          <a:xfrm>
                            <a:off x="0" y="0"/>
                            <a:ext cx="362533" cy="135242"/>
                          </a:xfrm>
                          <a:prstGeom prst="rect">
                            <a:avLst/>
                          </a:prstGeom>
                        </pic:spPr>
                      </pic:pic>
                    </a:graphicData>
                  </a:graphic>
                </wp:inline>
              </w:drawing>
            </w:r>
          </w:p>
        </w:tc>
        <w:tc>
          <w:tcPr>
            <w:tcW w:w="1473" w:type="dxa"/>
            <w:vAlign w:val="top"/>
          </w:tcPr>
          <w:p w14:paraId="746C8EAD">
            <w:pPr>
              <w:rPr>
                <w:rFonts w:ascii="Arial"/>
                <w:sz w:val="21"/>
              </w:rPr>
            </w:pPr>
          </w:p>
        </w:tc>
        <w:tc>
          <w:tcPr>
            <w:tcW w:w="1484" w:type="dxa"/>
            <w:gridSpan w:val="2"/>
            <w:vAlign w:val="top"/>
          </w:tcPr>
          <w:p w14:paraId="2F3A48B6">
            <w:pPr>
              <w:rPr>
                <w:rFonts w:ascii="Arial"/>
                <w:sz w:val="21"/>
              </w:rPr>
            </w:pPr>
          </w:p>
        </w:tc>
      </w:tr>
    </w:tbl>
    <w:p w14:paraId="46710CD8">
      <w:pPr>
        <w:rPr>
          <w:rFonts w:ascii="Arial"/>
          <w:sz w:val="21"/>
        </w:rPr>
      </w:pPr>
    </w:p>
    <w:p w14:paraId="73A9B913">
      <w:pPr>
        <w:sectPr>
          <w:footerReference r:id="rId41" w:type="default"/>
          <w:pgSz w:w="16840" w:h="11907"/>
          <w:pgMar w:top="1012" w:right="903" w:bottom="1141" w:left="899" w:header="0" w:footer="989" w:gutter="0"/>
          <w:cols w:space="720" w:num="1"/>
        </w:sectPr>
      </w:pPr>
    </w:p>
    <w:p w14:paraId="0B41687C">
      <w:pPr>
        <w:spacing w:line="396" w:lineRule="auto"/>
        <w:rPr>
          <w:rFonts w:ascii="Arial"/>
          <w:sz w:val="21"/>
        </w:rPr>
      </w:pPr>
    </w:p>
    <w:p w14:paraId="0FB6971A">
      <w:pPr>
        <w:spacing w:before="110" w:line="226" w:lineRule="auto"/>
        <w:ind w:left="4358"/>
        <w:rPr>
          <w:rFonts w:ascii="宋体" w:hAnsi="宋体" w:eastAsia="宋体" w:cs="宋体"/>
          <w:sz w:val="34"/>
          <w:szCs w:val="34"/>
        </w:rPr>
      </w:pPr>
      <w:r>
        <w:rPr>
          <w:rFonts w:ascii="宋体" w:hAnsi="宋体" w:eastAsia="宋体" w:cs="宋体"/>
          <w:spacing w:val="24"/>
          <w:sz w:val="34"/>
          <w:szCs w:val="34"/>
        </w:rPr>
        <w:t>单</w:t>
      </w:r>
      <w:r>
        <w:rPr>
          <w:rFonts w:ascii="宋体" w:hAnsi="宋体" w:eastAsia="宋体" w:cs="宋体"/>
          <w:spacing w:val="17"/>
          <w:sz w:val="34"/>
          <w:szCs w:val="34"/>
        </w:rPr>
        <w:t>位预算一般公共预算财政拨款支出表</w:t>
      </w:r>
    </w:p>
    <w:p w14:paraId="5097DAE1">
      <w:pPr>
        <w:spacing w:line="45" w:lineRule="exact"/>
      </w:pPr>
    </w:p>
    <w:tbl>
      <w:tblPr>
        <w:tblStyle w:val="4"/>
        <w:tblW w:w="14237" w:type="dxa"/>
        <w:tblInd w:w="2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45DD6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6581" w:type="dxa"/>
            <w:gridSpan w:val="3"/>
            <w:tcBorders>
              <w:top w:val="single" w:color="FFFFFF" w:sz="2" w:space="0"/>
              <w:left w:val="single" w:color="FFFFFF" w:sz="2" w:space="0"/>
              <w:right w:val="single" w:color="FFFFFF" w:sz="2" w:space="0"/>
            </w:tcBorders>
            <w:vAlign w:val="top"/>
          </w:tcPr>
          <w:p w14:paraId="6869B6CB">
            <w:pPr>
              <w:spacing w:before="66" w:line="232" w:lineRule="auto"/>
              <w:ind w:left="136" w:right="174" w:hanging="4"/>
              <w:rPr>
                <w:rFonts w:ascii="宋体" w:hAnsi="宋体" w:eastAsia="宋体" w:cs="宋体"/>
                <w:sz w:val="22"/>
                <w:szCs w:val="22"/>
              </w:rPr>
            </w:pPr>
            <w:r>
              <w:rPr>
                <w:rFonts w:ascii="宋体" w:hAnsi="宋体" w:eastAsia="宋体" w:cs="宋体"/>
                <w:spacing w:val="28"/>
                <w:sz w:val="22"/>
                <w:szCs w:val="22"/>
              </w:rPr>
              <w:t>2</w:t>
            </w:r>
            <w:r>
              <w:rPr>
                <w:rFonts w:ascii="宋体" w:hAnsi="宋体" w:eastAsia="宋体" w:cs="宋体"/>
                <w:spacing w:val="18"/>
                <w:sz w:val="22"/>
                <w:szCs w:val="22"/>
              </w:rPr>
              <w:t>0</w:t>
            </w:r>
            <w:r>
              <w:rPr>
                <w:rFonts w:ascii="宋体" w:hAnsi="宋体" w:eastAsia="宋体" w:cs="宋体"/>
                <w:spacing w:val="14"/>
                <w:sz w:val="22"/>
                <w:szCs w:val="22"/>
              </w:rPr>
              <w:t>4001 中共石家庄市井陉矿区委石家庄市井陉矿区人民政府</w:t>
            </w:r>
            <w:r>
              <w:rPr>
                <w:rFonts w:ascii="宋体" w:hAnsi="宋体" w:eastAsia="宋体" w:cs="宋体"/>
                <w:sz w:val="22"/>
                <w:szCs w:val="22"/>
              </w:rPr>
              <w:t xml:space="preserve"> </w:t>
            </w:r>
            <w:r>
              <w:rPr>
                <w:rFonts w:ascii="宋体" w:hAnsi="宋体" w:eastAsia="宋体" w:cs="宋体"/>
                <w:spacing w:val="21"/>
                <w:sz w:val="22"/>
                <w:szCs w:val="22"/>
              </w:rPr>
              <w:t>督</w:t>
            </w:r>
            <w:r>
              <w:rPr>
                <w:rFonts w:ascii="宋体" w:hAnsi="宋体" w:eastAsia="宋体" w:cs="宋体"/>
                <w:spacing w:val="15"/>
                <w:sz w:val="22"/>
                <w:szCs w:val="22"/>
              </w:rPr>
              <w:t>促检查办公室本级</w:t>
            </w:r>
          </w:p>
        </w:tc>
        <w:tc>
          <w:tcPr>
            <w:tcW w:w="2548" w:type="dxa"/>
            <w:tcBorders>
              <w:top w:val="single" w:color="FFFFFF" w:sz="2" w:space="0"/>
              <w:left w:val="single" w:color="FFFFFF" w:sz="2" w:space="0"/>
              <w:right w:val="single" w:color="FFFFFF" w:sz="2" w:space="0"/>
            </w:tcBorders>
            <w:vAlign w:val="top"/>
          </w:tcPr>
          <w:p w14:paraId="684EEE7D">
            <w:pPr>
              <w:spacing w:before="216"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62FE9433">
            <w:pPr>
              <w:spacing w:before="218"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766F8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19AA2FF7">
            <w:pPr>
              <w:spacing w:line="275" w:lineRule="auto"/>
              <w:rPr>
                <w:rFonts w:ascii="Arial"/>
                <w:sz w:val="21"/>
              </w:rPr>
            </w:pPr>
          </w:p>
          <w:p w14:paraId="5FC565AD">
            <w:pPr>
              <w:spacing w:line="256" w:lineRule="exact"/>
              <w:ind w:firstLine="193"/>
              <w:textAlignment w:val="center"/>
            </w:pPr>
            <w:r>
              <w:drawing>
                <wp:inline distT="0" distB="0" distL="0" distR="0">
                  <wp:extent cx="290830" cy="162560"/>
                  <wp:effectExtent l="0" t="0" r="0" b="0"/>
                  <wp:docPr id="578" name="IM 578"/>
                  <wp:cNvGraphicFramePr/>
                  <a:graphic xmlns:a="http://schemas.openxmlformats.org/drawingml/2006/main">
                    <a:graphicData uri="http://schemas.openxmlformats.org/drawingml/2006/picture">
                      <pic:pic xmlns:pic="http://schemas.openxmlformats.org/drawingml/2006/picture">
                        <pic:nvPicPr>
                          <pic:cNvPr id="578" name="IM 578"/>
                          <pic:cNvPicPr/>
                        </pic:nvPicPr>
                        <pic:blipFill>
                          <a:blip r:embed="rId534"/>
                          <a:stretch>
                            <a:fillRect/>
                          </a:stretch>
                        </pic:blipFill>
                        <pic:spPr>
                          <a:xfrm>
                            <a:off x="0" y="0"/>
                            <a:ext cx="291172" cy="162712"/>
                          </a:xfrm>
                          <a:prstGeom prst="rect">
                            <a:avLst/>
                          </a:prstGeom>
                        </pic:spPr>
                      </pic:pic>
                    </a:graphicData>
                  </a:graphic>
                </wp:inline>
              </w:drawing>
            </w:r>
          </w:p>
        </w:tc>
        <w:tc>
          <w:tcPr>
            <w:tcW w:w="5720" w:type="dxa"/>
            <w:gridSpan w:val="2"/>
            <w:vAlign w:val="top"/>
          </w:tcPr>
          <w:p w14:paraId="025E6503">
            <w:pPr>
              <w:spacing w:before="83" w:line="255" w:lineRule="exact"/>
              <w:ind w:firstLine="2208"/>
              <w:textAlignment w:val="center"/>
            </w:pPr>
            <w:r>
              <w:drawing>
                <wp:inline distT="0" distB="0" distL="0" distR="0">
                  <wp:extent cx="800735" cy="161925"/>
                  <wp:effectExtent l="0" t="0" r="0" b="0"/>
                  <wp:docPr id="579" name="IM 579"/>
                  <wp:cNvGraphicFramePr/>
                  <a:graphic xmlns:a="http://schemas.openxmlformats.org/drawingml/2006/main">
                    <a:graphicData uri="http://schemas.openxmlformats.org/drawingml/2006/picture">
                      <pic:pic xmlns:pic="http://schemas.openxmlformats.org/drawingml/2006/picture">
                        <pic:nvPicPr>
                          <pic:cNvPr id="579" name="IM 579"/>
                          <pic:cNvPicPr/>
                        </pic:nvPicPr>
                        <pic:blipFill>
                          <a:blip r:embed="rId535"/>
                          <a:stretch>
                            <a:fillRect/>
                          </a:stretch>
                        </pic:blipFill>
                        <pic:spPr>
                          <a:xfrm>
                            <a:off x="0" y="0"/>
                            <a:ext cx="800899" cy="162496"/>
                          </a:xfrm>
                          <a:prstGeom prst="rect">
                            <a:avLst/>
                          </a:prstGeom>
                        </pic:spPr>
                      </pic:pic>
                    </a:graphicData>
                  </a:graphic>
                </wp:inline>
              </w:drawing>
            </w:r>
          </w:p>
        </w:tc>
        <w:tc>
          <w:tcPr>
            <w:tcW w:w="2548" w:type="dxa"/>
            <w:vMerge w:val="restart"/>
            <w:tcBorders>
              <w:bottom w:val="nil"/>
            </w:tcBorders>
            <w:vAlign w:val="top"/>
          </w:tcPr>
          <w:p w14:paraId="3D03160D">
            <w:pPr>
              <w:spacing w:line="275" w:lineRule="auto"/>
              <w:rPr>
                <w:rFonts w:ascii="Arial"/>
                <w:sz w:val="21"/>
              </w:rPr>
            </w:pPr>
          </w:p>
          <w:p w14:paraId="4C3998B0">
            <w:pPr>
              <w:spacing w:line="255" w:lineRule="exact"/>
              <w:ind w:firstLine="1040"/>
              <w:textAlignment w:val="center"/>
            </w:pPr>
            <w:r>
              <w:drawing>
                <wp:inline distT="0" distB="0" distL="0" distR="0">
                  <wp:extent cx="292735" cy="161925"/>
                  <wp:effectExtent l="0" t="0" r="0" b="0"/>
                  <wp:docPr id="580" name="IM 580"/>
                  <wp:cNvGraphicFramePr/>
                  <a:graphic xmlns:a="http://schemas.openxmlformats.org/drawingml/2006/main">
                    <a:graphicData uri="http://schemas.openxmlformats.org/drawingml/2006/picture">
                      <pic:pic xmlns:pic="http://schemas.openxmlformats.org/drawingml/2006/picture">
                        <pic:nvPicPr>
                          <pic:cNvPr id="580" name="IM 580"/>
                          <pic:cNvPicPr/>
                        </pic:nvPicPr>
                        <pic:blipFill>
                          <a:blip r:embed="rId536"/>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6EC6BFE1">
            <w:pPr>
              <w:spacing w:line="273" w:lineRule="auto"/>
              <w:rPr>
                <w:rFonts w:ascii="Arial"/>
                <w:sz w:val="21"/>
              </w:rPr>
            </w:pPr>
          </w:p>
          <w:p w14:paraId="141B5990">
            <w:pPr>
              <w:spacing w:line="256" w:lineRule="exact"/>
              <w:ind w:firstLine="833"/>
              <w:textAlignment w:val="center"/>
            </w:pPr>
            <w:r>
              <w:drawing>
                <wp:inline distT="0" distB="0" distL="0" distR="0">
                  <wp:extent cx="549910" cy="161925"/>
                  <wp:effectExtent l="0" t="0" r="0" b="0"/>
                  <wp:docPr id="581" name="IM 581"/>
                  <wp:cNvGraphicFramePr/>
                  <a:graphic xmlns:a="http://schemas.openxmlformats.org/drawingml/2006/main">
                    <a:graphicData uri="http://schemas.openxmlformats.org/drawingml/2006/picture">
                      <pic:pic xmlns:pic="http://schemas.openxmlformats.org/drawingml/2006/picture">
                        <pic:nvPicPr>
                          <pic:cNvPr id="581" name="IM 581"/>
                          <pic:cNvPicPr/>
                        </pic:nvPicPr>
                        <pic:blipFill>
                          <a:blip r:embed="rId537"/>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33B4B94F">
            <w:pPr>
              <w:spacing w:line="275" w:lineRule="auto"/>
              <w:rPr>
                <w:rFonts w:ascii="Arial"/>
                <w:sz w:val="21"/>
              </w:rPr>
            </w:pPr>
          </w:p>
          <w:p w14:paraId="36A89FC0">
            <w:pPr>
              <w:spacing w:line="255" w:lineRule="exact"/>
              <w:ind w:firstLine="844"/>
              <w:textAlignment w:val="center"/>
            </w:pPr>
            <w:r>
              <w:drawing>
                <wp:inline distT="0" distB="0" distL="0" distR="0">
                  <wp:extent cx="544195" cy="161925"/>
                  <wp:effectExtent l="0" t="0" r="0" b="0"/>
                  <wp:docPr id="582" name="IM 582"/>
                  <wp:cNvGraphicFramePr/>
                  <a:graphic xmlns:a="http://schemas.openxmlformats.org/drawingml/2006/main">
                    <a:graphicData uri="http://schemas.openxmlformats.org/drawingml/2006/picture">
                      <pic:pic xmlns:pic="http://schemas.openxmlformats.org/drawingml/2006/picture">
                        <pic:nvPicPr>
                          <pic:cNvPr id="582" name="IM 582"/>
                          <pic:cNvPicPr/>
                        </pic:nvPicPr>
                        <pic:blipFill>
                          <a:blip r:embed="rId538"/>
                          <a:stretch>
                            <a:fillRect/>
                          </a:stretch>
                        </pic:blipFill>
                        <pic:spPr>
                          <a:xfrm>
                            <a:off x="0" y="0"/>
                            <a:ext cx="544690" cy="162026"/>
                          </a:xfrm>
                          <a:prstGeom prst="rect">
                            <a:avLst/>
                          </a:prstGeom>
                        </pic:spPr>
                      </pic:pic>
                    </a:graphicData>
                  </a:graphic>
                </wp:inline>
              </w:drawing>
            </w:r>
          </w:p>
        </w:tc>
      </w:tr>
      <w:tr w14:paraId="0341D4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continue"/>
            <w:tcBorders>
              <w:top w:val="nil"/>
            </w:tcBorders>
            <w:vAlign w:val="top"/>
          </w:tcPr>
          <w:p w14:paraId="10F89D5B">
            <w:pPr>
              <w:rPr>
                <w:rFonts w:ascii="Arial"/>
                <w:sz w:val="21"/>
              </w:rPr>
            </w:pPr>
          </w:p>
        </w:tc>
        <w:tc>
          <w:tcPr>
            <w:tcW w:w="1190" w:type="dxa"/>
            <w:vAlign w:val="top"/>
          </w:tcPr>
          <w:p w14:paraId="366E45B7">
            <w:pPr>
              <w:spacing w:before="83" w:line="255" w:lineRule="exact"/>
              <w:ind w:firstLine="145"/>
              <w:textAlignment w:val="center"/>
            </w:pPr>
            <w:r>
              <w:drawing>
                <wp:inline distT="0" distB="0" distL="0" distR="0">
                  <wp:extent cx="558165" cy="161925"/>
                  <wp:effectExtent l="0" t="0" r="0" b="0"/>
                  <wp:docPr id="583" name="IM 583"/>
                  <wp:cNvGraphicFramePr/>
                  <a:graphic xmlns:a="http://schemas.openxmlformats.org/drawingml/2006/main">
                    <a:graphicData uri="http://schemas.openxmlformats.org/drawingml/2006/picture">
                      <pic:pic xmlns:pic="http://schemas.openxmlformats.org/drawingml/2006/picture">
                        <pic:nvPicPr>
                          <pic:cNvPr id="583" name="IM 583"/>
                          <pic:cNvPicPr/>
                        </pic:nvPicPr>
                        <pic:blipFill>
                          <a:blip r:embed="rId539"/>
                          <a:stretch>
                            <a:fillRect/>
                          </a:stretch>
                        </pic:blipFill>
                        <pic:spPr>
                          <a:xfrm>
                            <a:off x="0" y="0"/>
                            <a:ext cx="558609" cy="162547"/>
                          </a:xfrm>
                          <a:prstGeom prst="rect">
                            <a:avLst/>
                          </a:prstGeom>
                        </pic:spPr>
                      </pic:pic>
                    </a:graphicData>
                  </a:graphic>
                </wp:inline>
              </w:drawing>
            </w:r>
          </w:p>
        </w:tc>
        <w:tc>
          <w:tcPr>
            <w:tcW w:w="4530" w:type="dxa"/>
            <w:vAlign w:val="top"/>
          </w:tcPr>
          <w:p w14:paraId="5BB6AF63">
            <w:pPr>
              <w:spacing w:before="83" w:line="255" w:lineRule="exact"/>
              <w:ind w:firstLine="1818"/>
              <w:textAlignment w:val="center"/>
            </w:pPr>
            <w:r>
              <w:drawing>
                <wp:inline distT="0" distB="0" distL="0" distR="0">
                  <wp:extent cx="558800" cy="161925"/>
                  <wp:effectExtent l="0" t="0" r="0" b="0"/>
                  <wp:docPr id="584" name="IM 584"/>
                  <wp:cNvGraphicFramePr/>
                  <a:graphic xmlns:a="http://schemas.openxmlformats.org/drawingml/2006/main">
                    <a:graphicData uri="http://schemas.openxmlformats.org/drawingml/2006/picture">
                      <pic:pic xmlns:pic="http://schemas.openxmlformats.org/drawingml/2006/picture">
                        <pic:nvPicPr>
                          <pic:cNvPr id="584" name="IM 584"/>
                          <pic:cNvPicPr/>
                        </pic:nvPicPr>
                        <pic:blipFill>
                          <a:blip r:embed="rId540"/>
                          <a:stretch>
                            <a:fillRect/>
                          </a:stretch>
                        </pic:blipFill>
                        <pic:spPr>
                          <a:xfrm>
                            <a:off x="0" y="0"/>
                            <a:ext cx="559041" cy="162483"/>
                          </a:xfrm>
                          <a:prstGeom prst="rect">
                            <a:avLst/>
                          </a:prstGeom>
                        </pic:spPr>
                      </pic:pic>
                    </a:graphicData>
                  </a:graphic>
                </wp:inline>
              </w:drawing>
            </w:r>
          </w:p>
        </w:tc>
        <w:tc>
          <w:tcPr>
            <w:tcW w:w="2548" w:type="dxa"/>
            <w:vMerge w:val="continue"/>
            <w:tcBorders>
              <w:top w:val="nil"/>
            </w:tcBorders>
            <w:vAlign w:val="top"/>
          </w:tcPr>
          <w:p w14:paraId="41FF03B4">
            <w:pPr>
              <w:rPr>
                <w:rFonts w:ascii="Arial"/>
                <w:sz w:val="21"/>
              </w:rPr>
            </w:pPr>
          </w:p>
        </w:tc>
        <w:tc>
          <w:tcPr>
            <w:tcW w:w="2548" w:type="dxa"/>
            <w:vMerge w:val="continue"/>
            <w:tcBorders>
              <w:top w:val="nil"/>
            </w:tcBorders>
            <w:vAlign w:val="top"/>
          </w:tcPr>
          <w:p w14:paraId="376E7C92">
            <w:pPr>
              <w:rPr>
                <w:rFonts w:ascii="Arial"/>
                <w:sz w:val="21"/>
              </w:rPr>
            </w:pPr>
          </w:p>
        </w:tc>
        <w:tc>
          <w:tcPr>
            <w:tcW w:w="2560" w:type="dxa"/>
            <w:vMerge w:val="continue"/>
            <w:tcBorders>
              <w:top w:val="nil"/>
            </w:tcBorders>
            <w:vAlign w:val="top"/>
          </w:tcPr>
          <w:p w14:paraId="4EBF231B">
            <w:pPr>
              <w:rPr>
                <w:rFonts w:ascii="Arial"/>
                <w:sz w:val="21"/>
              </w:rPr>
            </w:pPr>
          </w:p>
        </w:tc>
      </w:tr>
      <w:tr w14:paraId="48240B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40D83C2">
            <w:pPr>
              <w:spacing w:before="86" w:line="254" w:lineRule="exact"/>
              <w:ind w:firstLine="195"/>
              <w:textAlignment w:val="center"/>
            </w:pPr>
            <w:r>
              <w:drawing>
                <wp:inline distT="0" distB="0" distL="0" distR="0">
                  <wp:extent cx="294005" cy="161290"/>
                  <wp:effectExtent l="0" t="0" r="0" b="0"/>
                  <wp:docPr id="585" name="IM 585"/>
                  <wp:cNvGraphicFramePr/>
                  <a:graphic xmlns:a="http://schemas.openxmlformats.org/drawingml/2006/main">
                    <a:graphicData uri="http://schemas.openxmlformats.org/drawingml/2006/picture">
                      <pic:pic xmlns:pic="http://schemas.openxmlformats.org/drawingml/2006/picture">
                        <pic:nvPicPr>
                          <pic:cNvPr id="585" name="IM 585"/>
                          <pic:cNvPicPr/>
                        </pic:nvPicPr>
                        <pic:blipFill>
                          <a:blip r:embed="rId541"/>
                          <a:stretch>
                            <a:fillRect/>
                          </a:stretch>
                        </pic:blipFill>
                        <pic:spPr>
                          <a:xfrm>
                            <a:off x="0" y="0"/>
                            <a:ext cx="294474" cy="161924"/>
                          </a:xfrm>
                          <a:prstGeom prst="rect">
                            <a:avLst/>
                          </a:prstGeom>
                        </pic:spPr>
                      </pic:pic>
                    </a:graphicData>
                  </a:graphic>
                </wp:inline>
              </w:drawing>
            </w:r>
          </w:p>
        </w:tc>
        <w:tc>
          <w:tcPr>
            <w:tcW w:w="1190" w:type="dxa"/>
            <w:vAlign w:val="top"/>
          </w:tcPr>
          <w:p w14:paraId="4F52C312">
            <w:pPr>
              <w:spacing w:before="109" w:line="211" w:lineRule="exact"/>
              <w:ind w:firstLine="542"/>
              <w:textAlignment w:val="center"/>
            </w:pPr>
            <w:r>
              <w:drawing>
                <wp:inline distT="0" distB="0" distL="0" distR="0">
                  <wp:extent cx="83820" cy="133350"/>
                  <wp:effectExtent l="0" t="0" r="0" b="0"/>
                  <wp:docPr id="586" name="IM 586"/>
                  <wp:cNvGraphicFramePr/>
                  <a:graphic xmlns:a="http://schemas.openxmlformats.org/drawingml/2006/main">
                    <a:graphicData uri="http://schemas.openxmlformats.org/drawingml/2006/picture">
                      <pic:pic xmlns:pic="http://schemas.openxmlformats.org/drawingml/2006/picture">
                        <pic:nvPicPr>
                          <pic:cNvPr id="586" name="IM 586"/>
                          <pic:cNvPicPr/>
                        </pic:nvPicPr>
                        <pic:blipFill>
                          <a:blip r:embed="rId542"/>
                          <a:stretch>
                            <a:fillRect/>
                          </a:stretch>
                        </pic:blipFill>
                        <pic:spPr>
                          <a:xfrm>
                            <a:off x="0" y="0"/>
                            <a:ext cx="84454" cy="133984"/>
                          </a:xfrm>
                          <a:prstGeom prst="rect">
                            <a:avLst/>
                          </a:prstGeom>
                        </pic:spPr>
                      </pic:pic>
                    </a:graphicData>
                  </a:graphic>
                </wp:inline>
              </w:drawing>
            </w:r>
          </w:p>
        </w:tc>
        <w:tc>
          <w:tcPr>
            <w:tcW w:w="4530" w:type="dxa"/>
            <w:vAlign w:val="top"/>
          </w:tcPr>
          <w:p w14:paraId="71FF97ED">
            <w:pPr>
              <w:spacing w:before="110" w:line="211" w:lineRule="exact"/>
              <w:ind w:firstLine="2189"/>
              <w:textAlignment w:val="center"/>
            </w:pPr>
            <w:r>
              <w:drawing>
                <wp:inline distT="0" distB="0" distL="0" distR="0">
                  <wp:extent cx="96520" cy="133350"/>
                  <wp:effectExtent l="0" t="0" r="0" b="0"/>
                  <wp:docPr id="587" name="IM 587"/>
                  <wp:cNvGraphicFramePr/>
                  <a:graphic xmlns:a="http://schemas.openxmlformats.org/drawingml/2006/main">
                    <a:graphicData uri="http://schemas.openxmlformats.org/drawingml/2006/picture">
                      <pic:pic xmlns:pic="http://schemas.openxmlformats.org/drawingml/2006/picture">
                        <pic:nvPicPr>
                          <pic:cNvPr id="587" name="IM 587"/>
                          <pic:cNvPicPr/>
                        </pic:nvPicPr>
                        <pic:blipFill>
                          <a:blip r:embed="rId543"/>
                          <a:stretch>
                            <a:fillRect/>
                          </a:stretch>
                        </pic:blipFill>
                        <pic:spPr>
                          <a:xfrm>
                            <a:off x="0" y="0"/>
                            <a:ext cx="97104" cy="133972"/>
                          </a:xfrm>
                          <a:prstGeom prst="rect">
                            <a:avLst/>
                          </a:prstGeom>
                        </pic:spPr>
                      </pic:pic>
                    </a:graphicData>
                  </a:graphic>
                </wp:inline>
              </w:drawing>
            </w:r>
          </w:p>
        </w:tc>
        <w:tc>
          <w:tcPr>
            <w:tcW w:w="2548" w:type="dxa"/>
            <w:vAlign w:val="top"/>
          </w:tcPr>
          <w:p w14:paraId="7FB028CC">
            <w:pPr>
              <w:spacing w:before="109" w:line="213" w:lineRule="exact"/>
              <w:ind w:firstLine="1205"/>
              <w:textAlignment w:val="center"/>
            </w:pPr>
            <w:r>
              <w:drawing>
                <wp:inline distT="0" distB="0" distL="0" distR="0">
                  <wp:extent cx="95250" cy="134620"/>
                  <wp:effectExtent l="0" t="0" r="0" b="0"/>
                  <wp:docPr id="588" name="IM 588"/>
                  <wp:cNvGraphicFramePr/>
                  <a:graphic xmlns:a="http://schemas.openxmlformats.org/drawingml/2006/main">
                    <a:graphicData uri="http://schemas.openxmlformats.org/drawingml/2006/picture">
                      <pic:pic xmlns:pic="http://schemas.openxmlformats.org/drawingml/2006/picture">
                        <pic:nvPicPr>
                          <pic:cNvPr id="588" name="IM 588"/>
                          <pic:cNvPicPr/>
                        </pic:nvPicPr>
                        <pic:blipFill>
                          <a:blip r:embed="rId120"/>
                          <a:stretch>
                            <a:fillRect/>
                          </a:stretch>
                        </pic:blipFill>
                        <pic:spPr>
                          <a:xfrm>
                            <a:off x="0" y="0"/>
                            <a:ext cx="95834" cy="135229"/>
                          </a:xfrm>
                          <a:prstGeom prst="rect">
                            <a:avLst/>
                          </a:prstGeom>
                        </pic:spPr>
                      </pic:pic>
                    </a:graphicData>
                  </a:graphic>
                </wp:inline>
              </w:drawing>
            </w:r>
          </w:p>
        </w:tc>
        <w:tc>
          <w:tcPr>
            <w:tcW w:w="2548" w:type="dxa"/>
            <w:vAlign w:val="top"/>
          </w:tcPr>
          <w:p w14:paraId="3DA0A309">
            <w:pPr>
              <w:spacing w:before="111" w:line="210" w:lineRule="exact"/>
              <w:ind w:firstLine="1198"/>
              <w:textAlignment w:val="center"/>
            </w:pPr>
            <w:r>
              <w:drawing>
                <wp:inline distT="0" distB="0" distL="0" distR="0">
                  <wp:extent cx="101600" cy="133350"/>
                  <wp:effectExtent l="0" t="0" r="0" b="0"/>
                  <wp:docPr id="589" name="IM 589"/>
                  <wp:cNvGraphicFramePr/>
                  <a:graphic xmlns:a="http://schemas.openxmlformats.org/drawingml/2006/main">
                    <a:graphicData uri="http://schemas.openxmlformats.org/drawingml/2006/picture">
                      <pic:pic xmlns:pic="http://schemas.openxmlformats.org/drawingml/2006/picture">
                        <pic:nvPicPr>
                          <pic:cNvPr id="589" name="IM 589"/>
                          <pic:cNvPicPr/>
                        </pic:nvPicPr>
                        <pic:blipFill>
                          <a:blip r:embed="rId544"/>
                          <a:stretch>
                            <a:fillRect/>
                          </a:stretch>
                        </pic:blipFill>
                        <pic:spPr>
                          <a:xfrm>
                            <a:off x="0" y="0"/>
                            <a:ext cx="102196" cy="133451"/>
                          </a:xfrm>
                          <a:prstGeom prst="rect">
                            <a:avLst/>
                          </a:prstGeom>
                        </pic:spPr>
                      </pic:pic>
                    </a:graphicData>
                  </a:graphic>
                </wp:inline>
              </w:drawing>
            </w:r>
          </w:p>
        </w:tc>
        <w:tc>
          <w:tcPr>
            <w:tcW w:w="2560" w:type="dxa"/>
            <w:vAlign w:val="top"/>
          </w:tcPr>
          <w:p w14:paraId="230FBDE5">
            <w:pPr>
              <w:spacing w:before="111" w:line="211" w:lineRule="exact"/>
              <w:ind w:firstLine="1212"/>
              <w:textAlignment w:val="center"/>
            </w:pPr>
            <w:r>
              <w:drawing>
                <wp:inline distT="0" distB="0" distL="0" distR="0">
                  <wp:extent cx="95250" cy="133350"/>
                  <wp:effectExtent l="0" t="0" r="0" b="0"/>
                  <wp:docPr id="590" name="IM 590"/>
                  <wp:cNvGraphicFramePr/>
                  <a:graphic xmlns:a="http://schemas.openxmlformats.org/drawingml/2006/main">
                    <a:graphicData uri="http://schemas.openxmlformats.org/drawingml/2006/picture">
                      <pic:pic xmlns:pic="http://schemas.openxmlformats.org/drawingml/2006/picture">
                        <pic:nvPicPr>
                          <pic:cNvPr id="590" name="IM 590"/>
                          <pic:cNvPicPr/>
                        </pic:nvPicPr>
                        <pic:blipFill>
                          <a:blip r:embed="rId545"/>
                          <a:stretch>
                            <a:fillRect/>
                          </a:stretch>
                        </pic:blipFill>
                        <pic:spPr>
                          <a:xfrm>
                            <a:off x="0" y="0"/>
                            <a:ext cx="95846" cy="133984"/>
                          </a:xfrm>
                          <a:prstGeom prst="rect">
                            <a:avLst/>
                          </a:prstGeom>
                        </pic:spPr>
                      </pic:pic>
                    </a:graphicData>
                  </a:graphic>
                </wp:inline>
              </w:drawing>
            </w:r>
          </w:p>
        </w:tc>
      </w:tr>
      <w:tr w14:paraId="0949FA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E8DE99A">
            <w:pPr>
              <w:spacing w:before="147" w:line="193" w:lineRule="auto"/>
              <w:ind w:left="419"/>
              <w:rPr>
                <w:rFonts w:ascii="宋体" w:hAnsi="宋体" w:eastAsia="宋体" w:cs="宋体"/>
                <w:sz w:val="19"/>
                <w:szCs w:val="19"/>
              </w:rPr>
            </w:pPr>
            <w:r>
              <w:rPr>
                <w:rFonts w:ascii="宋体" w:hAnsi="宋体" w:eastAsia="宋体" w:cs="宋体"/>
                <w:sz w:val="19"/>
                <w:szCs w:val="19"/>
              </w:rPr>
              <w:t>1</w:t>
            </w:r>
          </w:p>
        </w:tc>
        <w:tc>
          <w:tcPr>
            <w:tcW w:w="1190" w:type="dxa"/>
            <w:vAlign w:val="top"/>
          </w:tcPr>
          <w:p w14:paraId="3DB0EE23">
            <w:pPr>
              <w:rPr>
                <w:rFonts w:ascii="Arial"/>
                <w:sz w:val="21"/>
              </w:rPr>
            </w:pPr>
          </w:p>
        </w:tc>
        <w:tc>
          <w:tcPr>
            <w:tcW w:w="4530" w:type="dxa"/>
            <w:vAlign w:val="top"/>
          </w:tcPr>
          <w:p w14:paraId="5061F95C">
            <w:pPr>
              <w:spacing w:before="87" w:line="255" w:lineRule="exact"/>
              <w:ind w:firstLine="2028"/>
              <w:textAlignment w:val="center"/>
            </w:pPr>
            <w:r>
              <w:drawing>
                <wp:inline distT="0" distB="0" distL="0" distR="0">
                  <wp:extent cx="292735" cy="161925"/>
                  <wp:effectExtent l="0" t="0" r="0" b="0"/>
                  <wp:docPr id="591" name="IM 591"/>
                  <wp:cNvGraphicFramePr/>
                  <a:graphic xmlns:a="http://schemas.openxmlformats.org/drawingml/2006/main">
                    <a:graphicData uri="http://schemas.openxmlformats.org/drawingml/2006/picture">
                      <pic:pic xmlns:pic="http://schemas.openxmlformats.org/drawingml/2006/picture">
                        <pic:nvPicPr>
                          <pic:cNvPr id="591" name="IM 591"/>
                          <pic:cNvPicPr/>
                        </pic:nvPicPr>
                        <pic:blipFill>
                          <a:blip r:embed="rId546"/>
                          <a:stretch>
                            <a:fillRect/>
                          </a:stretch>
                        </pic:blipFill>
                        <pic:spPr>
                          <a:xfrm>
                            <a:off x="0" y="0"/>
                            <a:ext cx="293065" cy="162064"/>
                          </a:xfrm>
                          <a:prstGeom prst="rect">
                            <a:avLst/>
                          </a:prstGeom>
                        </pic:spPr>
                      </pic:pic>
                    </a:graphicData>
                  </a:graphic>
                </wp:inline>
              </w:drawing>
            </w:r>
          </w:p>
        </w:tc>
        <w:tc>
          <w:tcPr>
            <w:tcW w:w="2548" w:type="dxa"/>
            <w:vAlign w:val="top"/>
          </w:tcPr>
          <w:p w14:paraId="68F4745F">
            <w:pPr>
              <w:spacing w:before="110" w:line="213" w:lineRule="exact"/>
              <w:ind w:firstLine="1893"/>
              <w:textAlignment w:val="center"/>
            </w:pPr>
            <w:r>
              <w:drawing>
                <wp:inline distT="0" distB="0" distL="0" distR="0">
                  <wp:extent cx="361950" cy="134620"/>
                  <wp:effectExtent l="0" t="0" r="0" b="0"/>
                  <wp:docPr id="592" name="IM 592"/>
                  <wp:cNvGraphicFramePr/>
                  <a:graphic xmlns:a="http://schemas.openxmlformats.org/drawingml/2006/main">
                    <a:graphicData uri="http://schemas.openxmlformats.org/drawingml/2006/picture">
                      <pic:pic xmlns:pic="http://schemas.openxmlformats.org/drawingml/2006/picture">
                        <pic:nvPicPr>
                          <pic:cNvPr id="592" name="IM 592"/>
                          <pic:cNvPicPr/>
                        </pic:nvPicPr>
                        <pic:blipFill>
                          <a:blip r:embed="rId547"/>
                          <a:stretch>
                            <a:fillRect/>
                          </a:stretch>
                        </pic:blipFill>
                        <pic:spPr>
                          <a:xfrm>
                            <a:off x="0" y="0"/>
                            <a:ext cx="362534" cy="135242"/>
                          </a:xfrm>
                          <a:prstGeom prst="rect">
                            <a:avLst/>
                          </a:prstGeom>
                        </pic:spPr>
                      </pic:pic>
                    </a:graphicData>
                  </a:graphic>
                </wp:inline>
              </w:drawing>
            </w:r>
          </w:p>
        </w:tc>
        <w:tc>
          <w:tcPr>
            <w:tcW w:w="2548" w:type="dxa"/>
            <w:vAlign w:val="top"/>
          </w:tcPr>
          <w:p w14:paraId="15D16BA6">
            <w:pPr>
              <w:spacing w:before="110" w:line="213" w:lineRule="exact"/>
              <w:ind w:firstLine="1902"/>
              <w:textAlignment w:val="center"/>
            </w:pPr>
            <w:r>
              <w:drawing>
                <wp:inline distT="0" distB="0" distL="0" distR="0">
                  <wp:extent cx="360680" cy="134620"/>
                  <wp:effectExtent l="0" t="0" r="0" b="0"/>
                  <wp:docPr id="593" name="IM 593"/>
                  <wp:cNvGraphicFramePr/>
                  <a:graphic xmlns:a="http://schemas.openxmlformats.org/drawingml/2006/main">
                    <a:graphicData uri="http://schemas.openxmlformats.org/drawingml/2006/picture">
                      <pic:pic xmlns:pic="http://schemas.openxmlformats.org/drawingml/2006/picture">
                        <pic:nvPicPr>
                          <pic:cNvPr id="593" name="IM 593"/>
                          <pic:cNvPicPr/>
                        </pic:nvPicPr>
                        <pic:blipFill>
                          <a:blip r:embed="rId548"/>
                          <a:stretch>
                            <a:fillRect/>
                          </a:stretch>
                        </pic:blipFill>
                        <pic:spPr>
                          <a:xfrm>
                            <a:off x="0" y="0"/>
                            <a:ext cx="361302" cy="135242"/>
                          </a:xfrm>
                          <a:prstGeom prst="rect">
                            <a:avLst/>
                          </a:prstGeom>
                        </pic:spPr>
                      </pic:pic>
                    </a:graphicData>
                  </a:graphic>
                </wp:inline>
              </w:drawing>
            </w:r>
          </w:p>
        </w:tc>
        <w:tc>
          <w:tcPr>
            <w:tcW w:w="2560" w:type="dxa"/>
            <w:vAlign w:val="top"/>
          </w:tcPr>
          <w:p w14:paraId="2173E078">
            <w:pPr>
              <w:spacing w:before="110" w:line="213" w:lineRule="exact"/>
              <w:ind w:firstLine="1932"/>
              <w:textAlignment w:val="center"/>
            </w:pPr>
            <w:r>
              <w:drawing>
                <wp:inline distT="0" distB="0" distL="0" distR="0">
                  <wp:extent cx="342900" cy="134620"/>
                  <wp:effectExtent l="0" t="0" r="0" b="0"/>
                  <wp:docPr id="594" name="IM 594"/>
                  <wp:cNvGraphicFramePr/>
                  <a:graphic xmlns:a="http://schemas.openxmlformats.org/drawingml/2006/main">
                    <a:graphicData uri="http://schemas.openxmlformats.org/drawingml/2006/picture">
                      <pic:pic xmlns:pic="http://schemas.openxmlformats.org/drawingml/2006/picture">
                        <pic:nvPicPr>
                          <pic:cNvPr id="594" name="IM 594"/>
                          <pic:cNvPicPr/>
                        </pic:nvPicPr>
                        <pic:blipFill>
                          <a:blip r:embed="rId549"/>
                          <a:stretch>
                            <a:fillRect/>
                          </a:stretch>
                        </pic:blipFill>
                        <pic:spPr>
                          <a:xfrm>
                            <a:off x="0" y="0"/>
                            <a:ext cx="343534" cy="135242"/>
                          </a:xfrm>
                          <a:prstGeom prst="rect">
                            <a:avLst/>
                          </a:prstGeom>
                        </pic:spPr>
                      </pic:pic>
                    </a:graphicData>
                  </a:graphic>
                </wp:inline>
              </w:drawing>
            </w:r>
          </w:p>
        </w:tc>
      </w:tr>
      <w:tr w14:paraId="61935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7F355CF">
            <w:pPr>
              <w:spacing w:before="149" w:line="192" w:lineRule="auto"/>
              <w:ind w:left="395"/>
              <w:rPr>
                <w:rFonts w:ascii="宋体" w:hAnsi="宋体" w:eastAsia="宋体" w:cs="宋体"/>
                <w:sz w:val="19"/>
                <w:szCs w:val="19"/>
              </w:rPr>
            </w:pPr>
            <w:r>
              <w:rPr>
                <w:rFonts w:ascii="宋体" w:hAnsi="宋体" w:eastAsia="宋体" w:cs="宋体"/>
                <w:sz w:val="19"/>
                <w:szCs w:val="19"/>
              </w:rPr>
              <w:t>2</w:t>
            </w:r>
          </w:p>
        </w:tc>
        <w:tc>
          <w:tcPr>
            <w:tcW w:w="1190" w:type="dxa"/>
            <w:vAlign w:val="top"/>
          </w:tcPr>
          <w:p w14:paraId="558E2C41">
            <w:pPr>
              <w:spacing w:before="148"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01</w:t>
            </w:r>
          </w:p>
        </w:tc>
        <w:tc>
          <w:tcPr>
            <w:tcW w:w="4530" w:type="dxa"/>
            <w:vAlign w:val="top"/>
          </w:tcPr>
          <w:p w14:paraId="722466D7">
            <w:pPr>
              <w:spacing w:before="117" w:line="260" w:lineRule="exact"/>
              <w:ind w:left="120"/>
              <w:rPr>
                <w:rFonts w:ascii="宋体" w:hAnsi="宋体" w:eastAsia="宋体" w:cs="宋体"/>
                <w:sz w:val="19"/>
                <w:szCs w:val="19"/>
              </w:rPr>
            </w:pPr>
            <w:r>
              <w:rPr>
                <w:rFonts w:ascii="宋体" w:hAnsi="宋体" w:eastAsia="宋体" w:cs="宋体"/>
                <w:spacing w:val="16"/>
                <w:sz w:val="19"/>
                <w:szCs w:val="19"/>
              </w:rPr>
              <w:t>一般公共服务支</w:t>
            </w:r>
            <w:r>
              <w:rPr>
                <w:rFonts w:ascii="宋体" w:hAnsi="宋体" w:eastAsia="宋体" w:cs="宋体"/>
                <w:spacing w:val="15"/>
                <w:sz w:val="19"/>
                <w:szCs w:val="19"/>
              </w:rPr>
              <w:t>出</w:t>
            </w:r>
          </w:p>
        </w:tc>
        <w:tc>
          <w:tcPr>
            <w:tcW w:w="2548" w:type="dxa"/>
            <w:vAlign w:val="top"/>
          </w:tcPr>
          <w:p w14:paraId="40DF09E9">
            <w:pPr>
              <w:spacing w:before="148" w:line="191" w:lineRule="auto"/>
              <w:ind w:right="107"/>
              <w:jc w:val="right"/>
              <w:rPr>
                <w:rFonts w:ascii="宋体" w:hAnsi="宋体" w:eastAsia="宋体" w:cs="宋体"/>
                <w:sz w:val="19"/>
                <w:szCs w:val="19"/>
              </w:rPr>
            </w:pPr>
            <w:r>
              <w:rPr>
                <w:rFonts w:ascii="宋体" w:hAnsi="宋体" w:eastAsia="宋体" w:cs="宋体"/>
                <w:spacing w:val="4"/>
                <w:sz w:val="19"/>
                <w:szCs w:val="19"/>
              </w:rPr>
              <w:t>36.52</w:t>
            </w:r>
          </w:p>
        </w:tc>
        <w:tc>
          <w:tcPr>
            <w:tcW w:w="2548" w:type="dxa"/>
            <w:vAlign w:val="top"/>
          </w:tcPr>
          <w:p w14:paraId="7D86A774">
            <w:pPr>
              <w:spacing w:before="149"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2F11BE24">
            <w:pPr>
              <w:spacing w:before="148"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57900F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A67362E">
            <w:pPr>
              <w:spacing w:before="149" w:line="191" w:lineRule="auto"/>
              <w:ind w:left="399"/>
              <w:rPr>
                <w:rFonts w:ascii="宋体" w:hAnsi="宋体" w:eastAsia="宋体" w:cs="宋体"/>
                <w:sz w:val="19"/>
                <w:szCs w:val="19"/>
              </w:rPr>
            </w:pPr>
            <w:r>
              <w:rPr>
                <w:rFonts w:ascii="宋体" w:hAnsi="宋体" w:eastAsia="宋体" w:cs="宋体"/>
                <w:sz w:val="19"/>
                <w:szCs w:val="19"/>
              </w:rPr>
              <w:t>3</w:t>
            </w:r>
          </w:p>
        </w:tc>
        <w:tc>
          <w:tcPr>
            <w:tcW w:w="1190" w:type="dxa"/>
            <w:vAlign w:val="top"/>
          </w:tcPr>
          <w:p w14:paraId="64E6B910">
            <w:pPr>
              <w:spacing w:before="149"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0131</w:t>
            </w:r>
          </w:p>
        </w:tc>
        <w:tc>
          <w:tcPr>
            <w:tcW w:w="4530" w:type="dxa"/>
            <w:vAlign w:val="top"/>
          </w:tcPr>
          <w:p w14:paraId="0875368E">
            <w:pPr>
              <w:spacing w:before="114" w:line="225" w:lineRule="auto"/>
              <w:ind w:left="116"/>
              <w:rPr>
                <w:rFonts w:ascii="宋体" w:hAnsi="宋体" w:eastAsia="宋体" w:cs="宋体"/>
                <w:sz w:val="19"/>
                <w:szCs w:val="19"/>
              </w:rPr>
            </w:pPr>
            <w:r>
              <w:rPr>
                <w:rFonts w:ascii="宋体" w:hAnsi="宋体" w:eastAsia="宋体" w:cs="宋体"/>
                <w:spacing w:val="16"/>
                <w:sz w:val="19"/>
                <w:szCs w:val="19"/>
              </w:rPr>
              <w:t>党委办公厅 (室) 及相关机构事</w:t>
            </w:r>
            <w:r>
              <w:rPr>
                <w:rFonts w:ascii="宋体" w:hAnsi="宋体" w:eastAsia="宋体" w:cs="宋体"/>
                <w:spacing w:val="14"/>
                <w:sz w:val="19"/>
                <w:szCs w:val="19"/>
              </w:rPr>
              <w:t>务</w:t>
            </w:r>
          </w:p>
        </w:tc>
        <w:tc>
          <w:tcPr>
            <w:tcW w:w="2548" w:type="dxa"/>
            <w:vAlign w:val="top"/>
          </w:tcPr>
          <w:p w14:paraId="795F94DB">
            <w:pPr>
              <w:spacing w:before="149" w:line="193" w:lineRule="auto"/>
              <w:ind w:right="102"/>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2548" w:type="dxa"/>
            <w:vAlign w:val="top"/>
          </w:tcPr>
          <w:p w14:paraId="564C96EF">
            <w:pPr>
              <w:rPr>
                <w:rFonts w:ascii="Arial"/>
                <w:sz w:val="21"/>
              </w:rPr>
            </w:pPr>
          </w:p>
        </w:tc>
        <w:tc>
          <w:tcPr>
            <w:tcW w:w="2560" w:type="dxa"/>
            <w:vAlign w:val="top"/>
          </w:tcPr>
          <w:p w14:paraId="22EC766D">
            <w:pPr>
              <w:spacing w:before="149"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58595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149665AF">
            <w:pPr>
              <w:spacing w:before="150" w:line="192" w:lineRule="auto"/>
              <w:ind w:left="389"/>
              <w:rPr>
                <w:rFonts w:ascii="宋体" w:hAnsi="宋体" w:eastAsia="宋体" w:cs="宋体"/>
                <w:sz w:val="19"/>
                <w:szCs w:val="19"/>
              </w:rPr>
            </w:pPr>
            <w:r>
              <w:rPr>
                <w:rFonts w:ascii="宋体" w:hAnsi="宋体" w:eastAsia="宋体" w:cs="宋体"/>
                <w:sz w:val="19"/>
                <w:szCs w:val="19"/>
              </w:rPr>
              <w:t>4</w:t>
            </w:r>
          </w:p>
        </w:tc>
        <w:tc>
          <w:tcPr>
            <w:tcW w:w="1190" w:type="dxa"/>
            <w:vAlign w:val="top"/>
          </w:tcPr>
          <w:p w14:paraId="445D8028">
            <w:pPr>
              <w:spacing w:before="149"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013102</w:t>
            </w:r>
          </w:p>
        </w:tc>
        <w:tc>
          <w:tcPr>
            <w:tcW w:w="4530" w:type="dxa"/>
            <w:vAlign w:val="top"/>
          </w:tcPr>
          <w:p w14:paraId="30CBC1F1">
            <w:pPr>
              <w:spacing w:before="118" w:line="261" w:lineRule="exact"/>
              <w:ind w:left="120"/>
              <w:rPr>
                <w:rFonts w:ascii="宋体" w:hAnsi="宋体" w:eastAsia="宋体" w:cs="宋体"/>
                <w:sz w:val="19"/>
                <w:szCs w:val="19"/>
              </w:rPr>
            </w:pPr>
            <w:r>
              <w:rPr>
                <w:rFonts w:ascii="宋体" w:hAnsi="宋体" w:eastAsia="宋体" w:cs="宋体"/>
                <w:spacing w:val="16"/>
                <w:sz w:val="19"/>
                <w:szCs w:val="19"/>
              </w:rPr>
              <w:t>一般行政管理事</w:t>
            </w:r>
            <w:r>
              <w:rPr>
                <w:rFonts w:ascii="宋体" w:hAnsi="宋体" w:eastAsia="宋体" w:cs="宋体"/>
                <w:spacing w:val="15"/>
                <w:sz w:val="19"/>
                <w:szCs w:val="19"/>
              </w:rPr>
              <w:t>务</w:t>
            </w:r>
          </w:p>
        </w:tc>
        <w:tc>
          <w:tcPr>
            <w:tcW w:w="2548" w:type="dxa"/>
            <w:vAlign w:val="top"/>
          </w:tcPr>
          <w:p w14:paraId="35F52FCF">
            <w:pPr>
              <w:spacing w:before="149" w:line="193" w:lineRule="auto"/>
              <w:ind w:right="102"/>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2548" w:type="dxa"/>
            <w:vAlign w:val="top"/>
          </w:tcPr>
          <w:p w14:paraId="47AF6FD3">
            <w:pPr>
              <w:rPr>
                <w:rFonts w:ascii="Arial"/>
                <w:sz w:val="21"/>
              </w:rPr>
            </w:pPr>
          </w:p>
        </w:tc>
        <w:tc>
          <w:tcPr>
            <w:tcW w:w="2560" w:type="dxa"/>
            <w:vAlign w:val="top"/>
          </w:tcPr>
          <w:p w14:paraId="70523D80">
            <w:pPr>
              <w:spacing w:before="149" w:line="193" w:lineRule="auto"/>
              <w:ind w:right="108"/>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r>
      <w:tr w14:paraId="44D66E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A527257">
            <w:pPr>
              <w:spacing w:before="151" w:line="189" w:lineRule="auto"/>
              <w:ind w:left="399"/>
              <w:rPr>
                <w:rFonts w:ascii="宋体" w:hAnsi="宋体" w:eastAsia="宋体" w:cs="宋体"/>
                <w:sz w:val="19"/>
                <w:szCs w:val="19"/>
              </w:rPr>
            </w:pPr>
            <w:r>
              <w:rPr>
                <w:rFonts w:ascii="宋体" w:hAnsi="宋体" w:eastAsia="宋体" w:cs="宋体"/>
                <w:sz w:val="19"/>
                <w:szCs w:val="19"/>
              </w:rPr>
              <w:t>5</w:t>
            </w:r>
          </w:p>
        </w:tc>
        <w:tc>
          <w:tcPr>
            <w:tcW w:w="1190" w:type="dxa"/>
            <w:vAlign w:val="top"/>
          </w:tcPr>
          <w:p w14:paraId="39902399">
            <w:pPr>
              <w:spacing w:before="149"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0132</w:t>
            </w:r>
          </w:p>
        </w:tc>
        <w:tc>
          <w:tcPr>
            <w:tcW w:w="4530" w:type="dxa"/>
            <w:vAlign w:val="top"/>
          </w:tcPr>
          <w:p w14:paraId="69BE83A3">
            <w:pPr>
              <w:spacing w:before="118" w:line="229" w:lineRule="auto"/>
              <w:ind w:left="120"/>
              <w:rPr>
                <w:rFonts w:ascii="宋体" w:hAnsi="宋体" w:eastAsia="宋体" w:cs="宋体"/>
                <w:sz w:val="19"/>
                <w:szCs w:val="19"/>
              </w:rPr>
            </w:pPr>
            <w:r>
              <w:rPr>
                <w:rFonts w:ascii="宋体" w:hAnsi="宋体" w:eastAsia="宋体" w:cs="宋体"/>
                <w:spacing w:val="14"/>
                <w:sz w:val="19"/>
                <w:szCs w:val="19"/>
              </w:rPr>
              <w:t>组</w:t>
            </w:r>
            <w:r>
              <w:rPr>
                <w:rFonts w:ascii="宋体" w:hAnsi="宋体" w:eastAsia="宋体" w:cs="宋体"/>
                <w:spacing w:val="12"/>
                <w:sz w:val="19"/>
                <w:szCs w:val="19"/>
              </w:rPr>
              <w:t>织事务</w:t>
            </w:r>
          </w:p>
        </w:tc>
        <w:tc>
          <w:tcPr>
            <w:tcW w:w="2548" w:type="dxa"/>
            <w:vAlign w:val="top"/>
          </w:tcPr>
          <w:p w14:paraId="5616E6F9">
            <w:pPr>
              <w:spacing w:before="150" w:line="192" w:lineRule="auto"/>
              <w:ind w:right="107"/>
              <w:jc w:val="right"/>
              <w:rPr>
                <w:rFonts w:ascii="宋体" w:hAnsi="宋体" w:eastAsia="宋体" w:cs="宋体"/>
                <w:sz w:val="19"/>
                <w:szCs w:val="19"/>
              </w:rPr>
            </w:pPr>
            <w:r>
              <w:rPr>
                <w:rFonts w:ascii="宋体" w:hAnsi="宋体" w:eastAsia="宋体" w:cs="宋体"/>
                <w:spacing w:val="5"/>
                <w:sz w:val="19"/>
                <w:szCs w:val="19"/>
              </w:rPr>
              <w:t>24.5</w:t>
            </w:r>
            <w:r>
              <w:rPr>
                <w:rFonts w:ascii="宋体" w:hAnsi="宋体" w:eastAsia="宋体" w:cs="宋体"/>
                <w:spacing w:val="4"/>
                <w:sz w:val="19"/>
                <w:szCs w:val="19"/>
              </w:rPr>
              <w:t>2</w:t>
            </w:r>
          </w:p>
        </w:tc>
        <w:tc>
          <w:tcPr>
            <w:tcW w:w="2548" w:type="dxa"/>
            <w:vAlign w:val="top"/>
          </w:tcPr>
          <w:p w14:paraId="343F2D06">
            <w:pPr>
              <w:spacing w:before="150"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3E07C68D">
            <w:pPr>
              <w:rPr>
                <w:rFonts w:ascii="Arial"/>
                <w:sz w:val="21"/>
              </w:rPr>
            </w:pPr>
          </w:p>
        </w:tc>
      </w:tr>
      <w:tr w14:paraId="2DA8B3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663CD77">
            <w:pPr>
              <w:spacing w:before="149" w:line="191" w:lineRule="auto"/>
              <w:ind w:left="391"/>
              <w:rPr>
                <w:rFonts w:ascii="宋体" w:hAnsi="宋体" w:eastAsia="宋体" w:cs="宋体"/>
                <w:sz w:val="19"/>
                <w:szCs w:val="19"/>
              </w:rPr>
            </w:pPr>
            <w:r>
              <w:rPr>
                <w:rFonts w:ascii="宋体" w:hAnsi="宋体" w:eastAsia="宋体" w:cs="宋体"/>
                <w:sz w:val="19"/>
                <w:szCs w:val="19"/>
              </w:rPr>
              <w:t>6</w:t>
            </w:r>
          </w:p>
        </w:tc>
        <w:tc>
          <w:tcPr>
            <w:tcW w:w="1190" w:type="dxa"/>
            <w:vAlign w:val="top"/>
          </w:tcPr>
          <w:p w14:paraId="63A08AA1">
            <w:pPr>
              <w:spacing w:before="149"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013201</w:t>
            </w:r>
          </w:p>
        </w:tc>
        <w:tc>
          <w:tcPr>
            <w:tcW w:w="4530" w:type="dxa"/>
            <w:vAlign w:val="top"/>
          </w:tcPr>
          <w:p w14:paraId="73943EF2">
            <w:pPr>
              <w:spacing w:before="118" w:line="230" w:lineRule="auto"/>
              <w:ind w:left="120"/>
              <w:rPr>
                <w:rFonts w:ascii="宋体" w:hAnsi="宋体" w:eastAsia="宋体" w:cs="宋体"/>
                <w:sz w:val="19"/>
                <w:szCs w:val="19"/>
              </w:rPr>
            </w:pPr>
            <w:r>
              <w:rPr>
                <w:rFonts w:ascii="宋体" w:hAnsi="宋体" w:eastAsia="宋体" w:cs="宋体"/>
                <w:spacing w:val="13"/>
                <w:sz w:val="19"/>
                <w:szCs w:val="19"/>
              </w:rPr>
              <w:t>行</w:t>
            </w:r>
            <w:r>
              <w:rPr>
                <w:rFonts w:ascii="宋体" w:hAnsi="宋体" w:eastAsia="宋体" w:cs="宋体"/>
                <w:spacing w:val="12"/>
                <w:sz w:val="19"/>
                <w:szCs w:val="19"/>
              </w:rPr>
              <w:t>政运行</w:t>
            </w:r>
          </w:p>
        </w:tc>
        <w:tc>
          <w:tcPr>
            <w:tcW w:w="2548" w:type="dxa"/>
            <w:vAlign w:val="top"/>
          </w:tcPr>
          <w:p w14:paraId="06E7811B">
            <w:pPr>
              <w:spacing w:before="150" w:line="192" w:lineRule="auto"/>
              <w:ind w:right="107"/>
              <w:jc w:val="right"/>
              <w:rPr>
                <w:rFonts w:ascii="宋体" w:hAnsi="宋体" w:eastAsia="宋体" w:cs="宋体"/>
                <w:sz w:val="19"/>
                <w:szCs w:val="19"/>
              </w:rPr>
            </w:pPr>
            <w:r>
              <w:rPr>
                <w:rFonts w:ascii="宋体" w:hAnsi="宋体" w:eastAsia="宋体" w:cs="宋体"/>
                <w:spacing w:val="5"/>
                <w:sz w:val="19"/>
                <w:szCs w:val="19"/>
              </w:rPr>
              <w:t>24.5</w:t>
            </w:r>
            <w:r>
              <w:rPr>
                <w:rFonts w:ascii="宋体" w:hAnsi="宋体" w:eastAsia="宋体" w:cs="宋体"/>
                <w:spacing w:val="4"/>
                <w:sz w:val="19"/>
                <w:szCs w:val="19"/>
              </w:rPr>
              <w:t>2</w:t>
            </w:r>
          </w:p>
        </w:tc>
        <w:tc>
          <w:tcPr>
            <w:tcW w:w="2548" w:type="dxa"/>
            <w:vAlign w:val="top"/>
          </w:tcPr>
          <w:p w14:paraId="1E7679BC">
            <w:pPr>
              <w:spacing w:before="150" w:line="192" w:lineRule="auto"/>
              <w:ind w:right="104"/>
              <w:jc w:val="right"/>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4.52</w:t>
            </w:r>
          </w:p>
        </w:tc>
        <w:tc>
          <w:tcPr>
            <w:tcW w:w="2560" w:type="dxa"/>
            <w:vAlign w:val="top"/>
          </w:tcPr>
          <w:p w14:paraId="772CCC6C">
            <w:pPr>
              <w:rPr>
                <w:rFonts w:ascii="Arial"/>
                <w:sz w:val="21"/>
              </w:rPr>
            </w:pPr>
          </w:p>
        </w:tc>
      </w:tr>
      <w:tr w14:paraId="66667E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F193C46">
            <w:pPr>
              <w:spacing w:before="151" w:line="189" w:lineRule="auto"/>
              <w:ind w:left="399"/>
              <w:rPr>
                <w:rFonts w:ascii="宋体" w:hAnsi="宋体" w:eastAsia="宋体" w:cs="宋体"/>
                <w:sz w:val="19"/>
                <w:szCs w:val="19"/>
              </w:rPr>
            </w:pPr>
            <w:r>
              <w:rPr>
                <w:rFonts w:ascii="宋体" w:hAnsi="宋体" w:eastAsia="宋体" w:cs="宋体"/>
                <w:sz w:val="19"/>
                <w:szCs w:val="19"/>
              </w:rPr>
              <w:t>7</w:t>
            </w:r>
          </w:p>
        </w:tc>
        <w:tc>
          <w:tcPr>
            <w:tcW w:w="1190" w:type="dxa"/>
            <w:vAlign w:val="top"/>
          </w:tcPr>
          <w:p w14:paraId="0956BA6B">
            <w:pPr>
              <w:spacing w:before="149"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08</w:t>
            </w:r>
          </w:p>
        </w:tc>
        <w:tc>
          <w:tcPr>
            <w:tcW w:w="4530" w:type="dxa"/>
            <w:vAlign w:val="top"/>
          </w:tcPr>
          <w:p w14:paraId="57215258">
            <w:pPr>
              <w:spacing w:before="114" w:line="225" w:lineRule="auto"/>
              <w:ind w:left="116"/>
              <w:rPr>
                <w:rFonts w:ascii="宋体" w:hAnsi="宋体" w:eastAsia="宋体" w:cs="宋体"/>
                <w:sz w:val="19"/>
                <w:szCs w:val="19"/>
              </w:rPr>
            </w:pPr>
            <w:r>
              <w:rPr>
                <w:rFonts w:ascii="宋体" w:hAnsi="宋体" w:eastAsia="宋体" w:cs="宋体"/>
                <w:spacing w:val="17"/>
                <w:sz w:val="19"/>
                <w:szCs w:val="19"/>
              </w:rPr>
              <w:t>社会保障和就业支</w:t>
            </w:r>
            <w:r>
              <w:rPr>
                <w:rFonts w:ascii="宋体" w:hAnsi="宋体" w:eastAsia="宋体" w:cs="宋体"/>
                <w:spacing w:val="16"/>
                <w:sz w:val="19"/>
                <w:szCs w:val="19"/>
              </w:rPr>
              <w:t>出</w:t>
            </w:r>
          </w:p>
        </w:tc>
        <w:tc>
          <w:tcPr>
            <w:tcW w:w="2548" w:type="dxa"/>
            <w:vAlign w:val="top"/>
          </w:tcPr>
          <w:p w14:paraId="45D4DCEE">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6A7BFB0E">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244F7969">
            <w:pPr>
              <w:rPr>
                <w:rFonts w:ascii="Arial"/>
                <w:sz w:val="21"/>
              </w:rPr>
            </w:pPr>
          </w:p>
        </w:tc>
      </w:tr>
      <w:tr w14:paraId="7411DA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761B5FB">
            <w:pPr>
              <w:spacing w:before="149" w:line="191" w:lineRule="auto"/>
              <w:ind w:left="391"/>
              <w:rPr>
                <w:rFonts w:ascii="宋体" w:hAnsi="宋体" w:eastAsia="宋体" w:cs="宋体"/>
                <w:sz w:val="19"/>
                <w:szCs w:val="19"/>
              </w:rPr>
            </w:pPr>
            <w:r>
              <w:rPr>
                <w:rFonts w:ascii="宋体" w:hAnsi="宋体" w:eastAsia="宋体" w:cs="宋体"/>
                <w:sz w:val="19"/>
                <w:szCs w:val="19"/>
              </w:rPr>
              <w:t>8</w:t>
            </w:r>
          </w:p>
        </w:tc>
        <w:tc>
          <w:tcPr>
            <w:tcW w:w="1190" w:type="dxa"/>
            <w:vAlign w:val="top"/>
          </w:tcPr>
          <w:p w14:paraId="4BBA9CFF">
            <w:pPr>
              <w:spacing w:before="149"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0805</w:t>
            </w:r>
          </w:p>
        </w:tc>
        <w:tc>
          <w:tcPr>
            <w:tcW w:w="4530" w:type="dxa"/>
            <w:vAlign w:val="top"/>
          </w:tcPr>
          <w:p w14:paraId="1B352D4C">
            <w:pPr>
              <w:spacing w:before="118" w:line="229" w:lineRule="auto"/>
              <w:ind w:left="120"/>
              <w:rPr>
                <w:rFonts w:ascii="宋体" w:hAnsi="宋体" w:eastAsia="宋体" w:cs="宋体"/>
                <w:sz w:val="19"/>
                <w:szCs w:val="19"/>
              </w:rPr>
            </w:pPr>
            <w:r>
              <w:rPr>
                <w:rFonts w:ascii="宋体" w:hAnsi="宋体" w:eastAsia="宋体" w:cs="宋体"/>
                <w:spacing w:val="20"/>
                <w:sz w:val="19"/>
                <w:szCs w:val="19"/>
              </w:rPr>
              <w:t>行</w:t>
            </w:r>
            <w:r>
              <w:rPr>
                <w:rFonts w:ascii="宋体" w:hAnsi="宋体" w:eastAsia="宋体" w:cs="宋体"/>
                <w:spacing w:val="16"/>
                <w:sz w:val="19"/>
                <w:szCs w:val="19"/>
              </w:rPr>
              <w:t>政事业单位养老支出</w:t>
            </w:r>
          </w:p>
        </w:tc>
        <w:tc>
          <w:tcPr>
            <w:tcW w:w="2548" w:type="dxa"/>
            <w:vAlign w:val="top"/>
          </w:tcPr>
          <w:p w14:paraId="646241FB">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321B8345">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415E36EA">
            <w:pPr>
              <w:rPr>
                <w:rFonts w:ascii="Arial"/>
                <w:sz w:val="21"/>
              </w:rPr>
            </w:pPr>
          </w:p>
        </w:tc>
      </w:tr>
      <w:tr w14:paraId="1C19EE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603BAAB">
            <w:pPr>
              <w:spacing w:before="150" w:line="191" w:lineRule="auto"/>
              <w:ind w:left="391"/>
              <w:rPr>
                <w:rFonts w:ascii="宋体" w:hAnsi="宋体" w:eastAsia="宋体" w:cs="宋体"/>
                <w:sz w:val="19"/>
                <w:szCs w:val="19"/>
              </w:rPr>
            </w:pPr>
            <w:r>
              <w:rPr>
                <w:rFonts w:ascii="宋体" w:hAnsi="宋体" w:eastAsia="宋体" w:cs="宋体"/>
                <w:sz w:val="19"/>
                <w:szCs w:val="19"/>
              </w:rPr>
              <w:t>9</w:t>
            </w:r>
          </w:p>
        </w:tc>
        <w:tc>
          <w:tcPr>
            <w:tcW w:w="1190" w:type="dxa"/>
            <w:vAlign w:val="top"/>
          </w:tcPr>
          <w:p w14:paraId="2A178D71">
            <w:pPr>
              <w:spacing w:before="150"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080505</w:t>
            </w:r>
          </w:p>
        </w:tc>
        <w:tc>
          <w:tcPr>
            <w:tcW w:w="4530" w:type="dxa"/>
            <w:vAlign w:val="top"/>
          </w:tcPr>
          <w:p w14:paraId="135B4C78">
            <w:pPr>
              <w:spacing w:before="119" w:line="228" w:lineRule="auto"/>
              <w:ind w:left="114"/>
              <w:rPr>
                <w:rFonts w:ascii="宋体" w:hAnsi="宋体" w:eastAsia="宋体" w:cs="宋体"/>
                <w:sz w:val="19"/>
                <w:szCs w:val="19"/>
              </w:rPr>
            </w:pPr>
            <w:r>
              <w:rPr>
                <w:rFonts w:ascii="宋体" w:hAnsi="宋体" w:eastAsia="宋体" w:cs="宋体"/>
                <w:spacing w:val="21"/>
                <w:sz w:val="19"/>
                <w:szCs w:val="19"/>
              </w:rPr>
              <w:t>机</w:t>
            </w:r>
            <w:r>
              <w:rPr>
                <w:rFonts w:ascii="宋体" w:hAnsi="宋体" w:eastAsia="宋体" w:cs="宋体"/>
                <w:spacing w:val="18"/>
                <w:sz w:val="19"/>
                <w:szCs w:val="19"/>
              </w:rPr>
              <w:t>关事业单位基本养老保险缴费支出</w:t>
            </w:r>
          </w:p>
        </w:tc>
        <w:tc>
          <w:tcPr>
            <w:tcW w:w="2548" w:type="dxa"/>
            <w:vAlign w:val="top"/>
          </w:tcPr>
          <w:p w14:paraId="03E14D7E">
            <w:pPr>
              <w:spacing w:before="150"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60BCBB70">
            <w:pPr>
              <w:spacing w:before="150"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0841936B">
            <w:pPr>
              <w:rPr>
                <w:rFonts w:ascii="Arial"/>
                <w:sz w:val="21"/>
              </w:rPr>
            </w:pPr>
          </w:p>
        </w:tc>
      </w:tr>
      <w:tr w14:paraId="4FE3D8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485C1F31">
            <w:pPr>
              <w:spacing w:before="150"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1190" w:type="dxa"/>
            <w:vAlign w:val="top"/>
          </w:tcPr>
          <w:p w14:paraId="77B9915E">
            <w:pPr>
              <w:spacing w:before="150" w:line="191"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10</w:t>
            </w:r>
          </w:p>
        </w:tc>
        <w:tc>
          <w:tcPr>
            <w:tcW w:w="4530" w:type="dxa"/>
            <w:vAlign w:val="top"/>
          </w:tcPr>
          <w:p w14:paraId="185304FD">
            <w:pPr>
              <w:spacing w:before="119" w:line="229" w:lineRule="auto"/>
              <w:ind w:left="116"/>
              <w:rPr>
                <w:rFonts w:ascii="宋体" w:hAnsi="宋体" w:eastAsia="宋体" w:cs="宋体"/>
                <w:sz w:val="19"/>
                <w:szCs w:val="19"/>
              </w:rPr>
            </w:pPr>
            <w:r>
              <w:rPr>
                <w:rFonts w:ascii="宋体" w:hAnsi="宋体" w:eastAsia="宋体" w:cs="宋体"/>
                <w:spacing w:val="16"/>
                <w:sz w:val="19"/>
                <w:szCs w:val="19"/>
              </w:rPr>
              <w:t>卫</w:t>
            </w:r>
            <w:r>
              <w:rPr>
                <w:rFonts w:ascii="宋体" w:hAnsi="宋体" w:eastAsia="宋体" w:cs="宋体"/>
                <w:spacing w:val="15"/>
                <w:sz w:val="19"/>
                <w:szCs w:val="19"/>
              </w:rPr>
              <w:t>生健康支出</w:t>
            </w:r>
          </w:p>
        </w:tc>
        <w:tc>
          <w:tcPr>
            <w:tcW w:w="2548" w:type="dxa"/>
            <w:vAlign w:val="top"/>
          </w:tcPr>
          <w:p w14:paraId="3C73638A">
            <w:pPr>
              <w:spacing w:before="150" w:line="193"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48" w:type="dxa"/>
            <w:vAlign w:val="top"/>
          </w:tcPr>
          <w:p w14:paraId="437A755A">
            <w:pPr>
              <w:spacing w:before="150" w:line="193" w:lineRule="auto"/>
              <w:ind w:right="101"/>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60" w:type="dxa"/>
            <w:vAlign w:val="top"/>
          </w:tcPr>
          <w:p w14:paraId="73111601">
            <w:pPr>
              <w:rPr>
                <w:rFonts w:ascii="Arial"/>
                <w:sz w:val="21"/>
              </w:rPr>
            </w:pPr>
          </w:p>
        </w:tc>
      </w:tr>
      <w:tr w14:paraId="1D3B53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ADCEB84">
            <w:pPr>
              <w:spacing w:before="152"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1190" w:type="dxa"/>
            <w:vAlign w:val="top"/>
          </w:tcPr>
          <w:p w14:paraId="515F61EA">
            <w:pPr>
              <w:spacing w:before="152"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1011</w:t>
            </w:r>
          </w:p>
        </w:tc>
        <w:tc>
          <w:tcPr>
            <w:tcW w:w="4530" w:type="dxa"/>
            <w:vAlign w:val="top"/>
          </w:tcPr>
          <w:p w14:paraId="34DEE729">
            <w:pPr>
              <w:spacing w:before="121" w:line="230" w:lineRule="auto"/>
              <w:ind w:left="120"/>
              <w:rPr>
                <w:rFonts w:ascii="宋体" w:hAnsi="宋体" w:eastAsia="宋体" w:cs="宋体"/>
                <w:sz w:val="19"/>
                <w:szCs w:val="19"/>
              </w:rPr>
            </w:pPr>
            <w:r>
              <w:rPr>
                <w:rFonts w:ascii="宋体" w:hAnsi="宋体" w:eastAsia="宋体" w:cs="宋体"/>
                <w:spacing w:val="16"/>
                <w:sz w:val="19"/>
                <w:szCs w:val="19"/>
              </w:rPr>
              <w:t>行政事业单位医</w:t>
            </w:r>
            <w:r>
              <w:rPr>
                <w:rFonts w:ascii="宋体" w:hAnsi="宋体" w:eastAsia="宋体" w:cs="宋体"/>
                <w:spacing w:val="15"/>
                <w:sz w:val="19"/>
                <w:szCs w:val="19"/>
              </w:rPr>
              <w:t>疗</w:t>
            </w:r>
          </w:p>
        </w:tc>
        <w:tc>
          <w:tcPr>
            <w:tcW w:w="2548" w:type="dxa"/>
            <w:vAlign w:val="top"/>
          </w:tcPr>
          <w:p w14:paraId="6CDE313A">
            <w:pPr>
              <w:spacing w:before="152" w:line="193"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48" w:type="dxa"/>
            <w:vAlign w:val="top"/>
          </w:tcPr>
          <w:p w14:paraId="2EB69048">
            <w:pPr>
              <w:spacing w:before="152" w:line="193" w:lineRule="auto"/>
              <w:ind w:right="101"/>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.01</w:t>
            </w:r>
          </w:p>
        </w:tc>
        <w:tc>
          <w:tcPr>
            <w:tcW w:w="2560" w:type="dxa"/>
            <w:vAlign w:val="top"/>
          </w:tcPr>
          <w:p w14:paraId="2E7655CB">
            <w:pPr>
              <w:rPr>
                <w:rFonts w:ascii="Arial"/>
                <w:sz w:val="21"/>
              </w:rPr>
            </w:pPr>
          </w:p>
        </w:tc>
      </w:tr>
      <w:tr w14:paraId="302A0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1BF3A471">
            <w:pPr>
              <w:spacing w:before="152"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1190" w:type="dxa"/>
            <w:vAlign w:val="top"/>
          </w:tcPr>
          <w:p w14:paraId="360B1957">
            <w:pPr>
              <w:spacing w:before="152"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101101</w:t>
            </w:r>
          </w:p>
        </w:tc>
        <w:tc>
          <w:tcPr>
            <w:tcW w:w="4530" w:type="dxa"/>
            <w:vAlign w:val="top"/>
          </w:tcPr>
          <w:p w14:paraId="1E9E3BBC">
            <w:pPr>
              <w:spacing w:before="121" w:line="230" w:lineRule="auto"/>
              <w:ind w:left="120"/>
              <w:rPr>
                <w:rFonts w:ascii="宋体" w:hAnsi="宋体" w:eastAsia="宋体" w:cs="宋体"/>
                <w:sz w:val="19"/>
                <w:szCs w:val="19"/>
              </w:rPr>
            </w:pPr>
            <w:r>
              <w:rPr>
                <w:rFonts w:ascii="宋体" w:hAnsi="宋体" w:eastAsia="宋体" w:cs="宋体"/>
                <w:spacing w:val="17"/>
                <w:sz w:val="19"/>
                <w:szCs w:val="19"/>
              </w:rPr>
              <w:t>行</w:t>
            </w:r>
            <w:r>
              <w:rPr>
                <w:rFonts w:ascii="宋体" w:hAnsi="宋体" w:eastAsia="宋体" w:cs="宋体"/>
                <w:spacing w:val="14"/>
                <w:sz w:val="19"/>
                <w:szCs w:val="19"/>
              </w:rPr>
              <w:t>政单位医疗</w:t>
            </w:r>
          </w:p>
        </w:tc>
        <w:tc>
          <w:tcPr>
            <w:tcW w:w="2548" w:type="dxa"/>
            <w:vAlign w:val="top"/>
          </w:tcPr>
          <w:p w14:paraId="789E987E">
            <w:pPr>
              <w:spacing w:before="152" w:line="193" w:lineRule="auto"/>
              <w:ind w:right="102"/>
              <w:jc w:val="right"/>
              <w:rPr>
                <w:rFonts w:ascii="宋体" w:hAnsi="宋体" w:eastAsia="宋体" w:cs="宋体"/>
                <w:sz w:val="19"/>
                <w:szCs w:val="19"/>
              </w:rPr>
            </w:pPr>
            <w:r>
              <w:rPr>
                <w:rFonts w:ascii="宋体" w:hAnsi="宋体" w:eastAsia="宋体" w:cs="宋体"/>
                <w:spacing w:val="-2"/>
                <w:sz w:val="19"/>
                <w:szCs w:val="19"/>
              </w:rPr>
              <w:t>1.10</w:t>
            </w:r>
          </w:p>
        </w:tc>
        <w:tc>
          <w:tcPr>
            <w:tcW w:w="2548" w:type="dxa"/>
            <w:vAlign w:val="top"/>
          </w:tcPr>
          <w:p w14:paraId="5EA5C610">
            <w:pPr>
              <w:spacing w:before="152"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2560" w:type="dxa"/>
            <w:vAlign w:val="top"/>
          </w:tcPr>
          <w:p w14:paraId="63B95021">
            <w:pPr>
              <w:rPr>
                <w:rFonts w:ascii="Arial"/>
                <w:sz w:val="21"/>
              </w:rPr>
            </w:pPr>
          </w:p>
        </w:tc>
      </w:tr>
      <w:tr w14:paraId="1F2C5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8DCDB94">
            <w:pPr>
              <w:spacing w:before="153"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1190" w:type="dxa"/>
            <w:vAlign w:val="top"/>
          </w:tcPr>
          <w:p w14:paraId="5FADC2FD">
            <w:pPr>
              <w:spacing w:before="153"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101103</w:t>
            </w:r>
          </w:p>
        </w:tc>
        <w:tc>
          <w:tcPr>
            <w:tcW w:w="4530" w:type="dxa"/>
            <w:vAlign w:val="top"/>
          </w:tcPr>
          <w:p w14:paraId="4EA7FB33">
            <w:pPr>
              <w:spacing w:before="122" w:line="229" w:lineRule="auto"/>
              <w:ind w:left="128"/>
              <w:rPr>
                <w:rFonts w:ascii="宋体" w:hAnsi="宋体" w:eastAsia="宋体" w:cs="宋体"/>
                <w:sz w:val="19"/>
                <w:szCs w:val="19"/>
              </w:rPr>
            </w:pPr>
            <w:r>
              <w:rPr>
                <w:rFonts w:ascii="宋体" w:hAnsi="宋体" w:eastAsia="宋体" w:cs="宋体"/>
                <w:spacing w:val="16"/>
                <w:sz w:val="19"/>
                <w:szCs w:val="19"/>
              </w:rPr>
              <w:t>公</w:t>
            </w:r>
            <w:r>
              <w:rPr>
                <w:rFonts w:ascii="宋体" w:hAnsi="宋体" w:eastAsia="宋体" w:cs="宋体"/>
                <w:spacing w:val="14"/>
                <w:sz w:val="19"/>
                <w:szCs w:val="19"/>
              </w:rPr>
              <w:t>务员医疗补助</w:t>
            </w:r>
          </w:p>
        </w:tc>
        <w:tc>
          <w:tcPr>
            <w:tcW w:w="2548" w:type="dxa"/>
            <w:vAlign w:val="top"/>
          </w:tcPr>
          <w:p w14:paraId="05D1C876">
            <w:pPr>
              <w:spacing w:before="153"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48" w:type="dxa"/>
            <w:vAlign w:val="top"/>
          </w:tcPr>
          <w:p w14:paraId="1DA3F6DD">
            <w:pPr>
              <w:spacing w:before="153"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60" w:type="dxa"/>
            <w:vAlign w:val="top"/>
          </w:tcPr>
          <w:p w14:paraId="2A30B572">
            <w:pPr>
              <w:rPr>
                <w:rFonts w:ascii="Arial"/>
                <w:sz w:val="21"/>
              </w:rPr>
            </w:pPr>
          </w:p>
        </w:tc>
      </w:tr>
      <w:tr w14:paraId="61AAF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F7EB174">
            <w:pPr>
              <w:spacing w:before="154"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1190" w:type="dxa"/>
            <w:vAlign w:val="top"/>
          </w:tcPr>
          <w:p w14:paraId="72D547EE">
            <w:pPr>
              <w:spacing w:before="154" w:line="193" w:lineRule="auto"/>
              <w:ind w:left="119"/>
              <w:rPr>
                <w:rFonts w:ascii="宋体" w:hAnsi="宋体" w:eastAsia="宋体" w:cs="宋体"/>
                <w:sz w:val="19"/>
                <w:szCs w:val="19"/>
              </w:rPr>
            </w:pPr>
            <w:r>
              <w:rPr>
                <w:rFonts w:ascii="宋体" w:hAnsi="宋体" w:eastAsia="宋体" w:cs="宋体"/>
                <w:spacing w:val="4"/>
                <w:sz w:val="19"/>
                <w:szCs w:val="19"/>
              </w:rPr>
              <w:t>2</w:t>
            </w:r>
            <w:r>
              <w:rPr>
                <w:rFonts w:ascii="宋体" w:hAnsi="宋体" w:eastAsia="宋体" w:cs="宋体"/>
                <w:spacing w:val="2"/>
                <w:sz w:val="19"/>
                <w:szCs w:val="19"/>
              </w:rPr>
              <w:t>21</w:t>
            </w:r>
          </w:p>
        </w:tc>
        <w:tc>
          <w:tcPr>
            <w:tcW w:w="4530" w:type="dxa"/>
            <w:vAlign w:val="top"/>
          </w:tcPr>
          <w:p w14:paraId="545CC467">
            <w:pPr>
              <w:spacing w:before="123" w:line="229" w:lineRule="auto"/>
              <w:ind w:left="114"/>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房保障支出</w:t>
            </w:r>
          </w:p>
        </w:tc>
        <w:tc>
          <w:tcPr>
            <w:tcW w:w="2548" w:type="dxa"/>
            <w:vAlign w:val="top"/>
          </w:tcPr>
          <w:p w14:paraId="5A98529D">
            <w:pPr>
              <w:spacing w:before="154"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489D056E">
            <w:pPr>
              <w:spacing w:before="154"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62B128CB">
            <w:pPr>
              <w:rPr>
                <w:rFonts w:ascii="Arial"/>
                <w:sz w:val="21"/>
              </w:rPr>
            </w:pPr>
          </w:p>
        </w:tc>
      </w:tr>
      <w:tr w14:paraId="46C7F6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53CE57BC">
            <w:pPr>
              <w:spacing w:before="154"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1190" w:type="dxa"/>
            <w:vAlign w:val="top"/>
          </w:tcPr>
          <w:p w14:paraId="3E40857E">
            <w:pPr>
              <w:spacing w:before="154" w:line="191" w:lineRule="auto"/>
              <w:ind w:left="119"/>
              <w:rPr>
                <w:rFonts w:ascii="宋体" w:hAnsi="宋体" w:eastAsia="宋体" w:cs="宋体"/>
                <w:sz w:val="19"/>
                <w:szCs w:val="19"/>
              </w:rPr>
            </w:pPr>
            <w:r>
              <w:rPr>
                <w:rFonts w:ascii="宋体" w:hAnsi="宋体" w:eastAsia="宋体" w:cs="宋体"/>
                <w:spacing w:val="6"/>
                <w:sz w:val="19"/>
                <w:szCs w:val="19"/>
              </w:rPr>
              <w:t>2</w:t>
            </w:r>
            <w:r>
              <w:rPr>
                <w:rFonts w:ascii="宋体" w:hAnsi="宋体" w:eastAsia="宋体" w:cs="宋体"/>
                <w:spacing w:val="4"/>
                <w:sz w:val="19"/>
                <w:szCs w:val="19"/>
              </w:rPr>
              <w:t>2102</w:t>
            </w:r>
          </w:p>
        </w:tc>
        <w:tc>
          <w:tcPr>
            <w:tcW w:w="4530" w:type="dxa"/>
            <w:vAlign w:val="top"/>
          </w:tcPr>
          <w:p w14:paraId="49373CFB">
            <w:pPr>
              <w:spacing w:before="123" w:line="229" w:lineRule="auto"/>
              <w:ind w:left="114"/>
              <w:rPr>
                <w:rFonts w:ascii="宋体" w:hAnsi="宋体" w:eastAsia="宋体" w:cs="宋体"/>
                <w:sz w:val="19"/>
                <w:szCs w:val="19"/>
              </w:rPr>
            </w:pPr>
            <w:r>
              <w:rPr>
                <w:rFonts w:ascii="宋体" w:hAnsi="宋体" w:eastAsia="宋体" w:cs="宋体"/>
                <w:spacing w:val="18"/>
                <w:sz w:val="19"/>
                <w:szCs w:val="19"/>
              </w:rPr>
              <w:t>住</w:t>
            </w:r>
            <w:r>
              <w:rPr>
                <w:rFonts w:ascii="宋体" w:hAnsi="宋体" w:eastAsia="宋体" w:cs="宋体"/>
                <w:spacing w:val="15"/>
                <w:sz w:val="19"/>
                <w:szCs w:val="19"/>
              </w:rPr>
              <w:t>房改革支出</w:t>
            </w:r>
          </w:p>
        </w:tc>
        <w:tc>
          <w:tcPr>
            <w:tcW w:w="2548" w:type="dxa"/>
            <w:vAlign w:val="top"/>
          </w:tcPr>
          <w:p w14:paraId="79F3CBE5">
            <w:pPr>
              <w:spacing w:before="154"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18674481">
            <w:pPr>
              <w:spacing w:before="154"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6BED97E9">
            <w:pPr>
              <w:rPr>
                <w:rFonts w:ascii="Arial"/>
                <w:sz w:val="21"/>
              </w:rPr>
            </w:pPr>
          </w:p>
        </w:tc>
      </w:tr>
      <w:tr w14:paraId="7A0413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4481DE6B">
            <w:pPr>
              <w:spacing w:before="155"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1190" w:type="dxa"/>
            <w:vAlign w:val="top"/>
          </w:tcPr>
          <w:p w14:paraId="4467D6B4">
            <w:pPr>
              <w:spacing w:before="155" w:line="191" w:lineRule="auto"/>
              <w:ind w:left="119"/>
              <w:rPr>
                <w:rFonts w:ascii="宋体" w:hAnsi="宋体" w:eastAsia="宋体" w:cs="宋体"/>
                <w:sz w:val="19"/>
                <w:szCs w:val="19"/>
              </w:rPr>
            </w:pPr>
            <w:r>
              <w:rPr>
                <w:rFonts w:ascii="宋体" w:hAnsi="宋体" w:eastAsia="宋体" w:cs="宋体"/>
                <w:spacing w:val="7"/>
                <w:sz w:val="19"/>
                <w:szCs w:val="19"/>
              </w:rPr>
              <w:t>2</w:t>
            </w:r>
            <w:r>
              <w:rPr>
                <w:rFonts w:ascii="宋体" w:hAnsi="宋体" w:eastAsia="宋体" w:cs="宋体"/>
                <w:spacing w:val="6"/>
                <w:sz w:val="19"/>
                <w:szCs w:val="19"/>
              </w:rPr>
              <w:t>210201</w:t>
            </w:r>
          </w:p>
        </w:tc>
        <w:tc>
          <w:tcPr>
            <w:tcW w:w="4530" w:type="dxa"/>
            <w:vAlign w:val="top"/>
          </w:tcPr>
          <w:p w14:paraId="6A97483B">
            <w:pPr>
              <w:spacing w:before="124" w:line="229" w:lineRule="auto"/>
              <w:ind w:left="114"/>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2548" w:type="dxa"/>
            <w:vAlign w:val="top"/>
          </w:tcPr>
          <w:p w14:paraId="394AEB96">
            <w:pPr>
              <w:spacing w:before="155"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4A640610">
            <w:pPr>
              <w:spacing w:before="155"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2F5FFA30">
            <w:pPr>
              <w:rPr>
                <w:rFonts w:ascii="Arial"/>
                <w:sz w:val="21"/>
              </w:rPr>
            </w:pPr>
          </w:p>
        </w:tc>
      </w:tr>
    </w:tbl>
    <w:p w14:paraId="2E0C6C55">
      <w:pPr>
        <w:rPr>
          <w:rFonts w:ascii="Arial"/>
          <w:sz w:val="21"/>
        </w:rPr>
      </w:pPr>
    </w:p>
    <w:p w14:paraId="3C3B215A">
      <w:pPr>
        <w:sectPr>
          <w:footerReference r:id="rId42" w:type="default"/>
          <w:pgSz w:w="16840" w:h="11907"/>
          <w:pgMar w:top="1012" w:right="1300" w:bottom="1141" w:left="1034" w:header="0" w:footer="989" w:gutter="0"/>
          <w:cols w:space="720" w:num="1"/>
        </w:sectPr>
      </w:pPr>
    </w:p>
    <w:p w14:paraId="21405049">
      <w:pPr>
        <w:spacing w:line="396" w:lineRule="auto"/>
        <w:rPr>
          <w:rFonts w:ascii="Arial"/>
          <w:sz w:val="21"/>
        </w:rPr>
      </w:pPr>
    </w:p>
    <w:p w14:paraId="6ADFB5E1">
      <w:pPr>
        <w:spacing w:before="110" w:line="226" w:lineRule="auto"/>
        <w:ind w:left="3735"/>
        <w:rPr>
          <w:rFonts w:ascii="宋体" w:hAnsi="宋体" w:eastAsia="宋体" w:cs="宋体"/>
          <w:sz w:val="34"/>
          <w:szCs w:val="34"/>
        </w:rPr>
      </w:pPr>
      <w:r>
        <w:rPr>
          <w:rFonts w:ascii="宋体" w:hAnsi="宋体" w:eastAsia="宋体" w:cs="宋体"/>
          <w:spacing w:val="30"/>
          <w:sz w:val="34"/>
          <w:szCs w:val="34"/>
        </w:rPr>
        <w:t>单</w:t>
      </w:r>
      <w:r>
        <w:rPr>
          <w:rFonts w:ascii="宋体" w:hAnsi="宋体" w:eastAsia="宋体" w:cs="宋体"/>
          <w:spacing w:val="17"/>
          <w:sz w:val="34"/>
          <w:szCs w:val="34"/>
        </w:rPr>
        <w:t>位预算一般公共预算财政拨款基本支出表</w:t>
      </w:r>
    </w:p>
    <w:p w14:paraId="0B913135">
      <w:pPr>
        <w:spacing w:line="45" w:lineRule="exact"/>
      </w:pPr>
    </w:p>
    <w:tbl>
      <w:tblPr>
        <w:tblStyle w:val="4"/>
        <w:tblW w:w="142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6F1C3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6581" w:type="dxa"/>
            <w:gridSpan w:val="3"/>
            <w:tcBorders>
              <w:top w:val="single" w:color="FFFFFF" w:sz="2" w:space="0"/>
              <w:left w:val="single" w:color="FFFFFF" w:sz="2" w:space="0"/>
              <w:right w:val="single" w:color="FFFFFF" w:sz="2" w:space="0"/>
            </w:tcBorders>
            <w:vAlign w:val="top"/>
          </w:tcPr>
          <w:p w14:paraId="2AD76477">
            <w:pPr>
              <w:spacing w:before="66" w:line="232" w:lineRule="auto"/>
              <w:ind w:left="136" w:right="174" w:hanging="4"/>
              <w:rPr>
                <w:rFonts w:ascii="宋体" w:hAnsi="宋体" w:eastAsia="宋体" w:cs="宋体"/>
                <w:sz w:val="22"/>
                <w:szCs w:val="22"/>
              </w:rPr>
            </w:pPr>
            <w:r>
              <w:rPr>
                <w:rFonts w:ascii="宋体" w:hAnsi="宋体" w:eastAsia="宋体" w:cs="宋体"/>
                <w:spacing w:val="28"/>
                <w:sz w:val="22"/>
                <w:szCs w:val="22"/>
              </w:rPr>
              <w:t>2</w:t>
            </w:r>
            <w:r>
              <w:rPr>
                <w:rFonts w:ascii="宋体" w:hAnsi="宋体" w:eastAsia="宋体" w:cs="宋体"/>
                <w:spacing w:val="18"/>
                <w:sz w:val="22"/>
                <w:szCs w:val="22"/>
              </w:rPr>
              <w:t>0</w:t>
            </w:r>
            <w:r>
              <w:rPr>
                <w:rFonts w:ascii="宋体" w:hAnsi="宋体" w:eastAsia="宋体" w:cs="宋体"/>
                <w:spacing w:val="14"/>
                <w:sz w:val="22"/>
                <w:szCs w:val="22"/>
              </w:rPr>
              <w:t>4001 中共石家庄市井陉矿区委石家庄市井陉矿区人民政府</w:t>
            </w:r>
            <w:r>
              <w:rPr>
                <w:rFonts w:ascii="宋体" w:hAnsi="宋体" w:eastAsia="宋体" w:cs="宋体"/>
                <w:sz w:val="22"/>
                <w:szCs w:val="22"/>
              </w:rPr>
              <w:t xml:space="preserve"> </w:t>
            </w:r>
            <w:r>
              <w:rPr>
                <w:rFonts w:ascii="宋体" w:hAnsi="宋体" w:eastAsia="宋体" w:cs="宋体"/>
                <w:spacing w:val="21"/>
                <w:sz w:val="22"/>
                <w:szCs w:val="22"/>
              </w:rPr>
              <w:t>督</w:t>
            </w:r>
            <w:r>
              <w:rPr>
                <w:rFonts w:ascii="宋体" w:hAnsi="宋体" w:eastAsia="宋体" w:cs="宋体"/>
                <w:spacing w:val="15"/>
                <w:sz w:val="22"/>
                <w:szCs w:val="22"/>
              </w:rPr>
              <w:t>促检查办公室本级</w:t>
            </w:r>
          </w:p>
        </w:tc>
        <w:tc>
          <w:tcPr>
            <w:tcW w:w="2548" w:type="dxa"/>
            <w:tcBorders>
              <w:top w:val="single" w:color="FFFFFF" w:sz="2" w:space="0"/>
              <w:left w:val="single" w:color="FFFFFF" w:sz="2" w:space="0"/>
              <w:right w:val="single" w:color="FFFFFF" w:sz="2" w:space="0"/>
            </w:tcBorders>
            <w:vAlign w:val="top"/>
          </w:tcPr>
          <w:p w14:paraId="330A1917">
            <w:pPr>
              <w:spacing w:before="216"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48E45526">
            <w:pPr>
              <w:spacing w:before="218"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6868A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restart"/>
            <w:tcBorders>
              <w:bottom w:val="nil"/>
            </w:tcBorders>
            <w:vAlign w:val="top"/>
          </w:tcPr>
          <w:p w14:paraId="7F853A14">
            <w:pPr>
              <w:spacing w:line="275" w:lineRule="auto"/>
              <w:rPr>
                <w:rFonts w:ascii="Arial"/>
                <w:sz w:val="21"/>
              </w:rPr>
            </w:pPr>
          </w:p>
          <w:p w14:paraId="2A8F1A23">
            <w:pPr>
              <w:spacing w:line="256" w:lineRule="exact"/>
              <w:ind w:firstLine="193"/>
              <w:textAlignment w:val="center"/>
            </w:pPr>
            <w:r>
              <w:drawing>
                <wp:inline distT="0" distB="0" distL="0" distR="0">
                  <wp:extent cx="290830" cy="162560"/>
                  <wp:effectExtent l="0" t="0" r="0" b="0"/>
                  <wp:docPr id="595" name="IM 595"/>
                  <wp:cNvGraphicFramePr/>
                  <a:graphic xmlns:a="http://schemas.openxmlformats.org/drawingml/2006/main">
                    <a:graphicData uri="http://schemas.openxmlformats.org/drawingml/2006/picture">
                      <pic:pic xmlns:pic="http://schemas.openxmlformats.org/drawingml/2006/picture">
                        <pic:nvPicPr>
                          <pic:cNvPr id="595" name="IM 595"/>
                          <pic:cNvPicPr/>
                        </pic:nvPicPr>
                        <pic:blipFill>
                          <a:blip r:embed="rId534"/>
                          <a:stretch>
                            <a:fillRect/>
                          </a:stretch>
                        </pic:blipFill>
                        <pic:spPr>
                          <a:xfrm>
                            <a:off x="0" y="0"/>
                            <a:ext cx="291172" cy="162712"/>
                          </a:xfrm>
                          <a:prstGeom prst="rect">
                            <a:avLst/>
                          </a:prstGeom>
                        </pic:spPr>
                      </pic:pic>
                    </a:graphicData>
                  </a:graphic>
                </wp:inline>
              </w:drawing>
            </w:r>
          </w:p>
        </w:tc>
        <w:tc>
          <w:tcPr>
            <w:tcW w:w="5720" w:type="dxa"/>
            <w:gridSpan w:val="2"/>
            <w:vAlign w:val="top"/>
          </w:tcPr>
          <w:p w14:paraId="11A483EA">
            <w:pPr>
              <w:spacing w:before="83" w:line="255" w:lineRule="exact"/>
              <w:ind w:firstLine="1783"/>
              <w:textAlignment w:val="center"/>
            </w:pPr>
            <w:r>
              <w:drawing>
                <wp:inline distT="0" distB="0" distL="0" distR="0">
                  <wp:extent cx="1342390" cy="161925"/>
                  <wp:effectExtent l="0" t="0" r="0" b="0"/>
                  <wp:docPr id="596" name="IM 596"/>
                  <wp:cNvGraphicFramePr/>
                  <a:graphic xmlns:a="http://schemas.openxmlformats.org/drawingml/2006/main">
                    <a:graphicData uri="http://schemas.openxmlformats.org/drawingml/2006/picture">
                      <pic:pic xmlns:pic="http://schemas.openxmlformats.org/drawingml/2006/picture">
                        <pic:nvPicPr>
                          <pic:cNvPr id="596" name="IM 596"/>
                          <pic:cNvPicPr/>
                        </pic:nvPicPr>
                        <pic:blipFill>
                          <a:blip r:embed="rId550"/>
                          <a:stretch>
                            <a:fillRect/>
                          </a:stretch>
                        </pic:blipFill>
                        <pic:spPr>
                          <a:xfrm>
                            <a:off x="0" y="0"/>
                            <a:ext cx="1342834" cy="162496"/>
                          </a:xfrm>
                          <a:prstGeom prst="rect">
                            <a:avLst/>
                          </a:prstGeom>
                        </pic:spPr>
                      </pic:pic>
                    </a:graphicData>
                  </a:graphic>
                </wp:inline>
              </w:drawing>
            </w:r>
          </w:p>
        </w:tc>
        <w:tc>
          <w:tcPr>
            <w:tcW w:w="7656" w:type="dxa"/>
            <w:gridSpan w:val="3"/>
            <w:vAlign w:val="top"/>
          </w:tcPr>
          <w:p w14:paraId="1E950DED">
            <w:pPr>
              <w:spacing w:before="82" w:line="256" w:lineRule="exact"/>
              <w:ind w:firstLine="2758"/>
              <w:textAlignment w:val="center"/>
            </w:pPr>
            <w:r>
              <w:drawing>
                <wp:inline distT="0" distB="0" distL="0" distR="0">
                  <wp:extent cx="1343660" cy="162560"/>
                  <wp:effectExtent l="0" t="0" r="0" b="0"/>
                  <wp:docPr id="597" name="IM 597"/>
                  <wp:cNvGraphicFramePr/>
                  <a:graphic xmlns:a="http://schemas.openxmlformats.org/drawingml/2006/main">
                    <a:graphicData uri="http://schemas.openxmlformats.org/drawingml/2006/picture">
                      <pic:pic xmlns:pic="http://schemas.openxmlformats.org/drawingml/2006/picture">
                        <pic:nvPicPr>
                          <pic:cNvPr id="597" name="IM 597"/>
                          <pic:cNvPicPr/>
                        </pic:nvPicPr>
                        <pic:blipFill>
                          <a:blip r:embed="rId551"/>
                          <a:stretch>
                            <a:fillRect/>
                          </a:stretch>
                        </pic:blipFill>
                        <pic:spPr>
                          <a:xfrm>
                            <a:off x="0" y="0"/>
                            <a:ext cx="1344066" cy="162915"/>
                          </a:xfrm>
                          <a:prstGeom prst="rect">
                            <a:avLst/>
                          </a:prstGeom>
                        </pic:spPr>
                      </pic:pic>
                    </a:graphicData>
                  </a:graphic>
                </wp:inline>
              </w:drawing>
            </w:r>
          </w:p>
        </w:tc>
      </w:tr>
      <w:tr w14:paraId="11626D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Merge w:val="continue"/>
            <w:tcBorders>
              <w:top w:val="nil"/>
            </w:tcBorders>
            <w:vAlign w:val="top"/>
          </w:tcPr>
          <w:p w14:paraId="3960C17C">
            <w:pPr>
              <w:rPr>
                <w:rFonts w:ascii="Arial"/>
                <w:sz w:val="21"/>
              </w:rPr>
            </w:pPr>
          </w:p>
        </w:tc>
        <w:tc>
          <w:tcPr>
            <w:tcW w:w="1190" w:type="dxa"/>
            <w:vAlign w:val="top"/>
          </w:tcPr>
          <w:p w14:paraId="3C1F5E97">
            <w:pPr>
              <w:spacing w:before="84" w:line="256" w:lineRule="exact"/>
              <w:ind w:firstLine="145"/>
              <w:textAlignment w:val="center"/>
            </w:pPr>
            <w:r>
              <w:drawing>
                <wp:inline distT="0" distB="0" distL="0" distR="0">
                  <wp:extent cx="558165" cy="161925"/>
                  <wp:effectExtent l="0" t="0" r="0" b="0"/>
                  <wp:docPr id="598" name="IM 598"/>
                  <wp:cNvGraphicFramePr/>
                  <a:graphic xmlns:a="http://schemas.openxmlformats.org/drawingml/2006/main">
                    <a:graphicData uri="http://schemas.openxmlformats.org/drawingml/2006/picture">
                      <pic:pic xmlns:pic="http://schemas.openxmlformats.org/drawingml/2006/picture">
                        <pic:nvPicPr>
                          <pic:cNvPr id="598" name="IM 598"/>
                          <pic:cNvPicPr/>
                        </pic:nvPicPr>
                        <pic:blipFill>
                          <a:blip r:embed="rId539"/>
                          <a:stretch>
                            <a:fillRect/>
                          </a:stretch>
                        </pic:blipFill>
                        <pic:spPr>
                          <a:xfrm>
                            <a:off x="0" y="0"/>
                            <a:ext cx="558609" cy="162547"/>
                          </a:xfrm>
                          <a:prstGeom prst="rect">
                            <a:avLst/>
                          </a:prstGeom>
                        </pic:spPr>
                      </pic:pic>
                    </a:graphicData>
                  </a:graphic>
                </wp:inline>
              </w:drawing>
            </w:r>
          </w:p>
        </w:tc>
        <w:tc>
          <w:tcPr>
            <w:tcW w:w="4530" w:type="dxa"/>
            <w:vAlign w:val="top"/>
          </w:tcPr>
          <w:p w14:paraId="759A9A5C">
            <w:pPr>
              <w:spacing w:before="84" w:line="256" w:lineRule="exact"/>
              <w:ind w:firstLine="1818"/>
              <w:textAlignment w:val="center"/>
            </w:pPr>
            <w:r>
              <w:drawing>
                <wp:inline distT="0" distB="0" distL="0" distR="0">
                  <wp:extent cx="558800" cy="161925"/>
                  <wp:effectExtent l="0" t="0" r="0" b="0"/>
                  <wp:docPr id="599" name="IM 599"/>
                  <wp:cNvGraphicFramePr/>
                  <a:graphic xmlns:a="http://schemas.openxmlformats.org/drawingml/2006/main">
                    <a:graphicData uri="http://schemas.openxmlformats.org/drawingml/2006/picture">
                      <pic:pic xmlns:pic="http://schemas.openxmlformats.org/drawingml/2006/picture">
                        <pic:nvPicPr>
                          <pic:cNvPr id="599" name="IM 599"/>
                          <pic:cNvPicPr/>
                        </pic:nvPicPr>
                        <pic:blipFill>
                          <a:blip r:embed="rId540"/>
                          <a:stretch>
                            <a:fillRect/>
                          </a:stretch>
                        </pic:blipFill>
                        <pic:spPr>
                          <a:xfrm>
                            <a:off x="0" y="0"/>
                            <a:ext cx="559041" cy="162483"/>
                          </a:xfrm>
                          <a:prstGeom prst="rect">
                            <a:avLst/>
                          </a:prstGeom>
                        </pic:spPr>
                      </pic:pic>
                    </a:graphicData>
                  </a:graphic>
                </wp:inline>
              </w:drawing>
            </w:r>
          </w:p>
        </w:tc>
        <w:tc>
          <w:tcPr>
            <w:tcW w:w="2548" w:type="dxa"/>
            <w:vAlign w:val="top"/>
          </w:tcPr>
          <w:p w14:paraId="1ED0D06D">
            <w:pPr>
              <w:spacing w:before="86" w:line="255" w:lineRule="exact"/>
              <w:ind w:firstLine="1040"/>
              <w:textAlignment w:val="center"/>
            </w:pPr>
            <w:r>
              <w:drawing>
                <wp:inline distT="0" distB="0" distL="0" distR="0">
                  <wp:extent cx="292735" cy="161925"/>
                  <wp:effectExtent l="0" t="0" r="0" b="0"/>
                  <wp:docPr id="600" name="IM 600"/>
                  <wp:cNvGraphicFramePr/>
                  <a:graphic xmlns:a="http://schemas.openxmlformats.org/drawingml/2006/main">
                    <a:graphicData uri="http://schemas.openxmlformats.org/drawingml/2006/picture">
                      <pic:pic xmlns:pic="http://schemas.openxmlformats.org/drawingml/2006/picture">
                        <pic:nvPicPr>
                          <pic:cNvPr id="600" name="IM 600"/>
                          <pic:cNvPicPr/>
                        </pic:nvPicPr>
                        <pic:blipFill>
                          <a:blip r:embed="rId552"/>
                          <a:stretch>
                            <a:fillRect/>
                          </a:stretch>
                        </pic:blipFill>
                        <pic:spPr>
                          <a:xfrm>
                            <a:off x="0" y="0"/>
                            <a:ext cx="293065" cy="162064"/>
                          </a:xfrm>
                          <a:prstGeom prst="rect">
                            <a:avLst/>
                          </a:prstGeom>
                        </pic:spPr>
                      </pic:pic>
                    </a:graphicData>
                  </a:graphic>
                </wp:inline>
              </w:drawing>
            </w:r>
          </w:p>
        </w:tc>
        <w:tc>
          <w:tcPr>
            <w:tcW w:w="2548" w:type="dxa"/>
            <w:vAlign w:val="top"/>
          </w:tcPr>
          <w:p w14:paraId="7801B0EC">
            <w:pPr>
              <w:spacing w:before="84" w:line="256" w:lineRule="exact"/>
              <w:ind w:firstLine="837"/>
              <w:textAlignment w:val="center"/>
            </w:pPr>
            <w:r>
              <w:drawing>
                <wp:inline distT="0" distB="0" distL="0" distR="0">
                  <wp:extent cx="553720" cy="161925"/>
                  <wp:effectExtent l="0" t="0" r="0" b="0"/>
                  <wp:docPr id="601" name="IM 601"/>
                  <wp:cNvGraphicFramePr/>
                  <a:graphic xmlns:a="http://schemas.openxmlformats.org/drawingml/2006/main">
                    <a:graphicData uri="http://schemas.openxmlformats.org/drawingml/2006/picture">
                      <pic:pic xmlns:pic="http://schemas.openxmlformats.org/drawingml/2006/picture">
                        <pic:nvPicPr>
                          <pic:cNvPr id="601" name="IM 601"/>
                          <pic:cNvPicPr/>
                        </pic:nvPicPr>
                        <pic:blipFill>
                          <a:blip r:embed="rId553"/>
                          <a:stretch>
                            <a:fillRect/>
                          </a:stretch>
                        </pic:blipFill>
                        <pic:spPr>
                          <a:xfrm>
                            <a:off x="0" y="0"/>
                            <a:ext cx="554139" cy="162369"/>
                          </a:xfrm>
                          <a:prstGeom prst="rect">
                            <a:avLst/>
                          </a:prstGeom>
                        </pic:spPr>
                      </pic:pic>
                    </a:graphicData>
                  </a:graphic>
                </wp:inline>
              </w:drawing>
            </w:r>
          </w:p>
        </w:tc>
        <w:tc>
          <w:tcPr>
            <w:tcW w:w="2560" w:type="dxa"/>
            <w:vAlign w:val="top"/>
          </w:tcPr>
          <w:p w14:paraId="73A40321">
            <w:pPr>
              <w:spacing w:before="84" w:line="256" w:lineRule="exact"/>
              <w:ind w:firstLine="851"/>
              <w:textAlignment w:val="center"/>
            </w:pPr>
            <w:r>
              <w:drawing>
                <wp:inline distT="0" distB="0" distL="0" distR="0">
                  <wp:extent cx="549275" cy="161925"/>
                  <wp:effectExtent l="0" t="0" r="0" b="0"/>
                  <wp:docPr id="602" name="IM 602"/>
                  <wp:cNvGraphicFramePr/>
                  <a:graphic xmlns:a="http://schemas.openxmlformats.org/drawingml/2006/main">
                    <a:graphicData uri="http://schemas.openxmlformats.org/drawingml/2006/picture">
                      <pic:pic xmlns:pic="http://schemas.openxmlformats.org/drawingml/2006/picture">
                        <pic:nvPicPr>
                          <pic:cNvPr id="602" name="IM 602"/>
                          <pic:cNvPicPr/>
                        </pic:nvPicPr>
                        <pic:blipFill>
                          <a:blip r:embed="rId554"/>
                          <a:stretch>
                            <a:fillRect/>
                          </a:stretch>
                        </pic:blipFill>
                        <pic:spPr>
                          <a:xfrm>
                            <a:off x="0" y="0"/>
                            <a:ext cx="549312" cy="162369"/>
                          </a:xfrm>
                          <a:prstGeom prst="rect">
                            <a:avLst/>
                          </a:prstGeom>
                        </pic:spPr>
                      </pic:pic>
                    </a:graphicData>
                  </a:graphic>
                </wp:inline>
              </w:drawing>
            </w:r>
          </w:p>
        </w:tc>
      </w:tr>
      <w:tr w14:paraId="392638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2B658DB">
            <w:pPr>
              <w:spacing w:before="87" w:line="255" w:lineRule="exact"/>
              <w:ind w:firstLine="195"/>
              <w:textAlignment w:val="center"/>
            </w:pPr>
            <w:r>
              <w:drawing>
                <wp:inline distT="0" distB="0" distL="0" distR="0">
                  <wp:extent cx="294005" cy="161290"/>
                  <wp:effectExtent l="0" t="0" r="0" b="0"/>
                  <wp:docPr id="603" name="IM 603"/>
                  <wp:cNvGraphicFramePr/>
                  <a:graphic xmlns:a="http://schemas.openxmlformats.org/drawingml/2006/main">
                    <a:graphicData uri="http://schemas.openxmlformats.org/drawingml/2006/picture">
                      <pic:pic xmlns:pic="http://schemas.openxmlformats.org/drawingml/2006/picture">
                        <pic:nvPicPr>
                          <pic:cNvPr id="603" name="IM 603"/>
                          <pic:cNvPicPr/>
                        </pic:nvPicPr>
                        <pic:blipFill>
                          <a:blip r:embed="rId541"/>
                          <a:stretch>
                            <a:fillRect/>
                          </a:stretch>
                        </pic:blipFill>
                        <pic:spPr>
                          <a:xfrm>
                            <a:off x="0" y="0"/>
                            <a:ext cx="294474" cy="161924"/>
                          </a:xfrm>
                          <a:prstGeom prst="rect">
                            <a:avLst/>
                          </a:prstGeom>
                        </pic:spPr>
                      </pic:pic>
                    </a:graphicData>
                  </a:graphic>
                </wp:inline>
              </w:drawing>
            </w:r>
          </w:p>
        </w:tc>
        <w:tc>
          <w:tcPr>
            <w:tcW w:w="1190" w:type="dxa"/>
            <w:vAlign w:val="top"/>
          </w:tcPr>
          <w:p w14:paraId="65AD743B">
            <w:pPr>
              <w:spacing w:before="110" w:line="211" w:lineRule="exact"/>
              <w:ind w:firstLine="542"/>
              <w:textAlignment w:val="center"/>
            </w:pPr>
            <w:r>
              <w:drawing>
                <wp:inline distT="0" distB="0" distL="0" distR="0">
                  <wp:extent cx="83820" cy="133350"/>
                  <wp:effectExtent l="0" t="0" r="0" b="0"/>
                  <wp:docPr id="604" name="IM 604"/>
                  <wp:cNvGraphicFramePr/>
                  <a:graphic xmlns:a="http://schemas.openxmlformats.org/drawingml/2006/main">
                    <a:graphicData uri="http://schemas.openxmlformats.org/drawingml/2006/picture">
                      <pic:pic xmlns:pic="http://schemas.openxmlformats.org/drawingml/2006/picture">
                        <pic:nvPicPr>
                          <pic:cNvPr id="604" name="IM 604"/>
                          <pic:cNvPicPr/>
                        </pic:nvPicPr>
                        <pic:blipFill>
                          <a:blip r:embed="rId542"/>
                          <a:stretch>
                            <a:fillRect/>
                          </a:stretch>
                        </pic:blipFill>
                        <pic:spPr>
                          <a:xfrm>
                            <a:off x="0" y="0"/>
                            <a:ext cx="84454" cy="133984"/>
                          </a:xfrm>
                          <a:prstGeom prst="rect">
                            <a:avLst/>
                          </a:prstGeom>
                        </pic:spPr>
                      </pic:pic>
                    </a:graphicData>
                  </a:graphic>
                </wp:inline>
              </w:drawing>
            </w:r>
          </w:p>
        </w:tc>
        <w:tc>
          <w:tcPr>
            <w:tcW w:w="4530" w:type="dxa"/>
            <w:vAlign w:val="top"/>
          </w:tcPr>
          <w:p w14:paraId="7EA9D1A2">
            <w:pPr>
              <w:spacing w:before="111" w:line="211" w:lineRule="exact"/>
              <w:ind w:firstLine="2189"/>
              <w:textAlignment w:val="center"/>
            </w:pPr>
            <w:r>
              <w:drawing>
                <wp:inline distT="0" distB="0" distL="0" distR="0">
                  <wp:extent cx="96520" cy="133350"/>
                  <wp:effectExtent l="0" t="0" r="0" b="0"/>
                  <wp:docPr id="605" name="IM 605"/>
                  <wp:cNvGraphicFramePr/>
                  <a:graphic xmlns:a="http://schemas.openxmlformats.org/drawingml/2006/main">
                    <a:graphicData uri="http://schemas.openxmlformats.org/drawingml/2006/picture">
                      <pic:pic xmlns:pic="http://schemas.openxmlformats.org/drawingml/2006/picture">
                        <pic:nvPicPr>
                          <pic:cNvPr id="605" name="IM 605"/>
                          <pic:cNvPicPr/>
                        </pic:nvPicPr>
                        <pic:blipFill>
                          <a:blip r:embed="rId543"/>
                          <a:stretch>
                            <a:fillRect/>
                          </a:stretch>
                        </pic:blipFill>
                        <pic:spPr>
                          <a:xfrm>
                            <a:off x="0" y="0"/>
                            <a:ext cx="97104" cy="133972"/>
                          </a:xfrm>
                          <a:prstGeom prst="rect">
                            <a:avLst/>
                          </a:prstGeom>
                        </pic:spPr>
                      </pic:pic>
                    </a:graphicData>
                  </a:graphic>
                </wp:inline>
              </w:drawing>
            </w:r>
          </w:p>
        </w:tc>
        <w:tc>
          <w:tcPr>
            <w:tcW w:w="2548" w:type="dxa"/>
            <w:vAlign w:val="top"/>
          </w:tcPr>
          <w:p w14:paraId="4AADF3A4">
            <w:pPr>
              <w:spacing w:before="110" w:line="213" w:lineRule="exact"/>
              <w:ind w:firstLine="1205"/>
              <w:textAlignment w:val="center"/>
            </w:pPr>
            <w:r>
              <w:drawing>
                <wp:inline distT="0" distB="0" distL="0" distR="0">
                  <wp:extent cx="95250" cy="134620"/>
                  <wp:effectExtent l="0" t="0" r="0" b="0"/>
                  <wp:docPr id="606" name="IM 606"/>
                  <wp:cNvGraphicFramePr/>
                  <a:graphic xmlns:a="http://schemas.openxmlformats.org/drawingml/2006/main">
                    <a:graphicData uri="http://schemas.openxmlformats.org/drawingml/2006/picture">
                      <pic:pic xmlns:pic="http://schemas.openxmlformats.org/drawingml/2006/picture">
                        <pic:nvPicPr>
                          <pic:cNvPr id="606" name="IM 606"/>
                          <pic:cNvPicPr/>
                        </pic:nvPicPr>
                        <pic:blipFill>
                          <a:blip r:embed="rId120"/>
                          <a:stretch>
                            <a:fillRect/>
                          </a:stretch>
                        </pic:blipFill>
                        <pic:spPr>
                          <a:xfrm>
                            <a:off x="0" y="0"/>
                            <a:ext cx="95834" cy="135229"/>
                          </a:xfrm>
                          <a:prstGeom prst="rect">
                            <a:avLst/>
                          </a:prstGeom>
                        </pic:spPr>
                      </pic:pic>
                    </a:graphicData>
                  </a:graphic>
                </wp:inline>
              </w:drawing>
            </w:r>
          </w:p>
        </w:tc>
        <w:tc>
          <w:tcPr>
            <w:tcW w:w="2548" w:type="dxa"/>
            <w:vAlign w:val="top"/>
          </w:tcPr>
          <w:p w14:paraId="0EF98DB5">
            <w:pPr>
              <w:spacing w:before="112" w:line="210" w:lineRule="exact"/>
              <w:ind w:firstLine="1198"/>
              <w:textAlignment w:val="center"/>
            </w:pPr>
            <w:r>
              <w:drawing>
                <wp:inline distT="0" distB="0" distL="0" distR="0">
                  <wp:extent cx="101600" cy="133350"/>
                  <wp:effectExtent l="0" t="0" r="0" b="0"/>
                  <wp:docPr id="607" name="IM 607"/>
                  <wp:cNvGraphicFramePr/>
                  <a:graphic xmlns:a="http://schemas.openxmlformats.org/drawingml/2006/main">
                    <a:graphicData uri="http://schemas.openxmlformats.org/drawingml/2006/picture">
                      <pic:pic xmlns:pic="http://schemas.openxmlformats.org/drawingml/2006/picture">
                        <pic:nvPicPr>
                          <pic:cNvPr id="607" name="IM 607"/>
                          <pic:cNvPicPr/>
                        </pic:nvPicPr>
                        <pic:blipFill>
                          <a:blip r:embed="rId544"/>
                          <a:stretch>
                            <a:fillRect/>
                          </a:stretch>
                        </pic:blipFill>
                        <pic:spPr>
                          <a:xfrm>
                            <a:off x="0" y="0"/>
                            <a:ext cx="102196" cy="133451"/>
                          </a:xfrm>
                          <a:prstGeom prst="rect">
                            <a:avLst/>
                          </a:prstGeom>
                        </pic:spPr>
                      </pic:pic>
                    </a:graphicData>
                  </a:graphic>
                </wp:inline>
              </w:drawing>
            </w:r>
          </w:p>
        </w:tc>
        <w:tc>
          <w:tcPr>
            <w:tcW w:w="2560" w:type="dxa"/>
            <w:vAlign w:val="top"/>
          </w:tcPr>
          <w:p w14:paraId="629D7528">
            <w:pPr>
              <w:spacing w:before="112" w:line="211" w:lineRule="exact"/>
              <w:ind w:firstLine="1212"/>
              <w:textAlignment w:val="center"/>
            </w:pPr>
            <w:r>
              <w:drawing>
                <wp:inline distT="0" distB="0" distL="0" distR="0">
                  <wp:extent cx="95250" cy="133350"/>
                  <wp:effectExtent l="0" t="0" r="0" b="0"/>
                  <wp:docPr id="608" name="IM 608"/>
                  <wp:cNvGraphicFramePr/>
                  <a:graphic xmlns:a="http://schemas.openxmlformats.org/drawingml/2006/main">
                    <a:graphicData uri="http://schemas.openxmlformats.org/drawingml/2006/picture">
                      <pic:pic xmlns:pic="http://schemas.openxmlformats.org/drawingml/2006/picture">
                        <pic:nvPicPr>
                          <pic:cNvPr id="608" name="IM 608"/>
                          <pic:cNvPicPr/>
                        </pic:nvPicPr>
                        <pic:blipFill>
                          <a:blip r:embed="rId545"/>
                          <a:stretch>
                            <a:fillRect/>
                          </a:stretch>
                        </pic:blipFill>
                        <pic:spPr>
                          <a:xfrm>
                            <a:off x="0" y="0"/>
                            <a:ext cx="95846" cy="133984"/>
                          </a:xfrm>
                          <a:prstGeom prst="rect">
                            <a:avLst/>
                          </a:prstGeom>
                        </pic:spPr>
                      </pic:pic>
                    </a:graphicData>
                  </a:graphic>
                </wp:inline>
              </w:drawing>
            </w:r>
          </w:p>
        </w:tc>
      </w:tr>
      <w:tr w14:paraId="12A495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4B3B0945">
            <w:pPr>
              <w:spacing w:before="148" w:line="193" w:lineRule="auto"/>
              <w:ind w:left="419"/>
              <w:rPr>
                <w:rFonts w:ascii="宋体" w:hAnsi="宋体" w:eastAsia="宋体" w:cs="宋体"/>
                <w:sz w:val="19"/>
                <w:szCs w:val="19"/>
              </w:rPr>
            </w:pPr>
            <w:r>
              <w:rPr>
                <w:rFonts w:ascii="宋体" w:hAnsi="宋体" w:eastAsia="宋体" w:cs="宋体"/>
                <w:sz w:val="19"/>
                <w:szCs w:val="19"/>
              </w:rPr>
              <w:t>1</w:t>
            </w:r>
          </w:p>
        </w:tc>
        <w:tc>
          <w:tcPr>
            <w:tcW w:w="1190" w:type="dxa"/>
            <w:vAlign w:val="top"/>
          </w:tcPr>
          <w:p w14:paraId="1753A6DE">
            <w:pPr>
              <w:rPr>
                <w:rFonts w:ascii="Arial"/>
                <w:sz w:val="21"/>
              </w:rPr>
            </w:pPr>
          </w:p>
        </w:tc>
        <w:tc>
          <w:tcPr>
            <w:tcW w:w="4530" w:type="dxa"/>
            <w:vAlign w:val="top"/>
          </w:tcPr>
          <w:p w14:paraId="6AF6E0B8">
            <w:pPr>
              <w:spacing w:before="88" w:line="255" w:lineRule="exact"/>
              <w:ind w:firstLine="2028"/>
              <w:textAlignment w:val="center"/>
            </w:pPr>
            <w:r>
              <w:drawing>
                <wp:inline distT="0" distB="0" distL="0" distR="0">
                  <wp:extent cx="292735" cy="161925"/>
                  <wp:effectExtent l="0" t="0" r="0" b="0"/>
                  <wp:docPr id="609" name="IM 609"/>
                  <wp:cNvGraphicFramePr/>
                  <a:graphic xmlns:a="http://schemas.openxmlformats.org/drawingml/2006/main">
                    <a:graphicData uri="http://schemas.openxmlformats.org/drawingml/2006/picture">
                      <pic:pic xmlns:pic="http://schemas.openxmlformats.org/drawingml/2006/picture">
                        <pic:nvPicPr>
                          <pic:cNvPr id="609" name="IM 609"/>
                          <pic:cNvPicPr/>
                        </pic:nvPicPr>
                        <pic:blipFill>
                          <a:blip r:embed="rId546"/>
                          <a:stretch>
                            <a:fillRect/>
                          </a:stretch>
                        </pic:blipFill>
                        <pic:spPr>
                          <a:xfrm>
                            <a:off x="0" y="0"/>
                            <a:ext cx="293065" cy="162064"/>
                          </a:xfrm>
                          <a:prstGeom prst="rect">
                            <a:avLst/>
                          </a:prstGeom>
                        </pic:spPr>
                      </pic:pic>
                    </a:graphicData>
                  </a:graphic>
                </wp:inline>
              </w:drawing>
            </w:r>
          </w:p>
        </w:tc>
        <w:tc>
          <w:tcPr>
            <w:tcW w:w="2548" w:type="dxa"/>
            <w:vAlign w:val="top"/>
          </w:tcPr>
          <w:p w14:paraId="7DE054E7">
            <w:pPr>
              <w:spacing w:before="111" w:line="213" w:lineRule="exact"/>
              <w:ind w:firstLine="1899"/>
              <w:textAlignment w:val="center"/>
            </w:pPr>
            <w:r>
              <w:drawing>
                <wp:inline distT="0" distB="0" distL="0" distR="0">
                  <wp:extent cx="360680" cy="134620"/>
                  <wp:effectExtent l="0" t="0" r="0" b="0"/>
                  <wp:docPr id="610" name="IM 610"/>
                  <wp:cNvGraphicFramePr/>
                  <a:graphic xmlns:a="http://schemas.openxmlformats.org/drawingml/2006/main">
                    <a:graphicData uri="http://schemas.openxmlformats.org/drawingml/2006/picture">
                      <pic:pic xmlns:pic="http://schemas.openxmlformats.org/drawingml/2006/picture">
                        <pic:nvPicPr>
                          <pic:cNvPr id="610" name="IM 610"/>
                          <pic:cNvPicPr/>
                        </pic:nvPicPr>
                        <pic:blipFill>
                          <a:blip r:embed="rId555"/>
                          <a:stretch>
                            <a:fillRect/>
                          </a:stretch>
                        </pic:blipFill>
                        <pic:spPr>
                          <a:xfrm>
                            <a:off x="0" y="0"/>
                            <a:ext cx="361302" cy="135242"/>
                          </a:xfrm>
                          <a:prstGeom prst="rect">
                            <a:avLst/>
                          </a:prstGeom>
                        </pic:spPr>
                      </pic:pic>
                    </a:graphicData>
                  </a:graphic>
                </wp:inline>
              </w:drawing>
            </w:r>
          </w:p>
        </w:tc>
        <w:tc>
          <w:tcPr>
            <w:tcW w:w="2548" w:type="dxa"/>
            <w:vAlign w:val="top"/>
          </w:tcPr>
          <w:p w14:paraId="3239A089">
            <w:pPr>
              <w:spacing w:before="111" w:line="213" w:lineRule="exact"/>
              <w:ind w:firstLine="1902"/>
              <w:textAlignment w:val="center"/>
            </w:pPr>
            <w:r>
              <w:drawing>
                <wp:inline distT="0" distB="0" distL="0" distR="0">
                  <wp:extent cx="358775" cy="134620"/>
                  <wp:effectExtent l="0" t="0" r="0" b="0"/>
                  <wp:docPr id="611" name="IM 611"/>
                  <wp:cNvGraphicFramePr/>
                  <a:graphic xmlns:a="http://schemas.openxmlformats.org/drawingml/2006/main">
                    <a:graphicData uri="http://schemas.openxmlformats.org/drawingml/2006/picture">
                      <pic:pic xmlns:pic="http://schemas.openxmlformats.org/drawingml/2006/picture">
                        <pic:nvPicPr>
                          <pic:cNvPr id="611" name="IM 611"/>
                          <pic:cNvPicPr/>
                        </pic:nvPicPr>
                        <pic:blipFill>
                          <a:blip r:embed="rId556"/>
                          <a:stretch>
                            <a:fillRect/>
                          </a:stretch>
                        </pic:blipFill>
                        <pic:spPr>
                          <a:xfrm>
                            <a:off x="0" y="0"/>
                            <a:ext cx="358775" cy="135242"/>
                          </a:xfrm>
                          <a:prstGeom prst="rect">
                            <a:avLst/>
                          </a:prstGeom>
                        </pic:spPr>
                      </pic:pic>
                    </a:graphicData>
                  </a:graphic>
                </wp:inline>
              </w:drawing>
            </w:r>
          </w:p>
        </w:tc>
        <w:tc>
          <w:tcPr>
            <w:tcW w:w="2560" w:type="dxa"/>
            <w:vAlign w:val="top"/>
          </w:tcPr>
          <w:p w14:paraId="210BF902">
            <w:pPr>
              <w:spacing w:before="112" w:line="213" w:lineRule="exact"/>
              <w:ind w:firstLine="2002"/>
              <w:textAlignment w:val="center"/>
            </w:pPr>
            <w:r>
              <w:drawing>
                <wp:inline distT="0" distB="0" distL="0" distR="0">
                  <wp:extent cx="295275" cy="134620"/>
                  <wp:effectExtent l="0" t="0" r="0" b="0"/>
                  <wp:docPr id="612" name="IM 612"/>
                  <wp:cNvGraphicFramePr/>
                  <a:graphic xmlns:a="http://schemas.openxmlformats.org/drawingml/2006/main">
                    <a:graphicData uri="http://schemas.openxmlformats.org/drawingml/2006/picture">
                      <pic:pic xmlns:pic="http://schemas.openxmlformats.org/drawingml/2006/picture">
                        <pic:nvPicPr>
                          <pic:cNvPr id="612" name="IM 612"/>
                          <pic:cNvPicPr/>
                        </pic:nvPicPr>
                        <pic:blipFill>
                          <a:blip r:embed="rId557"/>
                          <a:stretch>
                            <a:fillRect/>
                          </a:stretch>
                        </pic:blipFill>
                        <pic:spPr>
                          <a:xfrm>
                            <a:off x="0" y="0"/>
                            <a:ext cx="295871" cy="135229"/>
                          </a:xfrm>
                          <a:prstGeom prst="rect">
                            <a:avLst/>
                          </a:prstGeom>
                        </pic:spPr>
                      </pic:pic>
                    </a:graphicData>
                  </a:graphic>
                </wp:inline>
              </w:drawing>
            </w:r>
          </w:p>
        </w:tc>
      </w:tr>
      <w:tr w14:paraId="726129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79" w:hRule="atLeast"/>
        </w:trPr>
        <w:tc>
          <w:tcPr>
            <w:tcW w:w="861" w:type="dxa"/>
            <w:vAlign w:val="top"/>
          </w:tcPr>
          <w:p w14:paraId="47739105">
            <w:pPr>
              <w:spacing w:before="150" w:line="192" w:lineRule="auto"/>
              <w:ind w:left="395"/>
              <w:rPr>
                <w:rFonts w:ascii="宋体" w:hAnsi="宋体" w:eastAsia="宋体" w:cs="宋体"/>
                <w:sz w:val="19"/>
                <w:szCs w:val="19"/>
              </w:rPr>
            </w:pPr>
            <w:r>
              <w:rPr>
                <w:rFonts w:ascii="宋体" w:hAnsi="宋体" w:eastAsia="宋体" w:cs="宋体"/>
                <w:sz w:val="19"/>
                <w:szCs w:val="19"/>
              </w:rPr>
              <w:t>2</w:t>
            </w:r>
          </w:p>
        </w:tc>
        <w:tc>
          <w:tcPr>
            <w:tcW w:w="1190" w:type="dxa"/>
            <w:vAlign w:val="top"/>
          </w:tcPr>
          <w:p w14:paraId="6411D55D">
            <w:pPr>
              <w:spacing w:before="149"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01</w:t>
            </w:r>
          </w:p>
        </w:tc>
        <w:tc>
          <w:tcPr>
            <w:tcW w:w="4530" w:type="dxa"/>
            <w:vAlign w:val="top"/>
          </w:tcPr>
          <w:p w14:paraId="03BB6F91">
            <w:pPr>
              <w:spacing w:before="116" w:line="227" w:lineRule="auto"/>
              <w:ind w:left="120"/>
              <w:rPr>
                <w:rFonts w:ascii="宋体" w:hAnsi="宋体" w:eastAsia="宋体" w:cs="宋体"/>
                <w:sz w:val="19"/>
                <w:szCs w:val="19"/>
              </w:rPr>
            </w:pPr>
            <w:r>
              <w:rPr>
                <w:rFonts w:ascii="宋体" w:hAnsi="宋体" w:eastAsia="宋体" w:cs="宋体"/>
                <w:spacing w:val="18"/>
                <w:sz w:val="19"/>
                <w:szCs w:val="19"/>
              </w:rPr>
              <w:t>工</w:t>
            </w:r>
            <w:r>
              <w:rPr>
                <w:rFonts w:ascii="宋体" w:hAnsi="宋体" w:eastAsia="宋体" w:cs="宋体"/>
                <w:spacing w:val="14"/>
                <w:sz w:val="19"/>
                <w:szCs w:val="19"/>
              </w:rPr>
              <w:t>资福利支出</w:t>
            </w:r>
          </w:p>
        </w:tc>
        <w:tc>
          <w:tcPr>
            <w:tcW w:w="2548" w:type="dxa"/>
            <w:vAlign w:val="top"/>
          </w:tcPr>
          <w:p w14:paraId="52DA514E">
            <w:pPr>
              <w:spacing w:before="149" w:line="191" w:lineRule="auto"/>
              <w:ind w:right="102"/>
              <w:jc w:val="right"/>
              <w:rPr>
                <w:rFonts w:ascii="宋体" w:hAnsi="宋体" w:eastAsia="宋体" w:cs="宋体"/>
                <w:sz w:val="19"/>
                <w:szCs w:val="19"/>
              </w:rPr>
            </w:pPr>
            <w:r>
              <w:rPr>
                <w:rFonts w:ascii="宋体" w:hAnsi="宋体" w:eastAsia="宋体" w:cs="宋体"/>
                <w:spacing w:val="1"/>
                <w:sz w:val="19"/>
                <w:szCs w:val="19"/>
              </w:rPr>
              <w:t>19</w:t>
            </w:r>
            <w:r>
              <w:rPr>
                <w:rFonts w:ascii="宋体" w:hAnsi="宋体" w:eastAsia="宋体" w:cs="宋体"/>
                <w:sz w:val="19"/>
                <w:szCs w:val="19"/>
              </w:rPr>
              <w:t>.32</w:t>
            </w:r>
          </w:p>
        </w:tc>
        <w:tc>
          <w:tcPr>
            <w:tcW w:w="2548" w:type="dxa"/>
            <w:vAlign w:val="top"/>
          </w:tcPr>
          <w:p w14:paraId="0B5A6C75">
            <w:pPr>
              <w:spacing w:before="149" w:line="191" w:lineRule="auto"/>
              <w:ind w:right="99"/>
              <w:jc w:val="right"/>
              <w:rPr>
                <w:rFonts w:ascii="宋体" w:hAnsi="宋体" w:eastAsia="宋体" w:cs="宋体"/>
                <w:sz w:val="19"/>
                <w:szCs w:val="19"/>
              </w:rPr>
            </w:pPr>
            <w:r>
              <w:rPr>
                <w:rFonts w:ascii="宋体" w:hAnsi="宋体" w:eastAsia="宋体" w:cs="宋体"/>
                <w:spacing w:val="1"/>
                <w:sz w:val="19"/>
                <w:szCs w:val="19"/>
              </w:rPr>
              <w:t>19</w:t>
            </w:r>
            <w:r>
              <w:rPr>
                <w:rFonts w:ascii="宋体" w:hAnsi="宋体" w:eastAsia="宋体" w:cs="宋体"/>
                <w:sz w:val="19"/>
                <w:szCs w:val="19"/>
              </w:rPr>
              <w:t>.32</w:t>
            </w:r>
          </w:p>
        </w:tc>
        <w:tc>
          <w:tcPr>
            <w:tcW w:w="2560" w:type="dxa"/>
            <w:vAlign w:val="top"/>
          </w:tcPr>
          <w:p w14:paraId="53F1C346">
            <w:pPr>
              <w:rPr>
                <w:rFonts w:ascii="Arial"/>
                <w:sz w:val="21"/>
              </w:rPr>
            </w:pPr>
          </w:p>
        </w:tc>
      </w:tr>
      <w:tr w14:paraId="6F9E0C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6D1E0571">
            <w:pPr>
              <w:spacing w:before="149" w:line="191" w:lineRule="auto"/>
              <w:ind w:left="399"/>
              <w:rPr>
                <w:rFonts w:ascii="宋体" w:hAnsi="宋体" w:eastAsia="宋体" w:cs="宋体"/>
                <w:sz w:val="19"/>
                <w:szCs w:val="19"/>
              </w:rPr>
            </w:pPr>
            <w:r>
              <w:rPr>
                <w:rFonts w:ascii="宋体" w:hAnsi="宋体" w:eastAsia="宋体" w:cs="宋体"/>
                <w:sz w:val="19"/>
                <w:szCs w:val="19"/>
              </w:rPr>
              <w:t>3</w:t>
            </w:r>
          </w:p>
        </w:tc>
        <w:tc>
          <w:tcPr>
            <w:tcW w:w="1190" w:type="dxa"/>
            <w:vAlign w:val="top"/>
          </w:tcPr>
          <w:p w14:paraId="3D9B38C3">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0101</w:t>
            </w:r>
          </w:p>
        </w:tc>
        <w:tc>
          <w:tcPr>
            <w:tcW w:w="4530" w:type="dxa"/>
            <w:vAlign w:val="top"/>
          </w:tcPr>
          <w:p w14:paraId="09E595C5">
            <w:pPr>
              <w:spacing w:before="116" w:line="227" w:lineRule="auto"/>
              <w:ind w:left="115"/>
              <w:rPr>
                <w:rFonts w:ascii="宋体" w:hAnsi="宋体" w:eastAsia="宋体" w:cs="宋体"/>
                <w:sz w:val="19"/>
                <w:szCs w:val="19"/>
              </w:rPr>
            </w:pPr>
            <w:r>
              <w:rPr>
                <w:rFonts w:ascii="宋体" w:hAnsi="宋体" w:eastAsia="宋体" w:cs="宋体"/>
                <w:spacing w:val="14"/>
                <w:sz w:val="19"/>
                <w:szCs w:val="19"/>
              </w:rPr>
              <w:t>基</w:t>
            </w:r>
            <w:r>
              <w:rPr>
                <w:rFonts w:ascii="宋体" w:hAnsi="宋体" w:eastAsia="宋体" w:cs="宋体"/>
                <w:spacing w:val="12"/>
                <w:sz w:val="19"/>
                <w:szCs w:val="19"/>
              </w:rPr>
              <w:t>本工资</w:t>
            </w:r>
          </w:p>
        </w:tc>
        <w:tc>
          <w:tcPr>
            <w:tcW w:w="2548" w:type="dxa"/>
            <w:vAlign w:val="top"/>
          </w:tcPr>
          <w:p w14:paraId="299F24D8">
            <w:pPr>
              <w:spacing w:before="149"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.53</w:t>
            </w:r>
          </w:p>
        </w:tc>
        <w:tc>
          <w:tcPr>
            <w:tcW w:w="2548" w:type="dxa"/>
            <w:vAlign w:val="top"/>
          </w:tcPr>
          <w:p w14:paraId="25140241">
            <w:pPr>
              <w:spacing w:before="149"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.53</w:t>
            </w:r>
          </w:p>
        </w:tc>
        <w:tc>
          <w:tcPr>
            <w:tcW w:w="2560" w:type="dxa"/>
            <w:vAlign w:val="top"/>
          </w:tcPr>
          <w:p w14:paraId="46049EC7">
            <w:pPr>
              <w:rPr>
                <w:rFonts w:ascii="Arial"/>
                <w:sz w:val="21"/>
              </w:rPr>
            </w:pPr>
          </w:p>
        </w:tc>
      </w:tr>
      <w:tr w14:paraId="0D435C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1AD479F">
            <w:pPr>
              <w:spacing w:before="150" w:line="192" w:lineRule="auto"/>
              <w:ind w:left="389"/>
              <w:rPr>
                <w:rFonts w:ascii="宋体" w:hAnsi="宋体" w:eastAsia="宋体" w:cs="宋体"/>
                <w:sz w:val="19"/>
                <w:szCs w:val="19"/>
              </w:rPr>
            </w:pPr>
            <w:r>
              <w:rPr>
                <w:rFonts w:ascii="宋体" w:hAnsi="宋体" w:eastAsia="宋体" w:cs="宋体"/>
                <w:sz w:val="19"/>
                <w:szCs w:val="19"/>
              </w:rPr>
              <w:t>4</w:t>
            </w:r>
          </w:p>
        </w:tc>
        <w:tc>
          <w:tcPr>
            <w:tcW w:w="1190" w:type="dxa"/>
            <w:vAlign w:val="top"/>
          </w:tcPr>
          <w:p w14:paraId="514FD4E1">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0102</w:t>
            </w:r>
          </w:p>
        </w:tc>
        <w:tc>
          <w:tcPr>
            <w:tcW w:w="4530" w:type="dxa"/>
            <w:vAlign w:val="top"/>
          </w:tcPr>
          <w:p w14:paraId="33176815">
            <w:pPr>
              <w:spacing w:before="118" w:line="229" w:lineRule="auto"/>
              <w:ind w:left="115"/>
              <w:rPr>
                <w:rFonts w:ascii="宋体" w:hAnsi="宋体" w:eastAsia="宋体" w:cs="宋体"/>
                <w:sz w:val="19"/>
                <w:szCs w:val="19"/>
              </w:rPr>
            </w:pPr>
            <w:r>
              <w:rPr>
                <w:rFonts w:ascii="宋体" w:hAnsi="宋体" w:eastAsia="宋体" w:cs="宋体"/>
                <w:spacing w:val="14"/>
                <w:sz w:val="19"/>
                <w:szCs w:val="19"/>
              </w:rPr>
              <w:t>津</w:t>
            </w:r>
            <w:r>
              <w:rPr>
                <w:rFonts w:ascii="宋体" w:hAnsi="宋体" w:eastAsia="宋体" w:cs="宋体"/>
                <w:spacing w:val="12"/>
                <w:sz w:val="19"/>
                <w:szCs w:val="19"/>
              </w:rPr>
              <w:t>贴补贴</w:t>
            </w:r>
          </w:p>
        </w:tc>
        <w:tc>
          <w:tcPr>
            <w:tcW w:w="2548" w:type="dxa"/>
            <w:vAlign w:val="top"/>
          </w:tcPr>
          <w:p w14:paraId="6D34A416">
            <w:pPr>
              <w:spacing w:before="149"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.64</w:t>
            </w:r>
          </w:p>
        </w:tc>
        <w:tc>
          <w:tcPr>
            <w:tcW w:w="2548" w:type="dxa"/>
            <w:vAlign w:val="top"/>
          </w:tcPr>
          <w:p w14:paraId="74E3BD64">
            <w:pPr>
              <w:spacing w:before="149"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.64</w:t>
            </w:r>
          </w:p>
        </w:tc>
        <w:tc>
          <w:tcPr>
            <w:tcW w:w="2560" w:type="dxa"/>
            <w:vAlign w:val="top"/>
          </w:tcPr>
          <w:p w14:paraId="5C8553B0">
            <w:pPr>
              <w:rPr>
                <w:rFonts w:ascii="Arial"/>
                <w:sz w:val="21"/>
              </w:rPr>
            </w:pPr>
          </w:p>
        </w:tc>
      </w:tr>
      <w:tr w14:paraId="56A42A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313AAB6C">
            <w:pPr>
              <w:spacing w:before="151" w:line="189" w:lineRule="auto"/>
              <w:ind w:left="399"/>
              <w:rPr>
                <w:rFonts w:ascii="宋体" w:hAnsi="宋体" w:eastAsia="宋体" w:cs="宋体"/>
                <w:sz w:val="19"/>
                <w:szCs w:val="19"/>
              </w:rPr>
            </w:pPr>
            <w:r>
              <w:rPr>
                <w:rFonts w:ascii="宋体" w:hAnsi="宋体" w:eastAsia="宋体" w:cs="宋体"/>
                <w:sz w:val="19"/>
                <w:szCs w:val="19"/>
              </w:rPr>
              <w:t>5</w:t>
            </w:r>
          </w:p>
        </w:tc>
        <w:tc>
          <w:tcPr>
            <w:tcW w:w="1190" w:type="dxa"/>
            <w:vAlign w:val="top"/>
          </w:tcPr>
          <w:p w14:paraId="1244B398">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0107</w:t>
            </w:r>
          </w:p>
        </w:tc>
        <w:tc>
          <w:tcPr>
            <w:tcW w:w="4530" w:type="dxa"/>
            <w:vAlign w:val="top"/>
          </w:tcPr>
          <w:p w14:paraId="0B9E4DA7">
            <w:pPr>
              <w:spacing w:before="116" w:line="226" w:lineRule="auto"/>
              <w:ind w:left="120"/>
              <w:rPr>
                <w:rFonts w:ascii="宋体" w:hAnsi="宋体" w:eastAsia="宋体" w:cs="宋体"/>
                <w:sz w:val="19"/>
                <w:szCs w:val="19"/>
              </w:rPr>
            </w:pPr>
            <w:r>
              <w:rPr>
                <w:rFonts w:ascii="宋体" w:hAnsi="宋体" w:eastAsia="宋体" w:cs="宋体"/>
                <w:spacing w:val="13"/>
                <w:sz w:val="19"/>
                <w:szCs w:val="19"/>
              </w:rPr>
              <w:t>绩</w:t>
            </w:r>
            <w:r>
              <w:rPr>
                <w:rFonts w:ascii="宋体" w:hAnsi="宋体" w:eastAsia="宋体" w:cs="宋体"/>
                <w:spacing w:val="12"/>
                <w:sz w:val="19"/>
                <w:szCs w:val="19"/>
              </w:rPr>
              <w:t>效工资</w:t>
            </w:r>
          </w:p>
        </w:tc>
        <w:tc>
          <w:tcPr>
            <w:tcW w:w="2548" w:type="dxa"/>
            <w:vAlign w:val="top"/>
          </w:tcPr>
          <w:p w14:paraId="22B4B6BB">
            <w:pPr>
              <w:spacing w:before="149"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.58</w:t>
            </w:r>
          </w:p>
        </w:tc>
        <w:tc>
          <w:tcPr>
            <w:tcW w:w="2548" w:type="dxa"/>
            <w:vAlign w:val="top"/>
          </w:tcPr>
          <w:p w14:paraId="2D043072">
            <w:pPr>
              <w:spacing w:before="149"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.58</w:t>
            </w:r>
          </w:p>
        </w:tc>
        <w:tc>
          <w:tcPr>
            <w:tcW w:w="2560" w:type="dxa"/>
            <w:vAlign w:val="top"/>
          </w:tcPr>
          <w:p w14:paraId="1C3315DB">
            <w:pPr>
              <w:rPr>
                <w:rFonts w:ascii="Arial"/>
                <w:sz w:val="21"/>
              </w:rPr>
            </w:pPr>
          </w:p>
        </w:tc>
      </w:tr>
      <w:tr w14:paraId="26D7C1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BC453A9">
            <w:pPr>
              <w:spacing w:before="149" w:line="191" w:lineRule="auto"/>
              <w:ind w:left="391"/>
              <w:rPr>
                <w:rFonts w:ascii="宋体" w:hAnsi="宋体" w:eastAsia="宋体" w:cs="宋体"/>
                <w:sz w:val="19"/>
                <w:szCs w:val="19"/>
              </w:rPr>
            </w:pPr>
            <w:r>
              <w:rPr>
                <w:rFonts w:ascii="宋体" w:hAnsi="宋体" w:eastAsia="宋体" w:cs="宋体"/>
                <w:sz w:val="19"/>
                <w:szCs w:val="19"/>
              </w:rPr>
              <w:t>6</w:t>
            </w:r>
          </w:p>
        </w:tc>
        <w:tc>
          <w:tcPr>
            <w:tcW w:w="1190" w:type="dxa"/>
            <w:vAlign w:val="top"/>
          </w:tcPr>
          <w:p w14:paraId="0B16DE4D">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0108</w:t>
            </w:r>
          </w:p>
        </w:tc>
        <w:tc>
          <w:tcPr>
            <w:tcW w:w="4530" w:type="dxa"/>
            <w:vAlign w:val="top"/>
          </w:tcPr>
          <w:p w14:paraId="22ED80E1">
            <w:pPr>
              <w:spacing w:before="118" w:line="228" w:lineRule="auto"/>
              <w:ind w:left="114"/>
              <w:rPr>
                <w:rFonts w:ascii="宋体" w:hAnsi="宋体" w:eastAsia="宋体" w:cs="宋体"/>
                <w:sz w:val="19"/>
                <w:szCs w:val="19"/>
              </w:rPr>
            </w:pPr>
            <w:r>
              <w:rPr>
                <w:rFonts w:ascii="宋体" w:hAnsi="宋体" w:eastAsia="宋体" w:cs="宋体"/>
                <w:spacing w:val="18"/>
                <w:sz w:val="19"/>
                <w:szCs w:val="19"/>
              </w:rPr>
              <w:t>机关事业单位基本养老保险缴</w:t>
            </w:r>
            <w:r>
              <w:rPr>
                <w:rFonts w:ascii="宋体" w:hAnsi="宋体" w:eastAsia="宋体" w:cs="宋体"/>
                <w:spacing w:val="17"/>
                <w:sz w:val="19"/>
                <w:szCs w:val="19"/>
              </w:rPr>
              <w:t>费</w:t>
            </w:r>
          </w:p>
        </w:tc>
        <w:tc>
          <w:tcPr>
            <w:tcW w:w="2548" w:type="dxa"/>
            <w:vAlign w:val="top"/>
          </w:tcPr>
          <w:p w14:paraId="71A95C5E">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1.92</w:t>
            </w:r>
          </w:p>
        </w:tc>
        <w:tc>
          <w:tcPr>
            <w:tcW w:w="2548" w:type="dxa"/>
            <w:vAlign w:val="top"/>
          </w:tcPr>
          <w:p w14:paraId="7493E73C">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92</w:t>
            </w:r>
          </w:p>
        </w:tc>
        <w:tc>
          <w:tcPr>
            <w:tcW w:w="2560" w:type="dxa"/>
            <w:vAlign w:val="top"/>
          </w:tcPr>
          <w:p w14:paraId="79AADB09">
            <w:pPr>
              <w:rPr>
                <w:rFonts w:ascii="Arial"/>
                <w:sz w:val="21"/>
              </w:rPr>
            </w:pPr>
          </w:p>
        </w:tc>
      </w:tr>
      <w:tr w14:paraId="76BB0A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75DFBD32">
            <w:pPr>
              <w:spacing w:before="151" w:line="189" w:lineRule="auto"/>
              <w:ind w:left="399"/>
              <w:rPr>
                <w:rFonts w:ascii="宋体" w:hAnsi="宋体" w:eastAsia="宋体" w:cs="宋体"/>
                <w:sz w:val="19"/>
                <w:szCs w:val="19"/>
              </w:rPr>
            </w:pPr>
            <w:r>
              <w:rPr>
                <w:rFonts w:ascii="宋体" w:hAnsi="宋体" w:eastAsia="宋体" w:cs="宋体"/>
                <w:sz w:val="19"/>
                <w:szCs w:val="19"/>
              </w:rPr>
              <w:t>7</w:t>
            </w:r>
          </w:p>
        </w:tc>
        <w:tc>
          <w:tcPr>
            <w:tcW w:w="1190" w:type="dxa"/>
            <w:vAlign w:val="top"/>
          </w:tcPr>
          <w:p w14:paraId="495DECD3">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0110</w:t>
            </w:r>
          </w:p>
        </w:tc>
        <w:tc>
          <w:tcPr>
            <w:tcW w:w="4530" w:type="dxa"/>
            <w:vAlign w:val="top"/>
          </w:tcPr>
          <w:p w14:paraId="038F620C">
            <w:pPr>
              <w:spacing w:before="118" w:line="228" w:lineRule="auto"/>
              <w:ind w:left="116"/>
              <w:rPr>
                <w:rFonts w:ascii="宋体" w:hAnsi="宋体" w:eastAsia="宋体" w:cs="宋体"/>
                <w:sz w:val="19"/>
                <w:szCs w:val="19"/>
              </w:rPr>
            </w:pPr>
            <w:r>
              <w:rPr>
                <w:rFonts w:ascii="宋体" w:hAnsi="宋体" w:eastAsia="宋体" w:cs="宋体"/>
                <w:spacing w:val="19"/>
                <w:sz w:val="19"/>
                <w:szCs w:val="19"/>
              </w:rPr>
              <w:t>职</w:t>
            </w:r>
            <w:r>
              <w:rPr>
                <w:rFonts w:ascii="宋体" w:hAnsi="宋体" w:eastAsia="宋体" w:cs="宋体"/>
                <w:spacing w:val="17"/>
                <w:sz w:val="19"/>
                <w:szCs w:val="19"/>
              </w:rPr>
              <w:t>工基本医疗保险缴费</w:t>
            </w:r>
          </w:p>
        </w:tc>
        <w:tc>
          <w:tcPr>
            <w:tcW w:w="2548" w:type="dxa"/>
            <w:vAlign w:val="top"/>
          </w:tcPr>
          <w:p w14:paraId="4385AC1A">
            <w:pPr>
              <w:spacing w:before="149" w:line="193" w:lineRule="auto"/>
              <w:ind w:right="102"/>
              <w:jc w:val="right"/>
              <w:rPr>
                <w:rFonts w:ascii="宋体" w:hAnsi="宋体" w:eastAsia="宋体" w:cs="宋体"/>
                <w:sz w:val="19"/>
                <w:szCs w:val="19"/>
              </w:rPr>
            </w:pPr>
            <w:r>
              <w:rPr>
                <w:rFonts w:ascii="宋体" w:hAnsi="宋体" w:eastAsia="宋体" w:cs="宋体"/>
                <w:spacing w:val="-2"/>
                <w:sz w:val="19"/>
                <w:szCs w:val="19"/>
              </w:rPr>
              <w:t>1.10</w:t>
            </w:r>
          </w:p>
        </w:tc>
        <w:tc>
          <w:tcPr>
            <w:tcW w:w="2548" w:type="dxa"/>
            <w:vAlign w:val="top"/>
          </w:tcPr>
          <w:p w14:paraId="64B2148F">
            <w:pPr>
              <w:spacing w:before="149"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10</w:t>
            </w:r>
          </w:p>
        </w:tc>
        <w:tc>
          <w:tcPr>
            <w:tcW w:w="2560" w:type="dxa"/>
            <w:vAlign w:val="top"/>
          </w:tcPr>
          <w:p w14:paraId="6BE420A8">
            <w:pPr>
              <w:rPr>
                <w:rFonts w:ascii="Arial"/>
                <w:sz w:val="21"/>
              </w:rPr>
            </w:pPr>
          </w:p>
        </w:tc>
      </w:tr>
      <w:tr w14:paraId="59586E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2AE88839">
            <w:pPr>
              <w:spacing w:before="149" w:line="191" w:lineRule="auto"/>
              <w:ind w:left="391"/>
              <w:rPr>
                <w:rFonts w:ascii="宋体" w:hAnsi="宋体" w:eastAsia="宋体" w:cs="宋体"/>
                <w:sz w:val="19"/>
                <w:szCs w:val="19"/>
              </w:rPr>
            </w:pPr>
            <w:r>
              <w:rPr>
                <w:rFonts w:ascii="宋体" w:hAnsi="宋体" w:eastAsia="宋体" w:cs="宋体"/>
                <w:sz w:val="19"/>
                <w:szCs w:val="19"/>
              </w:rPr>
              <w:t>8</w:t>
            </w:r>
          </w:p>
        </w:tc>
        <w:tc>
          <w:tcPr>
            <w:tcW w:w="1190" w:type="dxa"/>
            <w:vAlign w:val="top"/>
          </w:tcPr>
          <w:p w14:paraId="19BF48C5">
            <w:pPr>
              <w:spacing w:before="149"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0111</w:t>
            </w:r>
          </w:p>
        </w:tc>
        <w:tc>
          <w:tcPr>
            <w:tcW w:w="4530" w:type="dxa"/>
            <w:vAlign w:val="top"/>
          </w:tcPr>
          <w:p w14:paraId="1A7B6F10">
            <w:pPr>
              <w:spacing w:before="118" w:line="228" w:lineRule="auto"/>
              <w:ind w:left="128"/>
              <w:rPr>
                <w:rFonts w:ascii="宋体" w:hAnsi="宋体" w:eastAsia="宋体" w:cs="宋体"/>
                <w:sz w:val="19"/>
                <w:szCs w:val="19"/>
              </w:rPr>
            </w:pPr>
            <w:r>
              <w:rPr>
                <w:rFonts w:ascii="宋体" w:hAnsi="宋体" w:eastAsia="宋体" w:cs="宋体"/>
                <w:spacing w:val="20"/>
                <w:sz w:val="19"/>
                <w:szCs w:val="19"/>
              </w:rPr>
              <w:t>公</w:t>
            </w:r>
            <w:r>
              <w:rPr>
                <w:rFonts w:ascii="宋体" w:hAnsi="宋体" w:eastAsia="宋体" w:cs="宋体"/>
                <w:spacing w:val="15"/>
                <w:sz w:val="19"/>
                <w:szCs w:val="19"/>
              </w:rPr>
              <w:t>务员医疗补助缴费</w:t>
            </w:r>
          </w:p>
        </w:tc>
        <w:tc>
          <w:tcPr>
            <w:tcW w:w="2548" w:type="dxa"/>
            <w:vAlign w:val="top"/>
          </w:tcPr>
          <w:p w14:paraId="64BD3F1F">
            <w:pPr>
              <w:spacing w:before="149"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48" w:type="dxa"/>
            <w:vAlign w:val="top"/>
          </w:tcPr>
          <w:p w14:paraId="2402740F">
            <w:pPr>
              <w:spacing w:before="149"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.91</w:t>
            </w:r>
          </w:p>
        </w:tc>
        <w:tc>
          <w:tcPr>
            <w:tcW w:w="2560" w:type="dxa"/>
            <w:vAlign w:val="top"/>
          </w:tcPr>
          <w:p w14:paraId="2C6567DE">
            <w:pPr>
              <w:rPr>
                <w:rFonts w:ascii="Arial"/>
                <w:sz w:val="21"/>
              </w:rPr>
            </w:pPr>
          </w:p>
        </w:tc>
      </w:tr>
      <w:tr w14:paraId="59BDE6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E4F25B5">
            <w:pPr>
              <w:spacing w:before="150" w:line="191" w:lineRule="auto"/>
              <w:ind w:left="391"/>
              <w:rPr>
                <w:rFonts w:ascii="宋体" w:hAnsi="宋体" w:eastAsia="宋体" w:cs="宋体"/>
                <w:sz w:val="19"/>
                <w:szCs w:val="19"/>
              </w:rPr>
            </w:pPr>
            <w:r>
              <w:rPr>
                <w:rFonts w:ascii="宋体" w:hAnsi="宋体" w:eastAsia="宋体" w:cs="宋体"/>
                <w:sz w:val="19"/>
                <w:szCs w:val="19"/>
              </w:rPr>
              <w:t>9</w:t>
            </w:r>
          </w:p>
        </w:tc>
        <w:tc>
          <w:tcPr>
            <w:tcW w:w="1190" w:type="dxa"/>
            <w:vAlign w:val="top"/>
          </w:tcPr>
          <w:p w14:paraId="0A19FAF1">
            <w:pPr>
              <w:spacing w:before="150"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0112</w:t>
            </w:r>
          </w:p>
        </w:tc>
        <w:tc>
          <w:tcPr>
            <w:tcW w:w="4530" w:type="dxa"/>
            <w:vAlign w:val="top"/>
          </w:tcPr>
          <w:p w14:paraId="1236C785">
            <w:pPr>
              <w:spacing w:before="115" w:line="225" w:lineRule="auto"/>
              <w:ind w:left="116"/>
              <w:rPr>
                <w:rFonts w:ascii="宋体" w:hAnsi="宋体" w:eastAsia="宋体" w:cs="宋体"/>
                <w:sz w:val="19"/>
                <w:szCs w:val="19"/>
              </w:rPr>
            </w:pPr>
            <w:r>
              <w:rPr>
                <w:rFonts w:ascii="宋体" w:hAnsi="宋体" w:eastAsia="宋体" w:cs="宋体"/>
                <w:spacing w:val="17"/>
                <w:sz w:val="19"/>
                <w:szCs w:val="19"/>
              </w:rPr>
              <w:t>其</w:t>
            </w:r>
            <w:r>
              <w:rPr>
                <w:rFonts w:ascii="宋体" w:hAnsi="宋体" w:eastAsia="宋体" w:cs="宋体"/>
                <w:spacing w:val="16"/>
                <w:sz w:val="19"/>
                <w:szCs w:val="19"/>
              </w:rPr>
              <w:t>他社会保障缴费</w:t>
            </w:r>
          </w:p>
        </w:tc>
        <w:tc>
          <w:tcPr>
            <w:tcW w:w="2548" w:type="dxa"/>
            <w:vAlign w:val="top"/>
          </w:tcPr>
          <w:p w14:paraId="1BF985AC">
            <w:pPr>
              <w:spacing w:before="150"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2548" w:type="dxa"/>
            <w:vAlign w:val="top"/>
          </w:tcPr>
          <w:p w14:paraId="509EA910">
            <w:pPr>
              <w:spacing w:before="150" w:line="191" w:lineRule="auto"/>
              <w:ind w:right="104"/>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2560" w:type="dxa"/>
            <w:vAlign w:val="top"/>
          </w:tcPr>
          <w:p w14:paraId="21633A30">
            <w:pPr>
              <w:rPr>
                <w:rFonts w:ascii="Arial"/>
                <w:sz w:val="21"/>
              </w:rPr>
            </w:pPr>
          </w:p>
        </w:tc>
      </w:tr>
      <w:tr w14:paraId="4A9AB1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6D84996C">
            <w:pPr>
              <w:spacing w:before="150" w:line="191" w:lineRule="auto"/>
              <w:ind w:left="366"/>
              <w:rPr>
                <w:rFonts w:ascii="宋体" w:hAnsi="宋体" w:eastAsia="宋体" w:cs="宋体"/>
                <w:sz w:val="19"/>
                <w:szCs w:val="19"/>
              </w:rPr>
            </w:pPr>
            <w:r>
              <w:rPr>
                <w:rFonts w:ascii="宋体" w:hAnsi="宋体" w:eastAsia="宋体" w:cs="宋体"/>
                <w:spacing w:val="-9"/>
                <w:sz w:val="19"/>
                <w:szCs w:val="19"/>
              </w:rPr>
              <w:t>10</w:t>
            </w:r>
          </w:p>
        </w:tc>
        <w:tc>
          <w:tcPr>
            <w:tcW w:w="1190" w:type="dxa"/>
            <w:vAlign w:val="top"/>
          </w:tcPr>
          <w:p w14:paraId="3CAB176D">
            <w:pPr>
              <w:spacing w:before="150"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0113</w:t>
            </w:r>
          </w:p>
        </w:tc>
        <w:tc>
          <w:tcPr>
            <w:tcW w:w="4530" w:type="dxa"/>
            <w:vAlign w:val="top"/>
          </w:tcPr>
          <w:p w14:paraId="0ACA77BD">
            <w:pPr>
              <w:spacing w:before="119" w:line="229" w:lineRule="auto"/>
              <w:ind w:left="114"/>
              <w:rPr>
                <w:rFonts w:ascii="宋体" w:hAnsi="宋体" w:eastAsia="宋体" w:cs="宋体"/>
                <w:sz w:val="19"/>
                <w:szCs w:val="19"/>
              </w:rPr>
            </w:pPr>
            <w:r>
              <w:rPr>
                <w:rFonts w:ascii="宋体" w:hAnsi="宋体" w:eastAsia="宋体" w:cs="宋体"/>
                <w:spacing w:val="15"/>
                <w:sz w:val="19"/>
                <w:szCs w:val="19"/>
              </w:rPr>
              <w:t>住房公积</w:t>
            </w:r>
            <w:r>
              <w:rPr>
                <w:rFonts w:ascii="宋体" w:hAnsi="宋体" w:eastAsia="宋体" w:cs="宋体"/>
                <w:spacing w:val="14"/>
                <w:sz w:val="19"/>
                <w:szCs w:val="19"/>
              </w:rPr>
              <w:t>金</w:t>
            </w:r>
          </w:p>
        </w:tc>
        <w:tc>
          <w:tcPr>
            <w:tcW w:w="2548" w:type="dxa"/>
            <w:vAlign w:val="top"/>
          </w:tcPr>
          <w:p w14:paraId="37DD4CF3">
            <w:pPr>
              <w:spacing w:before="150" w:line="193" w:lineRule="auto"/>
              <w:ind w:right="102"/>
              <w:jc w:val="right"/>
              <w:rPr>
                <w:rFonts w:ascii="宋体" w:hAnsi="宋体" w:eastAsia="宋体" w:cs="宋体"/>
                <w:sz w:val="19"/>
                <w:szCs w:val="19"/>
              </w:rPr>
            </w:pPr>
            <w:r>
              <w:rPr>
                <w:rFonts w:ascii="宋体" w:hAnsi="宋体" w:eastAsia="宋体" w:cs="宋体"/>
                <w:spacing w:val="-2"/>
                <w:sz w:val="19"/>
                <w:szCs w:val="19"/>
              </w:rPr>
              <w:t>1.49</w:t>
            </w:r>
          </w:p>
        </w:tc>
        <w:tc>
          <w:tcPr>
            <w:tcW w:w="2548" w:type="dxa"/>
            <w:vAlign w:val="top"/>
          </w:tcPr>
          <w:p w14:paraId="5CD0B9D8">
            <w:pPr>
              <w:spacing w:before="150" w:line="193" w:lineRule="auto"/>
              <w:ind w:right="97"/>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49</w:t>
            </w:r>
          </w:p>
        </w:tc>
        <w:tc>
          <w:tcPr>
            <w:tcW w:w="2560" w:type="dxa"/>
            <w:vAlign w:val="top"/>
          </w:tcPr>
          <w:p w14:paraId="4B58933D">
            <w:pPr>
              <w:rPr>
                <w:rFonts w:ascii="Arial"/>
                <w:sz w:val="21"/>
              </w:rPr>
            </w:pPr>
          </w:p>
        </w:tc>
      </w:tr>
      <w:tr w14:paraId="2B152B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5D0AB849">
            <w:pPr>
              <w:spacing w:before="152" w:line="193" w:lineRule="auto"/>
              <w:ind w:left="366"/>
              <w:rPr>
                <w:rFonts w:ascii="宋体" w:hAnsi="宋体" w:eastAsia="宋体" w:cs="宋体"/>
                <w:sz w:val="19"/>
                <w:szCs w:val="19"/>
              </w:rPr>
            </w:pPr>
            <w:r>
              <w:rPr>
                <w:rFonts w:ascii="宋体" w:hAnsi="宋体" w:eastAsia="宋体" w:cs="宋体"/>
                <w:spacing w:val="-9"/>
                <w:sz w:val="19"/>
                <w:szCs w:val="19"/>
              </w:rPr>
              <w:t>11</w:t>
            </w:r>
          </w:p>
        </w:tc>
        <w:tc>
          <w:tcPr>
            <w:tcW w:w="1190" w:type="dxa"/>
            <w:vAlign w:val="top"/>
          </w:tcPr>
          <w:p w14:paraId="1A4F0A41">
            <w:pPr>
              <w:spacing w:before="152"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02</w:t>
            </w:r>
          </w:p>
        </w:tc>
        <w:tc>
          <w:tcPr>
            <w:tcW w:w="4530" w:type="dxa"/>
            <w:vAlign w:val="top"/>
          </w:tcPr>
          <w:p w14:paraId="6C6B9C62">
            <w:pPr>
              <w:spacing w:before="121" w:line="229" w:lineRule="auto"/>
              <w:ind w:left="124"/>
              <w:rPr>
                <w:rFonts w:ascii="宋体" w:hAnsi="宋体" w:eastAsia="宋体" w:cs="宋体"/>
                <w:sz w:val="19"/>
                <w:szCs w:val="19"/>
              </w:rPr>
            </w:pPr>
            <w:r>
              <w:rPr>
                <w:rFonts w:ascii="宋体" w:hAnsi="宋体" w:eastAsia="宋体" w:cs="宋体"/>
                <w:spacing w:val="15"/>
                <w:sz w:val="19"/>
                <w:szCs w:val="19"/>
              </w:rPr>
              <w:t>商品和服务支出</w:t>
            </w:r>
          </w:p>
        </w:tc>
        <w:tc>
          <w:tcPr>
            <w:tcW w:w="2548" w:type="dxa"/>
            <w:vAlign w:val="top"/>
          </w:tcPr>
          <w:p w14:paraId="79906680">
            <w:pPr>
              <w:spacing w:before="153" w:line="192" w:lineRule="auto"/>
              <w:ind w:right="105"/>
              <w:jc w:val="right"/>
              <w:rPr>
                <w:rFonts w:ascii="宋体" w:hAnsi="宋体" w:eastAsia="宋体" w:cs="宋体"/>
                <w:sz w:val="19"/>
                <w:szCs w:val="19"/>
              </w:rPr>
            </w:pPr>
            <w:r>
              <w:rPr>
                <w:rFonts w:ascii="宋体" w:hAnsi="宋体" w:eastAsia="宋体" w:cs="宋体"/>
                <w:spacing w:val="7"/>
                <w:sz w:val="19"/>
                <w:szCs w:val="19"/>
              </w:rPr>
              <w:t>4</w:t>
            </w:r>
            <w:r>
              <w:rPr>
                <w:rFonts w:ascii="宋体" w:hAnsi="宋体" w:eastAsia="宋体" w:cs="宋体"/>
                <w:spacing w:val="5"/>
                <w:sz w:val="19"/>
                <w:szCs w:val="19"/>
              </w:rPr>
              <w:t>.04</w:t>
            </w:r>
          </w:p>
        </w:tc>
        <w:tc>
          <w:tcPr>
            <w:tcW w:w="2548" w:type="dxa"/>
            <w:vAlign w:val="top"/>
          </w:tcPr>
          <w:p w14:paraId="7C045DE0">
            <w:pPr>
              <w:rPr>
                <w:rFonts w:ascii="Arial"/>
                <w:sz w:val="21"/>
              </w:rPr>
            </w:pPr>
          </w:p>
        </w:tc>
        <w:tc>
          <w:tcPr>
            <w:tcW w:w="2560" w:type="dxa"/>
            <w:vAlign w:val="top"/>
          </w:tcPr>
          <w:p w14:paraId="129F6DAE">
            <w:pPr>
              <w:spacing w:before="153" w:line="192" w:lineRule="auto"/>
              <w:ind w:right="113"/>
              <w:jc w:val="right"/>
              <w:rPr>
                <w:rFonts w:ascii="宋体" w:hAnsi="宋体" w:eastAsia="宋体" w:cs="宋体"/>
                <w:sz w:val="19"/>
                <w:szCs w:val="19"/>
              </w:rPr>
            </w:pPr>
            <w:r>
              <w:rPr>
                <w:rFonts w:ascii="宋体" w:hAnsi="宋体" w:eastAsia="宋体" w:cs="宋体"/>
                <w:spacing w:val="7"/>
                <w:sz w:val="19"/>
                <w:szCs w:val="19"/>
              </w:rPr>
              <w:t>4</w:t>
            </w:r>
            <w:r>
              <w:rPr>
                <w:rFonts w:ascii="宋体" w:hAnsi="宋体" w:eastAsia="宋体" w:cs="宋体"/>
                <w:spacing w:val="5"/>
                <w:sz w:val="19"/>
                <w:szCs w:val="19"/>
              </w:rPr>
              <w:t>.04</w:t>
            </w:r>
          </w:p>
        </w:tc>
      </w:tr>
      <w:tr w14:paraId="3904D5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29EB296">
            <w:pPr>
              <w:spacing w:before="152" w:line="193" w:lineRule="auto"/>
              <w:ind w:left="366"/>
              <w:rPr>
                <w:rFonts w:ascii="宋体" w:hAnsi="宋体" w:eastAsia="宋体" w:cs="宋体"/>
                <w:sz w:val="19"/>
                <w:szCs w:val="19"/>
              </w:rPr>
            </w:pPr>
            <w:r>
              <w:rPr>
                <w:rFonts w:ascii="宋体" w:hAnsi="宋体" w:eastAsia="宋体" w:cs="宋体"/>
                <w:spacing w:val="-9"/>
                <w:sz w:val="19"/>
                <w:szCs w:val="19"/>
              </w:rPr>
              <w:t>12</w:t>
            </w:r>
          </w:p>
        </w:tc>
        <w:tc>
          <w:tcPr>
            <w:tcW w:w="1190" w:type="dxa"/>
            <w:vAlign w:val="top"/>
          </w:tcPr>
          <w:p w14:paraId="3DA72B05">
            <w:pPr>
              <w:spacing w:before="152"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0201</w:t>
            </w:r>
          </w:p>
        </w:tc>
        <w:tc>
          <w:tcPr>
            <w:tcW w:w="4530" w:type="dxa"/>
            <w:vAlign w:val="top"/>
          </w:tcPr>
          <w:p w14:paraId="3140FA5D">
            <w:pPr>
              <w:spacing w:before="121" w:line="228" w:lineRule="auto"/>
              <w:ind w:left="124"/>
              <w:rPr>
                <w:rFonts w:ascii="宋体" w:hAnsi="宋体" w:eastAsia="宋体" w:cs="宋体"/>
                <w:sz w:val="19"/>
                <w:szCs w:val="19"/>
              </w:rPr>
            </w:pPr>
            <w:r>
              <w:rPr>
                <w:rFonts w:ascii="宋体" w:hAnsi="宋体" w:eastAsia="宋体" w:cs="宋体"/>
                <w:spacing w:val="9"/>
                <w:sz w:val="19"/>
                <w:szCs w:val="19"/>
              </w:rPr>
              <w:t>办公费</w:t>
            </w:r>
          </w:p>
        </w:tc>
        <w:tc>
          <w:tcPr>
            <w:tcW w:w="2548" w:type="dxa"/>
            <w:vAlign w:val="top"/>
          </w:tcPr>
          <w:p w14:paraId="2493B82D">
            <w:pPr>
              <w:spacing w:before="152"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.17</w:t>
            </w:r>
          </w:p>
        </w:tc>
        <w:tc>
          <w:tcPr>
            <w:tcW w:w="2548" w:type="dxa"/>
            <w:vAlign w:val="top"/>
          </w:tcPr>
          <w:p w14:paraId="4D4C0B13">
            <w:pPr>
              <w:rPr>
                <w:rFonts w:ascii="Arial"/>
                <w:sz w:val="21"/>
              </w:rPr>
            </w:pPr>
          </w:p>
        </w:tc>
        <w:tc>
          <w:tcPr>
            <w:tcW w:w="2560" w:type="dxa"/>
            <w:vAlign w:val="top"/>
          </w:tcPr>
          <w:p w14:paraId="2FC69921">
            <w:pPr>
              <w:spacing w:before="152" w:line="191" w:lineRule="auto"/>
              <w:ind w:right="110"/>
              <w:jc w:val="right"/>
              <w:rPr>
                <w:rFonts w:ascii="宋体" w:hAnsi="宋体" w:eastAsia="宋体" w:cs="宋体"/>
                <w:sz w:val="19"/>
                <w:szCs w:val="19"/>
              </w:rPr>
            </w:pPr>
            <w:r>
              <w:rPr>
                <w:rFonts w:ascii="宋体" w:hAnsi="宋体" w:eastAsia="宋体" w:cs="宋体"/>
                <w:spacing w:val="5"/>
                <w:sz w:val="19"/>
                <w:szCs w:val="19"/>
              </w:rPr>
              <w:t>0.1</w:t>
            </w:r>
            <w:r>
              <w:rPr>
                <w:rFonts w:ascii="宋体" w:hAnsi="宋体" w:eastAsia="宋体" w:cs="宋体"/>
                <w:spacing w:val="4"/>
                <w:sz w:val="19"/>
                <w:szCs w:val="19"/>
              </w:rPr>
              <w:t>7</w:t>
            </w:r>
          </w:p>
        </w:tc>
      </w:tr>
      <w:tr w14:paraId="2B055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78C94CD6">
            <w:pPr>
              <w:spacing w:before="153" w:line="191" w:lineRule="auto"/>
              <w:ind w:left="366"/>
              <w:rPr>
                <w:rFonts w:ascii="宋体" w:hAnsi="宋体" w:eastAsia="宋体" w:cs="宋体"/>
                <w:sz w:val="19"/>
                <w:szCs w:val="19"/>
              </w:rPr>
            </w:pPr>
            <w:r>
              <w:rPr>
                <w:rFonts w:ascii="宋体" w:hAnsi="宋体" w:eastAsia="宋体" w:cs="宋体"/>
                <w:spacing w:val="-9"/>
                <w:sz w:val="19"/>
                <w:szCs w:val="19"/>
              </w:rPr>
              <w:t>13</w:t>
            </w:r>
          </w:p>
        </w:tc>
        <w:tc>
          <w:tcPr>
            <w:tcW w:w="1190" w:type="dxa"/>
            <w:vAlign w:val="top"/>
          </w:tcPr>
          <w:p w14:paraId="52DB87EA">
            <w:pPr>
              <w:spacing w:before="153"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0207</w:t>
            </w:r>
          </w:p>
        </w:tc>
        <w:tc>
          <w:tcPr>
            <w:tcW w:w="4530" w:type="dxa"/>
            <w:vAlign w:val="top"/>
          </w:tcPr>
          <w:p w14:paraId="5A573AE7">
            <w:pPr>
              <w:spacing w:before="122" w:line="228" w:lineRule="auto"/>
              <w:ind w:left="144"/>
              <w:rPr>
                <w:rFonts w:ascii="宋体" w:hAnsi="宋体" w:eastAsia="宋体" w:cs="宋体"/>
                <w:sz w:val="19"/>
                <w:szCs w:val="19"/>
              </w:rPr>
            </w:pPr>
            <w:r>
              <w:rPr>
                <w:rFonts w:ascii="宋体" w:hAnsi="宋体" w:eastAsia="宋体" w:cs="宋体"/>
                <w:spacing w:val="4"/>
                <w:sz w:val="19"/>
                <w:szCs w:val="19"/>
              </w:rPr>
              <w:t>邮电费</w:t>
            </w:r>
          </w:p>
        </w:tc>
        <w:tc>
          <w:tcPr>
            <w:tcW w:w="2548" w:type="dxa"/>
            <w:vAlign w:val="top"/>
          </w:tcPr>
          <w:p w14:paraId="2F14224F">
            <w:pPr>
              <w:spacing w:before="153"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.51</w:t>
            </w:r>
          </w:p>
        </w:tc>
        <w:tc>
          <w:tcPr>
            <w:tcW w:w="2548" w:type="dxa"/>
            <w:vAlign w:val="top"/>
          </w:tcPr>
          <w:p w14:paraId="52756A71">
            <w:pPr>
              <w:rPr>
                <w:rFonts w:ascii="Arial"/>
                <w:sz w:val="21"/>
              </w:rPr>
            </w:pPr>
          </w:p>
        </w:tc>
        <w:tc>
          <w:tcPr>
            <w:tcW w:w="2560" w:type="dxa"/>
            <w:vAlign w:val="top"/>
          </w:tcPr>
          <w:p w14:paraId="77B3B1AE">
            <w:pPr>
              <w:spacing w:before="153" w:line="191" w:lineRule="auto"/>
              <w:ind w:right="110"/>
              <w:jc w:val="right"/>
              <w:rPr>
                <w:rFonts w:ascii="宋体" w:hAnsi="宋体" w:eastAsia="宋体" w:cs="宋体"/>
                <w:sz w:val="19"/>
                <w:szCs w:val="19"/>
              </w:rPr>
            </w:pPr>
            <w:r>
              <w:rPr>
                <w:rFonts w:ascii="宋体" w:hAnsi="宋体" w:eastAsia="宋体" w:cs="宋体"/>
                <w:spacing w:val="5"/>
                <w:sz w:val="19"/>
                <w:szCs w:val="19"/>
              </w:rPr>
              <w:t>0.5</w:t>
            </w:r>
            <w:r>
              <w:rPr>
                <w:rFonts w:ascii="宋体" w:hAnsi="宋体" w:eastAsia="宋体" w:cs="宋体"/>
                <w:spacing w:val="4"/>
                <w:sz w:val="19"/>
                <w:szCs w:val="19"/>
              </w:rPr>
              <w:t>1</w:t>
            </w:r>
          </w:p>
        </w:tc>
      </w:tr>
      <w:tr w14:paraId="12A44D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426D848D">
            <w:pPr>
              <w:spacing w:before="154" w:line="193" w:lineRule="auto"/>
              <w:ind w:left="366"/>
              <w:rPr>
                <w:rFonts w:ascii="宋体" w:hAnsi="宋体" w:eastAsia="宋体" w:cs="宋体"/>
                <w:sz w:val="19"/>
                <w:szCs w:val="19"/>
              </w:rPr>
            </w:pPr>
            <w:r>
              <w:rPr>
                <w:rFonts w:ascii="宋体" w:hAnsi="宋体" w:eastAsia="宋体" w:cs="宋体"/>
                <w:spacing w:val="-9"/>
                <w:sz w:val="19"/>
                <w:szCs w:val="19"/>
              </w:rPr>
              <w:t>14</w:t>
            </w:r>
          </w:p>
        </w:tc>
        <w:tc>
          <w:tcPr>
            <w:tcW w:w="1190" w:type="dxa"/>
            <w:vAlign w:val="top"/>
          </w:tcPr>
          <w:p w14:paraId="7A9D2606">
            <w:pPr>
              <w:spacing w:before="154"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0211</w:t>
            </w:r>
          </w:p>
        </w:tc>
        <w:tc>
          <w:tcPr>
            <w:tcW w:w="4530" w:type="dxa"/>
            <w:vAlign w:val="top"/>
          </w:tcPr>
          <w:p w14:paraId="4CFAF464">
            <w:pPr>
              <w:spacing w:before="123" w:line="228" w:lineRule="auto"/>
              <w:ind w:left="120"/>
              <w:rPr>
                <w:rFonts w:ascii="宋体" w:hAnsi="宋体" w:eastAsia="宋体" w:cs="宋体"/>
                <w:sz w:val="19"/>
                <w:szCs w:val="19"/>
              </w:rPr>
            </w:pPr>
            <w:r>
              <w:rPr>
                <w:rFonts w:ascii="宋体" w:hAnsi="宋体" w:eastAsia="宋体" w:cs="宋体"/>
                <w:spacing w:val="11"/>
                <w:sz w:val="19"/>
                <w:szCs w:val="19"/>
              </w:rPr>
              <w:t>差</w:t>
            </w:r>
            <w:r>
              <w:rPr>
                <w:rFonts w:ascii="宋体" w:hAnsi="宋体" w:eastAsia="宋体" w:cs="宋体"/>
                <w:spacing w:val="10"/>
                <w:sz w:val="19"/>
                <w:szCs w:val="19"/>
              </w:rPr>
              <w:t>旅费</w:t>
            </w:r>
          </w:p>
        </w:tc>
        <w:tc>
          <w:tcPr>
            <w:tcW w:w="2548" w:type="dxa"/>
            <w:vAlign w:val="top"/>
          </w:tcPr>
          <w:p w14:paraId="4A796125">
            <w:pPr>
              <w:spacing w:before="154" w:line="191" w:lineRule="auto"/>
              <w:ind w:right="107"/>
              <w:jc w:val="right"/>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.10</w:t>
            </w:r>
          </w:p>
        </w:tc>
        <w:tc>
          <w:tcPr>
            <w:tcW w:w="2548" w:type="dxa"/>
            <w:vAlign w:val="top"/>
          </w:tcPr>
          <w:p w14:paraId="299CC0B5">
            <w:pPr>
              <w:rPr>
                <w:rFonts w:ascii="Arial"/>
                <w:sz w:val="21"/>
              </w:rPr>
            </w:pPr>
          </w:p>
        </w:tc>
        <w:tc>
          <w:tcPr>
            <w:tcW w:w="2560" w:type="dxa"/>
            <w:vAlign w:val="top"/>
          </w:tcPr>
          <w:p w14:paraId="7E7C6443">
            <w:pPr>
              <w:spacing w:before="154" w:line="191" w:lineRule="auto"/>
              <w:ind w:right="110"/>
              <w:jc w:val="right"/>
              <w:rPr>
                <w:rFonts w:ascii="宋体" w:hAnsi="宋体" w:eastAsia="宋体" w:cs="宋体"/>
                <w:sz w:val="19"/>
                <w:szCs w:val="19"/>
              </w:rPr>
            </w:pPr>
            <w:r>
              <w:rPr>
                <w:rFonts w:ascii="宋体" w:hAnsi="宋体" w:eastAsia="宋体" w:cs="宋体"/>
                <w:spacing w:val="5"/>
                <w:sz w:val="19"/>
                <w:szCs w:val="19"/>
              </w:rPr>
              <w:t>0.1</w:t>
            </w:r>
            <w:r>
              <w:rPr>
                <w:rFonts w:ascii="宋体" w:hAnsi="宋体" w:eastAsia="宋体" w:cs="宋体"/>
                <w:spacing w:val="4"/>
                <w:sz w:val="19"/>
                <w:szCs w:val="19"/>
              </w:rPr>
              <w:t>0</w:t>
            </w:r>
          </w:p>
        </w:tc>
      </w:tr>
      <w:tr w14:paraId="60542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861" w:type="dxa"/>
            <w:vAlign w:val="top"/>
          </w:tcPr>
          <w:p w14:paraId="6549A232">
            <w:pPr>
              <w:spacing w:before="154" w:line="191" w:lineRule="auto"/>
              <w:ind w:left="366"/>
              <w:rPr>
                <w:rFonts w:ascii="宋体" w:hAnsi="宋体" w:eastAsia="宋体" w:cs="宋体"/>
                <w:sz w:val="19"/>
                <w:szCs w:val="19"/>
              </w:rPr>
            </w:pPr>
            <w:r>
              <w:rPr>
                <w:rFonts w:ascii="宋体" w:hAnsi="宋体" w:eastAsia="宋体" w:cs="宋体"/>
                <w:spacing w:val="-9"/>
                <w:sz w:val="19"/>
                <w:szCs w:val="19"/>
              </w:rPr>
              <w:t>15</w:t>
            </w:r>
          </w:p>
        </w:tc>
        <w:tc>
          <w:tcPr>
            <w:tcW w:w="1190" w:type="dxa"/>
            <w:vAlign w:val="top"/>
          </w:tcPr>
          <w:p w14:paraId="02918166">
            <w:pPr>
              <w:spacing w:before="154"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0231</w:t>
            </w:r>
          </w:p>
        </w:tc>
        <w:tc>
          <w:tcPr>
            <w:tcW w:w="4530" w:type="dxa"/>
            <w:vAlign w:val="top"/>
          </w:tcPr>
          <w:p w14:paraId="7EA2E028">
            <w:pPr>
              <w:spacing w:before="123" w:line="228" w:lineRule="auto"/>
              <w:ind w:left="128"/>
              <w:rPr>
                <w:rFonts w:ascii="宋体" w:hAnsi="宋体" w:eastAsia="宋体" w:cs="宋体"/>
                <w:sz w:val="19"/>
                <w:szCs w:val="19"/>
              </w:rPr>
            </w:pPr>
            <w:r>
              <w:rPr>
                <w:rFonts w:ascii="宋体" w:hAnsi="宋体" w:eastAsia="宋体" w:cs="宋体"/>
                <w:spacing w:val="20"/>
                <w:sz w:val="19"/>
                <w:szCs w:val="19"/>
              </w:rPr>
              <w:t>公</w:t>
            </w:r>
            <w:r>
              <w:rPr>
                <w:rFonts w:ascii="宋体" w:hAnsi="宋体" w:eastAsia="宋体" w:cs="宋体"/>
                <w:spacing w:val="15"/>
                <w:sz w:val="19"/>
                <w:szCs w:val="19"/>
              </w:rPr>
              <w:t>务用车运行维护费</w:t>
            </w:r>
          </w:p>
        </w:tc>
        <w:tc>
          <w:tcPr>
            <w:tcW w:w="2548" w:type="dxa"/>
            <w:vAlign w:val="top"/>
          </w:tcPr>
          <w:p w14:paraId="78E4D246">
            <w:pPr>
              <w:spacing w:before="155" w:line="192" w:lineRule="auto"/>
              <w:ind w:right="107"/>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548" w:type="dxa"/>
            <w:vAlign w:val="top"/>
          </w:tcPr>
          <w:p w14:paraId="018DE0FB">
            <w:pPr>
              <w:rPr>
                <w:rFonts w:ascii="Arial"/>
                <w:sz w:val="21"/>
              </w:rPr>
            </w:pPr>
          </w:p>
        </w:tc>
        <w:tc>
          <w:tcPr>
            <w:tcW w:w="2560" w:type="dxa"/>
            <w:vAlign w:val="top"/>
          </w:tcPr>
          <w:p w14:paraId="5AEB768C">
            <w:pPr>
              <w:spacing w:before="155" w:line="192" w:lineRule="auto"/>
              <w:ind w:right="113"/>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r>
      <w:tr w14:paraId="51E0C6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2FFD348B">
            <w:pPr>
              <w:spacing w:before="155" w:line="191" w:lineRule="auto"/>
              <w:ind w:left="366"/>
              <w:rPr>
                <w:rFonts w:ascii="宋体" w:hAnsi="宋体" w:eastAsia="宋体" w:cs="宋体"/>
                <w:sz w:val="19"/>
                <w:szCs w:val="19"/>
              </w:rPr>
            </w:pPr>
            <w:r>
              <w:rPr>
                <w:rFonts w:ascii="宋体" w:hAnsi="宋体" w:eastAsia="宋体" w:cs="宋体"/>
                <w:spacing w:val="-9"/>
                <w:sz w:val="19"/>
                <w:szCs w:val="19"/>
              </w:rPr>
              <w:t>16</w:t>
            </w:r>
          </w:p>
        </w:tc>
        <w:tc>
          <w:tcPr>
            <w:tcW w:w="1190" w:type="dxa"/>
            <w:vAlign w:val="top"/>
          </w:tcPr>
          <w:p w14:paraId="2893E7DE">
            <w:pPr>
              <w:spacing w:before="155"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0239</w:t>
            </w:r>
          </w:p>
        </w:tc>
        <w:tc>
          <w:tcPr>
            <w:tcW w:w="4530" w:type="dxa"/>
            <w:vAlign w:val="top"/>
          </w:tcPr>
          <w:p w14:paraId="344B8C18">
            <w:pPr>
              <w:spacing w:before="122" w:line="227" w:lineRule="auto"/>
              <w:ind w:left="116"/>
              <w:rPr>
                <w:rFonts w:ascii="宋体" w:hAnsi="宋体" w:eastAsia="宋体" w:cs="宋体"/>
                <w:sz w:val="19"/>
                <w:szCs w:val="19"/>
              </w:rPr>
            </w:pPr>
            <w:r>
              <w:rPr>
                <w:rFonts w:ascii="宋体" w:hAnsi="宋体" w:eastAsia="宋体" w:cs="宋体"/>
                <w:spacing w:val="15"/>
                <w:sz w:val="19"/>
                <w:szCs w:val="19"/>
              </w:rPr>
              <w:t>其他交通费</w:t>
            </w:r>
            <w:r>
              <w:rPr>
                <w:rFonts w:ascii="宋体" w:hAnsi="宋体" w:eastAsia="宋体" w:cs="宋体"/>
                <w:spacing w:val="14"/>
                <w:sz w:val="19"/>
                <w:szCs w:val="19"/>
              </w:rPr>
              <w:t>用</w:t>
            </w:r>
          </w:p>
        </w:tc>
        <w:tc>
          <w:tcPr>
            <w:tcW w:w="2548" w:type="dxa"/>
            <w:vAlign w:val="top"/>
          </w:tcPr>
          <w:p w14:paraId="29028F82">
            <w:pPr>
              <w:spacing w:before="155" w:line="193" w:lineRule="auto"/>
              <w:ind w:right="102"/>
              <w:jc w:val="right"/>
              <w:rPr>
                <w:rFonts w:ascii="宋体" w:hAnsi="宋体" w:eastAsia="宋体" w:cs="宋体"/>
                <w:sz w:val="19"/>
                <w:szCs w:val="19"/>
              </w:rPr>
            </w:pPr>
            <w:r>
              <w:rPr>
                <w:rFonts w:ascii="宋体" w:hAnsi="宋体" w:eastAsia="宋体" w:cs="宋体"/>
                <w:spacing w:val="-2"/>
                <w:sz w:val="19"/>
                <w:szCs w:val="19"/>
              </w:rPr>
              <w:t>1.26</w:t>
            </w:r>
          </w:p>
        </w:tc>
        <w:tc>
          <w:tcPr>
            <w:tcW w:w="2548" w:type="dxa"/>
            <w:vAlign w:val="top"/>
          </w:tcPr>
          <w:p w14:paraId="1A94DD90">
            <w:pPr>
              <w:rPr>
                <w:rFonts w:ascii="Arial"/>
                <w:sz w:val="21"/>
              </w:rPr>
            </w:pPr>
          </w:p>
        </w:tc>
        <w:tc>
          <w:tcPr>
            <w:tcW w:w="2560" w:type="dxa"/>
            <w:vAlign w:val="top"/>
          </w:tcPr>
          <w:p w14:paraId="7C6CEA8D">
            <w:pPr>
              <w:spacing w:before="155" w:line="193" w:lineRule="auto"/>
              <w:ind w:right="108"/>
              <w:jc w:val="right"/>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26</w:t>
            </w:r>
          </w:p>
        </w:tc>
      </w:tr>
      <w:tr w14:paraId="3D15CC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Align w:val="top"/>
          </w:tcPr>
          <w:p w14:paraId="072EF219">
            <w:pPr>
              <w:spacing w:before="155" w:line="191" w:lineRule="auto"/>
              <w:ind w:left="366"/>
              <w:rPr>
                <w:rFonts w:ascii="宋体" w:hAnsi="宋体" w:eastAsia="宋体" w:cs="宋体"/>
                <w:sz w:val="19"/>
                <w:szCs w:val="19"/>
              </w:rPr>
            </w:pPr>
            <w:r>
              <w:rPr>
                <w:rFonts w:ascii="宋体" w:hAnsi="宋体" w:eastAsia="宋体" w:cs="宋体"/>
                <w:spacing w:val="-9"/>
                <w:sz w:val="19"/>
                <w:szCs w:val="19"/>
              </w:rPr>
              <w:t>17</w:t>
            </w:r>
          </w:p>
        </w:tc>
        <w:tc>
          <w:tcPr>
            <w:tcW w:w="1190" w:type="dxa"/>
            <w:vAlign w:val="top"/>
          </w:tcPr>
          <w:p w14:paraId="3B428967">
            <w:pPr>
              <w:spacing w:before="155" w:line="191" w:lineRule="auto"/>
              <w:ind w:left="121"/>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03</w:t>
            </w:r>
          </w:p>
        </w:tc>
        <w:tc>
          <w:tcPr>
            <w:tcW w:w="4530" w:type="dxa"/>
            <w:vAlign w:val="top"/>
          </w:tcPr>
          <w:p w14:paraId="0A7F5509">
            <w:pPr>
              <w:spacing w:before="124" w:line="229" w:lineRule="auto"/>
              <w:ind w:left="114"/>
              <w:rPr>
                <w:rFonts w:ascii="宋体" w:hAnsi="宋体" w:eastAsia="宋体" w:cs="宋体"/>
                <w:sz w:val="19"/>
                <w:szCs w:val="19"/>
              </w:rPr>
            </w:pPr>
            <w:r>
              <w:rPr>
                <w:rFonts w:ascii="宋体" w:hAnsi="宋体" w:eastAsia="宋体" w:cs="宋体"/>
                <w:spacing w:val="18"/>
                <w:sz w:val="19"/>
                <w:szCs w:val="19"/>
              </w:rPr>
              <w:t>对</w:t>
            </w:r>
            <w:r>
              <w:rPr>
                <w:rFonts w:ascii="宋体" w:hAnsi="宋体" w:eastAsia="宋体" w:cs="宋体"/>
                <w:spacing w:val="17"/>
                <w:sz w:val="19"/>
                <w:szCs w:val="19"/>
              </w:rPr>
              <w:t>个人和家庭的补助</w:t>
            </w:r>
          </w:p>
        </w:tc>
        <w:tc>
          <w:tcPr>
            <w:tcW w:w="2548" w:type="dxa"/>
            <w:vAlign w:val="top"/>
          </w:tcPr>
          <w:p w14:paraId="26B1A473">
            <w:pPr>
              <w:spacing w:before="155"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48" w:type="dxa"/>
            <w:vAlign w:val="top"/>
          </w:tcPr>
          <w:p w14:paraId="05DE715B">
            <w:pPr>
              <w:spacing w:before="155"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60" w:type="dxa"/>
            <w:vAlign w:val="top"/>
          </w:tcPr>
          <w:p w14:paraId="139BB4C1">
            <w:pPr>
              <w:rPr>
                <w:rFonts w:ascii="Arial"/>
                <w:sz w:val="21"/>
              </w:rPr>
            </w:pPr>
          </w:p>
        </w:tc>
      </w:tr>
      <w:tr w14:paraId="10364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861" w:type="dxa"/>
            <w:vAlign w:val="top"/>
          </w:tcPr>
          <w:p w14:paraId="74C0138A">
            <w:pPr>
              <w:spacing w:before="155" w:line="191" w:lineRule="auto"/>
              <w:ind w:left="366"/>
              <w:rPr>
                <w:rFonts w:ascii="宋体" w:hAnsi="宋体" w:eastAsia="宋体" w:cs="宋体"/>
                <w:sz w:val="19"/>
                <w:szCs w:val="19"/>
              </w:rPr>
            </w:pPr>
            <w:r>
              <w:rPr>
                <w:rFonts w:ascii="宋体" w:hAnsi="宋体" w:eastAsia="宋体" w:cs="宋体"/>
                <w:spacing w:val="-9"/>
                <w:sz w:val="19"/>
                <w:szCs w:val="19"/>
              </w:rPr>
              <w:t>18</w:t>
            </w:r>
          </w:p>
        </w:tc>
        <w:tc>
          <w:tcPr>
            <w:tcW w:w="1190" w:type="dxa"/>
            <w:vAlign w:val="top"/>
          </w:tcPr>
          <w:p w14:paraId="37416DEC">
            <w:pPr>
              <w:spacing w:before="155" w:line="191" w:lineRule="auto"/>
              <w:ind w:left="121"/>
              <w:rPr>
                <w:rFonts w:ascii="宋体" w:hAnsi="宋体" w:eastAsia="宋体" w:cs="宋体"/>
                <w:sz w:val="19"/>
                <w:szCs w:val="19"/>
              </w:rPr>
            </w:pPr>
            <w:r>
              <w:rPr>
                <w:rFonts w:ascii="宋体" w:hAnsi="宋体" w:eastAsia="宋体" w:cs="宋体"/>
                <w:spacing w:val="7"/>
                <w:sz w:val="19"/>
                <w:szCs w:val="19"/>
              </w:rPr>
              <w:t>3</w:t>
            </w:r>
            <w:r>
              <w:rPr>
                <w:rFonts w:ascii="宋体" w:hAnsi="宋体" w:eastAsia="宋体" w:cs="宋体"/>
                <w:spacing w:val="4"/>
                <w:sz w:val="19"/>
                <w:szCs w:val="19"/>
              </w:rPr>
              <w:t>0399</w:t>
            </w:r>
          </w:p>
        </w:tc>
        <w:tc>
          <w:tcPr>
            <w:tcW w:w="4530" w:type="dxa"/>
            <w:vAlign w:val="top"/>
          </w:tcPr>
          <w:p w14:paraId="171BA6AB">
            <w:pPr>
              <w:spacing w:before="122" w:line="227" w:lineRule="auto"/>
              <w:ind w:left="116"/>
              <w:rPr>
                <w:rFonts w:ascii="宋体" w:hAnsi="宋体" w:eastAsia="宋体" w:cs="宋体"/>
                <w:sz w:val="19"/>
                <w:szCs w:val="19"/>
              </w:rPr>
            </w:pPr>
            <w:r>
              <w:rPr>
                <w:rFonts w:ascii="宋体" w:hAnsi="宋体" w:eastAsia="宋体" w:cs="宋体"/>
                <w:spacing w:val="20"/>
                <w:sz w:val="19"/>
                <w:szCs w:val="19"/>
              </w:rPr>
              <w:t>其</w:t>
            </w:r>
            <w:r>
              <w:rPr>
                <w:rFonts w:ascii="宋体" w:hAnsi="宋体" w:eastAsia="宋体" w:cs="宋体"/>
                <w:spacing w:val="17"/>
                <w:sz w:val="19"/>
                <w:szCs w:val="19"/>
              </w:rPr>
              <w:t>他对个人和家庭的补助</w:t>
            </w:r>
          </w:p>
        </w:tc>
        <w:tc>
          <w:tcPr>
            <w:tcW w:w="2548" w:type="dxa"/>
            <w:vAlign w:val="top"/>
          </w:tcPr>
          <w:p w14:paraId="1836F290">
            <w:pPr>
              <w:spacing w:before="155" w:line="191" w:lineRule="auto"/>
              <w:ind w:right="107"/>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48" w:type="dxa"/>
            <w:vAlign w:val="top"/>
          </w:tcPr>
          <w:p w14:paraId="24B78993">
            <w:pPr>
              <w:spacing w:before="155" w:line="191" w:lineRule="auto"/>
              <w:ind w:right="104"/>
              <w:jc w:val="right"/>
              <w:rPr>
                <w:rFonts w:ascii="宋体" w:hAnsi="宋体" w:eastAsia="宋体" w:cs="宋体"/>
                <w:sz w:val="19"/>
                <w:szCs w:val="19"/>
              </w:rPr>
            </w:pPr>
            <w:r>
              <w:rPr>
                <w:rFonts w:ascii="宋体" w:hAnsi="宋体" w:eastAsia="宋体" w:cs="宋体"/>
                <w:spacing w:val="5"/>
                <w:sz w:val="19"/>
                <w:szCs w:val="19"/>
              </w:rPr>
              <w:t>6</w:t>
            </w:r>
            <w:r>
              <w:rPr>
                <w:rFonts w:ascii="宋体" w:hAnsi="宋体" w:eastAsia="宋体" w:cs="宋体"/>
                <w:spacing w:val="3"/>
                <w:sz w:val="19"/>
                <w:szCs w:val="19"/>
              </w:rPr>
              <w:t>.58</w:t>
            </w:r>
          </w:p>
        </w:tc>
        <w:tc>
          <w:tcPr>
            <w:tcW w:w="2560" w:type="dxa"/>
            <w:vAlign w:val="top"/>
          </w:tcPr>
          <w:p w14:paraId="172E951B">
            <w:pPr>
              <w:rPr>
                <w:rFonts w:ascii="Arial"/>
                <w:sz w:val="21"/>
              </w:rPr>
            </w:pPr>
          </w:p>
        </w:tc>
      </w:tr>
    </w:tbl>
    <w:p w14:paraId="15BFE41B">
      <w:pPr>
        <w:spacing w:before="90"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33</w:t>
      </w:r>
    </w:p>
    <w:p w14:paraId="5993443A">
      <w:pPr>
        <w:sectPr>
          <w:footerReference r:id="rId43" w:type="default"/>
          <w:pgSz w:w="16840" w:h="11907"/>
          <w:pgMar w:top="1012" w:right="1020" w:bottom="400" w:left="1297" w:header="0" w:footer="0" w:gutter="0"/>
          <w:cols w:space="720" w:num="1"/>
        </w:sectPr>
      </w:pPr>
    </w:p>
    <w:p w14:paraId="0DAFF080">
      <w:pPr>
        <w:spacing w:line="394" w:lineRule="auto"/>
        <w:rPr>
          <w:rFonts w:ascii="Arial"/>
          <w:sz w:val="21"/>
        </w:rPr>
      </w:pPr>
    </w:p>
    <w:p w14:paraId="79770AD6">
      <w:pPr>
        <w:spacing w:before="110" w:line="225" w:lineRule="auto"/>
        <w:ind w:left="4358"/>
        <w:rPr>
          <w:rFonts w:ascii="宋体" w:hAnsi="宋体" w:eastAsia="宋体" w:cs="宋体"/>
          <w:sz w:val="34"/>
          <w:szCs w:val="34"/>
        </w:rPr>
      </w:pPr>
      <w:r>
        <w:rPr>
          <w:rFonts w:ascii="宋体" w:hAnsi="宋体" w:eastAsia="宋体" w:cs="宋体"/>
          <w:spacing w:val="24"/>
          <w:sz w:val="34"/>
          <w:szCs w:val="34"/>
        </w:rPr>
        <w:t>单</w:t>
      </w:r>
      <w:r>
        <w:rPr>
          <w:rFonts w:ascii="宋体" w:hAnsi="宋体" w:eastAsia="宋体" w:cs="宋体"/>
          <w:spacing w:val="17"/>
          <w:sz w:val="34"/>
          <w:szCs w:val="34"/>
        </w:rPr>
        <w:t>位预算政府基金预算财政拨款支出表</w:t>
      </w:r>
    </w:p>
    <w:p w14:paraId="269E269C">
      <w:pPr>
        <w:spacing w:line="49" w:lineRule="exact"/>
      </w:pPr>
    </w:p>
    <w:tbl>
      <w:tblPr>
        <w:tblStyle w:val="4"/>
        <w:tblW w:w="14237" w:type="dxa"/>
        <w:tblInd w:w="2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690DD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6581" w:type="dxa"/>
            <w:gridSpan w:val="3"/>
            <w:tcBorders>
              <w:top w:val="single" w:color="FFFFFF" w:sz="2" w:space="0"/>
              <w:left w:val="single" w:color="FFFFFF" w:sz="2" w:space="0"/>
              <w:right w:val="single" w:color="FFFFFF" w:sz="2" w:space="0"/>
            </w:tcBorders>
            <w:vAlign w:val="top"/>
          </w:tcPr>
          <w:p w14:paraId="3336D403">
            <w:pPr>
              <w:spacing w:before="64" w:line="232" w:lineRule="auto"/>
              <w:ind w:left="136" w:right="174" w:hanging="4"/>
              <w:rPr>
                <w:rFonts w:ascii="宋体" w:hAnsi="宋体" w:eastAsia="宋体" w:cs="宋体"/>
                <w:sz w:val="22"/>
                <w:szCs w:val="22"/>
              </w:rPr>
            </w:pPr>
            <w:r>
              <w:rPr>
                <w:rFonts w:ascii="宋体" w:hAnsi="宋体" w:eastAsia="宋体" w:cs="宋体"/>
                <w:spacing w:val="28"/>
                <w:sz w:val="22"/>
                <w:szCs w:val="22"/>
              </w:rPr>
              <w:t>2</w:t>
            </w:r>
            <w:r>
              <w:rPr>
                <w:rFonts w:ascii="宋体" w:hAnsi="宋体" w:eastAsia="宋体" w:cs="宋体"/>
                <w:spacing w:val="18"/>
                <w:sz w:val="22"/>
                <w:szCs w:val="22"/>
              </w:rPr>
              <w:t>0</w:t>
            </w:r>
            <w:r>
              <w:rPr>
                <w:rFonts w:ascii="宋体" w:hAnsi="宋体" w:eastAsia="宋体" w:cs="宋体"/>
                <w:spacing w:val="14"/>
                <w:sz w:val="22"/>
                <w:szCs w:val="22"/>
              </w:rPr>
              <w:t>4001 中共石家庄市井陉矿区委石家庄市井陉矿区人民政府</w:t>
            </w:r>
            <w:r>
              <w:rPr>
                <w:rFonts w:ascii="宋体" w:hAnsi="宋体" w:eastAsia="宋体" w:cs="宋体"/>
                <w:sz w:val="22"/>
                <w:szCs w:val="22"/>
              </w:rPr>
              <w:t xml:space="preserve"> </w:t>
            </w:r>
            <w:r>
              <w:rPr>
                <w:rFonts w:ascii="宋体" w:hAnsi="宋体" w:eastAsia="宋体" w:cs="宋体"/>
                <w:spacing w:val="21"/>
                <w:sz w:val="22"/>
                <w:szCs w:val="22"/>
              </w:rPr>
              <w:t>督</w:t>
            </w:r>
            <w:r>
              <w:rPr>
                <w:rFonts w:ascii="宋体" w:hAnsi="宋体" w:eastAsia="宋体" w:cs="宋体"/>
                <w:spacing w:val="15"/>
                <w:sz w:val="22"/>
                <w:szCs w:val="22"/>
              </w:rPr>
              <w:t>促检查办公室本级</w:t>
            </w:r>
          </w:p>
        </w:tc>
        <w:tc>
          <w:tcPr>
            <w:tcW w:w="2548" w:type="dxa"/>
            <w:tcBorders>
              <w:top w:val="single" w:color="FFFFFF" w:sz="2" w:space="0"/>
              <w:left w:val="single" w:color="FFFFFF" w:sz="2" w:space="0"/>
              <w:right w:val="single" w:color="FFFFFF" w:sz="2" w:space="0"/>
            </w:tcBorders>
            <w:vAlign w:val="top"/>
          </w:tcPr>
          <w:p w14:paraId="5C66115F">
            <w:pPr>
              <w:spacing w:before="216"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0381A651">
            <w:pPr>
              <w:spacing w:before="218"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43C2D3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52F02EDE">
            <w:pPr>
              <w:spacing w:line="277" w:lineRule="auto"/>
              <w:rPr>
                <w:rFonts w:ascii="Arial"/>
                <w:sz w:val="21"/>
              </w:rPr>
            </w:pPr>
          </w:p>
          <w:p w14:paraId="106A404E">
            <w:pPr>
              <w:spacing w:line="256" w:lineRule="exact"/>
              <w:ind w:firstLine="193"/>
              <w:textAlignment w:val="center"/>
            </w:pPr>
            <w:r>
              <w:drawing>
                <wp:inline distT="0" distB="0" distL="0" distR="0">
                  <wp:extent cx="290830" cy="162560"/>
                  <wp:effectExtent l="0" t="0" r="0" b="0"/>
                  <wp:docPr id="613" name="IM 613"/>
                  <wp:cNvGraphicFramePr/>
                  <a:graphic xmlns:a="http://schemas.openxmlformats.org/drawingml/2006/main">
                    <a:graphicData uri="http://schemas.openxmlformats.org/drawingml/2006/picture">
                      <pic:pic xmlns:pic="http://schemas.openxmlformats.org/drawingml/2006/picture">
                        <pic:nvPicPr>
                          <pic:cNvPr id="613" name="IM 613"/>
                          <pic:cNvPicPr/>
                        </pic:nvPicPr>
                        <pic:blipFill>
                          <a:blip r:embed="rId534"/>
                          <a:stretch>
                            <a:fillRect/>
                          </a:stretch>
                        </pic:blipFill>
                        <pic:spPr>
                          <a:xfrm>
                            <a:off x="0" y="0"/>
                            <a:ext cx="291172" cy="162712"/>
                          </a:xfrm>
                          <a:prstGeom prst="rect">
                            <a:avLst/>
                          </a:prstGeom>
                        </pic:spPr>
                      </pic:pic>
                    </a:graphicData>
                  </a:graphic>
                </wp:inline>
              </w:drawing>
            </w:r>
          </w:p>
        </w:tc>
        <w:tc>
          <w:tcPr>
            <w:tcW w:w="5720" w:type="dxa"/>
            <w:gridSpan w:val="2"/>
            <w:vAlign w:val="top"/>
          </w:tcPr>
          <w:p w14:paraId="67D440E5">
            <w:pPr>
              <w:spacing w:before="85" w:line="255" w:lineRule="exact"/>
              <w:ind w:firstLine="2208"/>
              <w:textAlignment w:val="center"/>
            </w:pPr>
            <w:r>
              <w:drawing>
                <wp:inline distT="0" distB="0" distL="0" distR="0">
                  <wp:extent cx="800735" cy="161925"/>
                  <wp:effectExtent l="0" t="0" r="0" b="0"/>
                  <wp:docPr id="614" name="IM 614"/>
                  <wp:cNvGraphicFramePr/>
                  <a:graphic xmlns:a="http://schemas.openxmlformats.org/drawingml/2006/main">
                    <a:graphicData uri="http://schemas.openxmlformats.org/drawingml/2006/picture">
                      <pic:pic xmlns:pic="http://schemas.openxmlformats.org/drawingml/2006/picture">
                        <pic:nvPicPr>
                          <pic:cNvPr id="614" name="IM 614"/>
                          <pic:cNvPicPr/>
                        </pic:nvPicPr>
                        <pic:blipFill>
                          <a:blip r:embed="rId535"/>
                          <a:stretch>
                            <a:fillRect/>
                          </a:stretch>
                        </pic:blipFill>
                        <pic:spPr>
                          <a:xfrm>
                            <a:off x="0" y="0"/>
                            <a:ext cx="800899" cy="162496"/>
                          </a:xfrm>
                          <a:prstGeom prst="rect">
                            <a:avLst/>
                          </a:prstGeom>
                        </pic:spPr>
                      </pic:pic>
                    </a:graphicData>
                  </a:graphic>
                </wp:inline>
              </w:drawing>
            </w:r>
          </w:p>
        </w:tc>
        <w:tc>
          <w:tcPr>
            <w:tcW w:w="2548" w:type="dxa"/>
            <w:vMerge w:val="restart"/>
            <w:tcBorders>
              <w:bottom w:val="nil"/>
            </w:tcBorders>
            <w:vAlign w:val="top"/>
          </w:tcPr>
          <w:p w14:paraId="643F0E36">
            <w:pPr>
              <w:spacing w:line="277" w:lineRule="auto"/>
              <w:rPr>
                <w:rFonts w:ascii="Arial"/>
                <w:sz w:val="21"/>
              </w:rPr>
            </w:pPr>
          </w:p>
          <w:p w14:paraId="008467CC">
            <w:pPr>
              <w:spacing w:line="255" w:lineRule="exact"/>
              <w:ind w:firstLine="1040"/>
              <w:textAlignment w:val="center"/>
            </w:pPr>
            <w:r>
              <w:drawing>
                <wp:inline distT="0" distB="0" distL="0" distR="0">
                  <wp:extent cx="292735" cy="161925"/>
                  <wp:effectExtent l="0" t="0" r="0" b="0"/>
                  <wp:docPr id="615" name="IM 615"/>
                  <wp:cNvGraphicFramePr/>
                  <a:graphic xmlns:a="http://schemas.openxmlformats.org/drawingml/2006/main">
                    <a:graphicData uri="http://schemas.openxmlformats.org/drawingml/2006/picture">
                      <pic:pic xmlns:pic="http://schemas.openxmlformats.org/drawingml/2006/picture">
                        <pic:nvPicPr>
                          <pic:cNvPr id="615" name="IM 615"/>
                          <pic:cNvPicPr/>
                        </pic:nvPicPr>
                        <pic:blipFill>
                          <a:blip r:embed="rId536"/>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1F2F80AE">
            <w:pPr>
              <w:spacing w:line="275" w:lineRule="auto"/>
              <w:rPr>
                <w:rFonts w:ascii="Arial"/>
                <w:sz w:val="21"/>
              </w:rPr>
            </w:pPr>
          </w:p>
          <w:p w14:paraId="132CB545">
            <w:pPr>
              <w:spacing w:line="256" w:lineRule="exact"/>
              <w:ind w:firstLine="833"/>
              <w:textAlignment w:val="center"/>
            </w:pPr>
            <w:r>
              <w:drawing>
                <wp:inline distT="0" distB="0" distL="0" distR="0">
                  <wp:extent cx="549910" cy="161925"/>
                  <wp:effectExtent l="0" t="0" r="0" b="0"/>
                  <wp:docPr id="616" name="IM 616"/>
                  <wp:cNvGraphicFramePr/>
                  <a:graphic xmlns:a="http://schemas.openxmlformats.org/drawingml/2006/main">
                    <a:graphicData uri="http://schemas.openxmlformats.org/drawingml/2006/picture">
                      <pic:pic xmlns:pic="http://schemas.openxmlformats.org/drawingml/2006/picture">
                        <pic:nvPicPr>
                          <pic:cNvPr id="616" name="IM 616"/>
                          <pic:cNvPicPr/>
                        </pic:nvPicPr>
                        <pic:blipFill>
                          <a:blip r:embed="rId537"/>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0AE0A036">
            <w:pPr>
              <w:spacing w:line="277" w:lineRule="auto"/>
              <w:rPr>
                <w:rFonts w:ascii="Arial"/>
                <w:sz w:val="21"/>
              </w:rPr>
            </w:pPr>
          </w:p>
          <w:p w14:paraId="7E41134B">
            <w:pPr>
              <w:spacing w:line="255" w:lineRule="exact"/>
              <w:ind w:firstLine="844"/>
              <w:textAlignment w:val="center"/>
            </w:pPr>
            <w:r>
              <w:drawing>
                <wp:inline distT="0" distB="0" distL="0" distR="0">
                  <wp:extent cx="544195" cy="161925"/>
                  <wp:effectExtent l="0" t="0" r="0" b="0"/>
                  <wp:docPr id="617" name="IM 617"/>
                  <wp:cNvGraphicFramePr/>
                  <a:graphic xmlns:a="http://schemas.openxmlformats.org/drawingml/2006/main">
                    <a:graphicData uri="http://schemas.openxmlformats.org/drawingml/2006/picture">
                      <pic:pic xmlns:pic="http://schemas.openxmlformats.org/drawingml/2006/picture">
                        <pic:nvPicPr>
                          <pic:cNvPr id="617" name="IM 617"/>
                          <pic:cNvPicPr/>
                        </pic:nvPicPr>
                        <pic:blipFill>
                          <a:blip r:embed="rId538"/>
                          <a:stretch>
                            <a:fillRect/>
                          </a:stretch>
                        </pic:blipFill>
                        <pic:spPr>
                          <a:xfrm>
                            <a:off x="0" y="0"/>
                            <a:ext cx="544690" cy="162026"/>
                          </a:xfrm>
                          <a:prstGeom prst="rect">
                            <a:avLst/>
                          </a:prstGeom>
                        </pic:spPr>
                      </pic:pic>
                    </a:graphicData>
                  </a:graphic>
                </wp:inline>
              </w:drawing>
            </w:r>
          </w:p>
        </w:tc>
      </w:tr>
      <w:tr w14:paraId="40E9AE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630D9EB5">
            <w:pPr>
              <w:rPr>
                <w:rFonts w:ascii="Arial"/>
                <w:sz w:val="21"/>
              </w:rPr>
            </w:pPr>
          </w:p>
        </w:tc>
        <w:tc>
          <w:tcPr>
            <w:tcW w:w="1190" w:type="dxa"/>
            <w:vAlign w:val="top"/>
          </w:tcPr>
          <w:p w14:paraId="4A9E6CF5">
            <w:pPr>
              <w:spacing w:before="87" w:line="255" w:lineRule="exact"/>
              <w:ind w:firstLine="145"/>
              <w:textAlignment w:val="center"/>
            </w:pPr>
            <w:r>
              <w:drawing>
                <wp:inline distT="0" distB="0" distL="0" distR="0">
                  <wp:extent cx="558165" cy="161925"/>
                  <wp:effectExtent l="0" t="0" r="0" b="0"/>
                  <wp:docPr id="618" name="IM 618"/>
                  <wp:cNvGraphicFramePr/>
                  <a:graphic xmlns:a="http://schemas.openxmlformats.org/drawingml/2006/main">
                    <a:graphicData uri="http://schemas.openxmlformats.org/drawingml/2006/picture">
                      <pic:pic xmlns:pic="http://schemas.openxmlformats.org/drawingml/2006/picture">
                        <pic:nvPicPr>
                          <pic:cNvPr id="618" name="IM 618"/>
                          <pic:cNvPicPr/>
                        </pic:nvPicPr>
                        <pic:blipFill>
                          <a:blip r:embed="rId539"/>
                          <a:stretch>
                            <a:fillRect/>
                          </a:stretch>
                        </pic:blipFill>
                        <pic:spPr>
                          <a:xfrm>
                            <a:off x="0" y="0"/>
                            <a:ext cx="558609" cy="162547"/>
                          </a:xfrm>
                          <a:prstGeom prst="rect">
                            <a:avLst/>
                          </a:prstGeom>
                        </pic:spPr>
                      </pic:pic>
                    </a:graphicData>
                  </a:graphic>
                </wp:inline>
              </w:drawing>
            </w:r>
          </w:p>
        </w:tc>
        <w:tc>
          <w:tcPr>
            <w:tcW w:w="4530" w:type="dxa"/>
            <w:vAlign w:val="top"/>
          </w:tcPr>
          <w:p w14:paraId="281885F7">
            <w:pPr>
              <w:spacing w:before="87" w:line="255" w:lineRule="exact"/>
              <w:ind w:firstLine="1818"/>
              <w:textAlignment w:val="center"/>
            </w:pPr>
            <w:r>
              <w:drawing>
                <wp:inline distT="0" distB="0" distL="0" distR="0">
                  <wp:extent cx="558800" cy="161925"/>
                  <wp:effectExtent l="0" t="0" r="0" b="0"/>
                  <wp:docPr id="619" name="IM 619"/>
                  <wp:cNvGraphicFramePr/>
                  <a:graphic xmlns:a="http://schemas.openxmlformats.org/drawingml/2006/main">
                    <a:graphicData uri="http://schemas.openxmlformats.org/drawingml/2006/picture">
                      <pic:pic xmlns:pic="http://schemas.openxmlformats.org/drawingml/2006/picture">
                        <pic:nvPicPr>
                          <pic:cNvPr id="619" name="IM 619"/>
                          <pic:cNvPicPr/>
                        </pic:nvPicPr>
                        <pic:blipFill>
                          <a:blip r:embed="rId540"/>
                          <a:stretch>
                            <a:fillRect/>
                          </a:stretch>
                        </pic:blipFill>
                        <pic:spPr>
                          <a:xfrm>
                            <a:off x="0" y="0"/>
                            <a:ext cx="559041" cy="162483"/>
                          </a:xfrm>
                          <a:prstGeom prst="rect">
                            <a:avLst/>
                          </a:prstGeom>
                        </pic:spPr>
                      </pic:pic>
                    </a:graphicData>
                  </a:graphic>
                </wp:inline>
              </w:drawing>
            </w:r>
          </w:p>
        </w:tc>
        <w:tc>
          <w:tcPr>
            <w:tcW w:w="2548" w:type="dxa"/>
            <w:vMerge w:val="continue"/>
            <w:tcBorders>
              <w:top w:val="nil"/>
            </w:tcBorders>
            <w:vAlign w:val="top"/>
          </w:tcPr>
          <w:p w14:paraId="66A89050">
            <w:pPr>
              <w:rPr>
                <w:rFonts w:ascii="Arial"/>
                <w:sz w:val="21"/>
              </w:rPr>
            </w:pPr>
          </w:p>
        </w:tc>
        <w:tc>
          <w:tcPr>
            <w:tcW w:w="2548" w:type="dxa"/>
            <w:vMerge w:val="continue"/>
            <w:tcBorders>
              <w:top w:val="nil"/>
            </w:tcBorders>
            <w:vAlign w:val="top"/>
          </w:tcPr>
          <w:p w14:paraId="42981626">
            <w:pPr>
              <w:rPr>
                <w:rFonts w:ascii="Arial"/>
                <w:sz w:val="21"/>
              </w:rPr>
            </w:pPr>
          </w:p>
        </w:tc>
        <w:tc>
          <w:tcPr>
            <w:tcW w:w="2560" w:type="dxa"/>
            <w:vMerge w:val="continue"/>
            <w:tcBorders>
              <w:top w:val="nil"/>
            </w:tcBorders>
            <w:vAlign w:val="top"/>
          </w:tcPr>
          <w:p w14:paraId="7885A5A0">
            <w:pPr>
              <w:rPr>
                <w:rFonts w:ascii="Arial"/>
                <w:sz w:val="21"/>
              </w:rPr>
            </w:pPr>
          </w:p>
        </w:tc>
      </w:tr>
      <w:tr w14:paraId="0B8A6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33B4B0B7">
            <w:pPr>
              <w:spacing w:before="91" w:line="254" w:lineRule="exact"/>
              <w:ind w:firstLine="195"/>
              <w:textAlignment w:val="center"/>
            </w:pPr>
            <w:r>
              <w:drawing>
                <wp:inline distT="0" distB="0" distL="0" distR="0">
                  <wp:extent cx="294005" cy="161290"/>
                  <wp:effectExtent l="0" t="0" r="0" b="0"/>
                  <wp:docPr id="620" name="IM 620"/>
                  <wp:cNvGraphicFramePr/>
                  <a:graphic xmlns:a="http://schemas.openxmlformats.org/drawingml/2006/main">
                    <a:graphicData uri="http://schemas.openxmlformats.org/drawingml/2006/picture">
                      <pic:pic xmlns:pic="http://schemas.openxmlformats.org/drawingml/2006/picture">
                        <pic:nvPicPr>
                          <pic:cNvPr id="620" name="IM 620"/>
                          <pic:cNvPicPr/>
                        </pic:nvPicPr>
                        <pic:blipFill>
                          <a:blip r:embed="rId541"/>
                          <a:stretch>
                            <a:fillRect/>
                          </a:stretch>
                        </pic:blipFill>
                        <pic:spPr>
                          <a:xfrm>
                            <a:off x="0" y="0"/>
                            <a:ext cx="294474" cy="161924"/>
                          </a:xfrm>
                          <a:prstGeom prst="rect">
                            <a:avLst/>
                          </a:prstGeom>
                        </pic:spPr>
                      </pic:pic>
                    </a:graphicData>
                  </a:graphic>
                </wp:inline>
              </w:drawing>
            </w:r>
          </w:p>
        </w:tc>
        <w:tc>
          <w:tcPr>
            <w:tcW w:w="1190" w:type="dxa"/>
            <w:vAlign w:val="top"/>
          </w:tcPr>
          <w:p w14:paraId="7BFDDA57">
            <w:pPr>
              <w:spacing w:before="114" w:line="211" w:lineRule="exact"/>
              <w:ind w:firstLine="542"/>
              <w:textAlignment w:val="center"/>
            </w:pPr>
            <w:r>
              <w:drawing>
                <wp:inline distT="0" distB="0" distL="0" distR="0">
                  <wp:extent cx="83820" cy="133350"/>
                  <wp:effectExtent l="0" t="0" r="0" b="0"/>
                  <wp:docPr id="621" name="IM 621"/>
                  <wp:cNvGraphicFramePr/>
                  <a:graphic xmlns:a="http://schemas.openxmlformats.org/drawingml/2006/main">
                    <a:graphicData uri="http://schemas.openxmlformats.org/drawingml/2006/picture">
                      <pic:pic xmlns:pic="http://schemas.openxmlformats.org/drawingml/2006/picture">
                        <pic:nvPicPr>
                          <pic:cNvPr id="621" name="IM 621"/>
                          <pic:cNvPicPr/>
                        </pic:nvPicPr>
                        <pic:blipFill>
                          <a:blip r:embed="rId542"/>
                          <a:stretch>
                            <a:fillRect/>
                          </a:stretch>
                        </pic:blipFill>
                        <pic:spPr>
                          <a:xfrm>
                            <a:off x="0" y="0"/>
                            <a:ext cx="84454" cy="133984"/>
                          </a:xfrm>
                          <a:prstGeom prst="rect">
                            <a:avLst/>
                          </a:prstGeom>
                        </pic:spPr>
                      </pic:pic>
                    </a:graphicData>
                  </a:graphic>
                </wp:inline>
              </w:drawing>
            </w:r>
          </w:p>
        </w:tc>
        <w:tc>
          <w:tcPr>
            <w:tcW w:w="4530" w:type="dxa"/>
            <w:vAlign w:val="top"/>
          </w:tcPr>
          <w:p w14:paraId="418F1867">
            <w:pPr>
              <w:spacing w:before="115" w:line="211" w:lineRule="exact"/>
              <w:ind w:firstLine="2189"/>
              <w:textAlignment w:val="center"/>
            </w:pPr>
            <w:r>
              <w:drawing>
                <wp:inline distT="0" distB="0" distL="0" distR="0">
                  <wp:extent cx="96520" cy="133350"/>
                  <wp:effectExtent l="0" t="0" r="0" b="0"/>
                  <wp:docPr id="622" name="IM 622"/>
                  <wp:cNvGraphicFramePr/>
                  <a:graphic xmlns:a="http://schemas.openxmlformats.org/drawingml/2006/main">
                    <a:graphicData uri="http://schemas.openxmlformats.org/drawingml/2006/picture">
                      <pic:pic xmlns:pic="http://schemas.openxmlformats.org/drawingml/2006/picture">
                        <pic:nvPicPr>
                          <pic:cNvPr id="622" name="IM 622"/>
                          <pic:cNvPicPr/>
                        </pic:nvPicPr>
                        <pic:blipFill>
                          <a:blip r:embed="rId543"/>
                          <a:stretch>
                            <a:fillRect/>
                          </a:stretch>
                        </pic:blipFill>
                        <pic:spPr>
                          <a:xfrm>
                            <a:off x="0" y="0"/>
                            <a:ext cx="97104" cy="133972"/>
                          </a:xfrm>
                          <a:prstGeom prst="rect">
                            <a:avLst/>
                          </a:prstGeom>
                        </pic:spPr>
                      </pic:pic>
                    </a:graphicData>
                  </a:graphic>
                </wp:inline>
              </w:drawing>
            </w:r>
          </w:p>
        </w:tc>
        <w:tc>
          <w:tcPr>
            <w:tcW w:w="2548" w:type="dxa"/>
            <w:vAlign w:val="top"/>
          </w:tcPr>
          <w:p w14:paraId="639B2A47">
            <w:pPr>
              <w:spacing w:before="114" w:line="213" w:lineRule="exact"/>
              <w:ind w:firstLine="1205"/>
              <w:textAlignment w:val="center"/>
            </w:pPr>
            <w:r>
              <w:drawing>
                <wp:inline distT="0" distB="0" distL="0" distR="0">
                  <wp:extent cx="95250" cy="134620"/>
                  <wp:effectExtent l="0" t="0" r="0" b="0"/>
                  <wp:docPr id="623" name="IM 623"/>
                  <wp:cNvGraphicFramePr/>
                  <a:graphic xmlns:a="http://schemas.openxmlformats.org/drawingml/2006/main">
                    <a:graphicData uri="http://schemas.openxmlformats.org/drawingml/2006/picture">
                      <pic:pic xmlns:pic="http://schemas.openxmlformats.org/drawingml/2006/picture">
                        <pic:nvPicPr>
                          <pic:cNvPr id="623" name="IM 623"/>
                          <pic:cNvPicPr/>
                        </pic:nvPicPr>
                        <pic:blipFill>
                          <a:blip r:embed="rId120"/>
                          <a:stretch>
                            <a:fillRect/>
                          </a:stretch>
                        </pic:blipFill>
                        <pic:spPr>
                          <a:xfrm>
                            <a:off x="0" y="0"/>
                            <a:ext cx="95834" cy="135229"/>
                          </a:xfrm>
                          <a:prstGeom prst="rect">
                            <a:avLst/>
                          </a:prstGeom>
                        </pic:spPr>
                      </pic:pic>
                    </a:graphicData>
                  </a:graphic>
                </wp:inline>
              </w:drawing>
            </w:r>
          </w:p>
        </w:tc>
        <w:tc>
          <w:tcPr>
            <w:tcW w:w="2548" w:type="dxa"/>
            <w:vAlign w:val="top"/>
          </w:tcPr>
          <w:p w14:paraId="56D860D8">
            <w:pPr>
              <w:spacing w:before="116" w:line="210" w:lineRule="exact"/>
              <w:ind w:firstLine="1198"/>
              <w:textAlignment w:val="center"/>
            </w:pPr>
            <w:r>
              <w:drawing>
                <wp:inline distT="0" distB="0" distL="0" distR="0">
                  <wp:extent cx="101600" cy="133350"/>
                  <wp:effectExtent l="0" t="0" r="0" b="0"/>
                  <wp:docPr id="624" name="IM 624"/>
                  <wp:cNvGraphicFramePr/>
                  <a:graphic xmlns:a="http://schemas.openxmlformats.org/drawingml/2006/main">
                    <a:graphicData uri="http://schemas.openxmlformats.org/drawingml/2006/picture">
                      <pic:pic xmlns:pic="http://schemas.openxmlformats.org/drawingml/2006/picture">
                        <pic:nvPicPr>
                          <pic:cNvPr id="624" name="IM 624"/>
                          <pic:cNvPicPr/>
                        </pic:nvPicPr>
                        <pic:blipFill>
                          <a:blip r:embed="rId544"/>
                          <a:stretch>
                            <a:fillRect/>
                          </a:stretch>
                        </pic:blipFill>
                        <pic:spPr>
                          <a:xfrm>
                            <a:off x="0" y="0"/>
                            <a:ext cx="102196" cy="133451"/>
                          </a:xfrm>
                          <a:prstGeom prst="rect">
                            <a:avLst/>
                          </a:prstGeom>
                        </pic:spPr>
                      </pic:pic>
                    </a:graphicData>
                  </a:graphic>
                </wp:inline>
              </w:drawing>
            </w:r>
          </w:p>
        </w:tc>
        <w:tc>
          <w:tcPr>
            <w:tcW w:w="2560" w:type="dxa"/>
            <w:vAlign w:val="top"/>
          </w:tcPr>
          <w:p w14:paraId="0B89CADF">
            <w:pPr>
              <w:spacing w:before="116" w:line="211" w:lineRule="exact"/>
              <w:ind w:firstLine="1212"/>
              <w:textAlignment w:val="center"/>
            </w:pPr>
            <w:r>
              <w:drawing>
                <wp:inline distT="0" distB="0" distL="0" distR="0">
                  <wp:extent cx="95250" cy="133350"/>
                  <wp:effectExtent l="0" t="0" r="0" b="0"/>
                  <wp:docPr id="625" name="IM 625"/>
                  <wp:cNvGraphicFramePr/>
                  <a:graphic xmlns:a="http://schemas.openxmlformats.org/drawingml/2006/main">
                    <a:graphicData uri="http://schemas.openxmlformats.org/drawingml/2006/picture">
                      <pic:pic xmlns:pic="http://schemas.openxmlformats.org/drawingml/2006/picture">
                        <pic:nvPicPr>
                          <pic:cNvPr id="625" name="IM 625"/>
                          <pic:cNvPicPr/>
                        </pic:nvPicPr>
                        <pic:blipFill>
                          <a:blip r:embed="rId545"/>
                          <a:stretch>
                            <a:fillRect/>
                          </a:stretch>
                        </pic:blipFill>
                        <pic:spPr>
                          <a:xfrm>
                            <a:off x="0" y="0"/>
                            <a:ext cx="95846" cy="133984"/>
                          </a:xfrm>
                          <a:prstGeom prst="rect">
                            <a:avLst/>
                          </a:prstGeom>
                        </pic:spPr>
                      </pic:pic>
                    </a:graphicData>
                  </a:graphic>
                </wp:inline>
              </w:drawing>
            </w:r>
          </w:p>
        </w:tc>
      </w:tr>
      <w:tr w14:paraId="703E6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4683494F">
            <w:pPr>
              <w:rPr>
                <w:rFonts w:ascii="Arial"/>
                <w:sz w:val="21"/>
              </w:rPr>
            </w:pPr>
          </w:p>
        </w:tc>
        <w:tc>
          <w:tcPr>
            <w:tcW w:w="1190" w:type="dxa"/>
            <w:vAlign w:val="top"/>
          </w:tcPr>
          <w:p w14:paraId="63DB0B57">
            <w:pPr>
              <w:rPr>
                <w:rFonts w:ascii="Arial"/>
                <w:sz w:val="21"/>
              </w:rPr>
            </w:pPr>
          </w:p>
        </w:tc>
        <w:tc>
          <w:tcPr>
            <w:tcW w:w="4530" w:type="dxa"/>
            <w:vAlign w:val="top"/>
          </w:tcPr>
          <w:p w14:paraId="0588C8EC">
            <w:pPr>
              <w:rPr>
                <w:rFonts w:ascii="Arial"/>
                <w:sz w:val="21"/>
              </w:rPr>
            </w:pPr>
          </w:p>
        </w:tc>
        <w:tc>
          <w:tcPr>
            <w:tcW w:w="2548" w:type="dxa"/>
            <w:vAlign w:val="top"/>
          </w:tcPr>
          <w:p w14:paraId="1BF305D4">
            <w:pPr>
              <w:rPr>
                <w:rFonts w:ascii="Arial"/>
                <w:sz w:val="21"/>
              </w:rPr>
            </w:pPr>
          </w:p>
        </w:tc>
        <w:tc>
          <w:tcPr>
            <w:tcW w:w="2548" w:type="dxa"/>
            <w:vAlign w:val="top"/>
          </w:tcPr>
          <w:p w14:paraId="0CB7DC0E">
            <w:pPr>
              <w:rPr>
                <w:rFonts w:ascii="Arial"/>
                <w:sz w:val="21"/>
              </w:rPr>
            </w:pPr>
          </w:p>
        </w:tc>
        <w:tc>
          <w:tcPr>
            <w:tcW w:w="2560" w:type="dxa"/>
            <w:vAlign w:val="top"/>
          </w:tcPr>
          <w:p w14:paraId="7933475E">
            <w:pPr>
              <w:rPr>
                <w:rFonts w:ascii="Arial"/>
                <w:sz w:val="21"/>
              </w:rPr>
            </w:pPr>
          </w:p>
        </w:tc>
      </w:tr>
    </w:tbl>
    <w:p w14:paraId="3236E9C8">
      <w:pPr>
        <w:spacing w:before="71" w:line="231" w:lineRule="auto"/>
        <w:ind w:left="420"/>
        <w:rPr>
          <w:rFonts w:ascii="宋体" w:hAnsi="宋体" w:eastAsia="宋体" w:cs="宋体"/>
          <w:sz w:val="19"/>
          <w:szCs w:val="19"/>
        </w:rPr>
      </w:pPr>
      <w:r>
        <w:rPr>
          <w:rFonts w:ascii="宋体" w:hAnsi="宋体" w:eastAsia="宋体" w:cs="宋体"/>
          <w:spacing w:val="23"/>
          <w:sz w:val="19"/>
          <w:szCs w:val="19"/>
        </w:rPr>
        <w:t>注</w:t>
      </w:r>
      <w:r>
        <w:rPr>
          <w:rFonts w:ascii="宋体" w:hAnsi="宋体" w:eastAsia="宋体" w:cs="宋体"/>
          <w:spacing w:val="17"/>
          <w:sz w:val="19"/>
          <w:szCs w:val="19"/>
        </w:rPr>
        <w:t>：无政府基金预算财政拨款预算，空表列示。</w:t>
      </w:r>
    </w:p>
    <w:p w14:paraId="2A5F0CB6">
      <w:pPr>
        <w:sectPr>
          <w:footerReference r:id="rId44" w:type="default"/>
          <w:pgSz w:w="16840" w:h="11907"/>
          <w:pgMar w:top="1012" w:right="1300" w:bottom="1141" w:left="1034" w:header="0" w:footer="989" w:gutter="0"/>
          <w:cols w:space="720" w:num="1"/>
        </w:sectPr>
      </w:pPr>
    </w:p>
    <w:p w14:paraId="121785EC">
      <w:pPr>
        <w:spacing w:line="394" w:lineRule="auto"/>
        <w:rPr>
          <w:rFonts w:ascii="Arial"/>
          <w:sz w:val="21"/>
        </w:rPr>
      </w:pPr>
    </w:p>
    <w:p w14:paraId="6FC7F704">
      <w:pPr>
        <w:spacing w:before="111" w:line="224" w:lineRule="auto"/>
        <w:ind w:left="3735"/>
        <w:rPr>
          <w:rFonts w:ascii="宋体" w:hAnsi="宋体" w:eastAsia="宋体" w:cs="宋体"/>
          <w:sz w:val="34"/>
          <w:szCs w:val="34"/>
        </w:rPr>
      </w:pPr>
      <w:r>
        <w:rPr>
          <w:rFonts w:ascii="宋体" w:hAnsi="宋体" w:eastAsia="宋体" w:cs="宋体"/>
          <w:spacing w:val="30"/>
          <w:sz w:val="34"/>
          <w:szCs w:val="34"/>
        </w:rPr>
        <w:t>单</w:t>
      </w:r>
      <w:r>
        <w:rPr>
          <w:rFonts w:ascii="宋体" w:hAnsi="宋体" w:eastAsia="宋体" w:cs="宋体"/>
          <w:spacing w:val="17"/>
          <w:sz w:val="34"/>
          <w:szCs w:val="34"/>
        </w:rPr>
        <w:t>位预算国有资本经营预算财政拨款支出表</w:t>
      </w:r>
    </w:p>
    <w:p w14:paraId="39C251EA">
      <w:pPr>
        <w:spacing w:line="50" w:lineRule="exact"/>
      </w:pPr>
    </w:p>
    <w:tbl>
      <w:tblPr>
        <w:tblStyle w:val="4"/>
        <w:tblW w:w="142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190"/>
        <w:gridCol w:w="4530"/>
        <w:gridCol w:w="2548"/>
        <w:gridCol w:w="2548"/>
        <w:gridCol w:w="2560"/>
      </w:tblGrid>
      <w:tr w14:paraId="6E6416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6581" w:type="dxa"/>
            <w:gridSpan w:val="3"/>
            <w:tcBorders>
              <w:top w:val="single" w:color="FFFFFF" w:sz="2" w:space="0"/>
              <w:left w:val="single" w:color="FFFFFF" w:sz="2" w:space="0"/>
              <w:right w:val="single" w:color="FFFFFF" w:sz="2" w:space="0"/>
            </w:tcBorders>
            <w:vAlign w:val="top"/>
          </w:tcPr>
          <w:p w14:paraId="61C65CD8">
            <w:pPr>
              <w:spacing w:before="64" w:line="232" w:lineRule="auto"/>
              <w:ind w:left="136" w:right="174" w:hanging="4"/>
              <w:rPr>
                <w:rFonts w:ascii="宋体" w:hAnsi="宋体" w:eastAsia="宋体" w:cs="宋体"/>
                <w:sz w:val="22"/>
                <w:szCs w:val="22"/>
              </w:rPr>
            </w:pPr>
            <w:r>
              <w:rPr>
                <w:rFonts w:ascii="宋体" w:hAnsi="宋体" w:eastAsia="宋体" w:cs="宋体"/>
                <w:spacing w:val="28"/>
                <w:sz w:val="22"/>
                <w:szCs w:val="22"/>
              </w:rPr>
              <w:t>2</w:t>
            </w:r>
            <w:r>
              <w:rPr>
                <w:rFonts w:ascii="宋体" w:hAnsi="宋体" w:eastAsia="宋体" w:cs="宋体"/>
                <w:spacing w:val="18"/>
                <w:sz w:val="22"/>
                <w:szCs w:val="22"/>
              </w:rPr>
              <w:t>0</w:t>
            </w:r>
            <w:r>
              <w:rPr>
                <w:rFonts w:ascii="宋体" w:hAnsi="宋体" w:eastAsia="宋体" w:cs="宋体"/>
                <w:spacing w:val="14"/>
                <w:sz w:val="22"/>
                <w:szCs w:val="22"/>
              </w:rPr>
              <w:t>4001 中共石家庄市井陉矿区委石家庄市井陉矿区人民政府</w:t>
            </w:r>
            <w:r>
              <w:rPr>
                <w:rFonts w:ascii="宋体" w:hAnsi="宋体" w:eastAsia="宋体" w:cs="宋体"/>
                <w:sz w:val="22"/>
                <w:szCs w:val="22"/>
              </w:rPr>
              <w:t xml:space="preserve"> </w:t>
            </w:r>
            <w:r>
              <w:rPr>
                <w:rFonts w:ascii="宋体" w:hAnsi="宋体" w:eastAsia="宋体" w:cs="宋体"/>
                <w:spacing w:val="21"/>
                <w:sz w:val="22"/>
                <w:szCs w:val="22"/>
              </w:rPr>
              <w:t>督</w:t>
            </w:r>
            <w:r>
              <w:rPr>
                <w:rFonts w:ascii="宋体" w:hAnsi="宋体" w:eastAsia="宋体" w:cs="宋体"/>
                <w:spacing w:val="15"/>
                <w:sz w:val="22"/>
                <w:szCs w:val="22"/>
              </w:rPr>
              <w:t>促检查办公室本级</w:t>
            </w:r>
          </w:p>
        </w:tc>
        <w:tc>
          <w:tcPr>
            <w:tcW w:w="2548" w:type="dxa"/>
            <w:tcBorders>
              <w:top w:val="single" w:color="FFFFFF" w:sz="2" w:space="0"/>
              <w:left w:val="single" w:color="FFFFFF" w:sz="2" w:space="0"/>
              <w:right w:val="single" w:color="FFFFFF" w:sz="2" w:space="0"/>
            </w:tcBorders>
            <w:vAlign w:val="top"/>
          </w:tcPr>
          <w:p w14:paraId="5825E8CB">
            <w:pPr>
              <w:spacing w:before="216" w:line="228" w:lineRule="auto"/>
              <w:ind w:left="453"/>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5108" w:type="dxa"/>
            <w:gridSpan w:val="2"/>
            <w:tcBorders>
              <w:top w:val="single" w:color="FFFFFF" w:sz="2" w:space="0"/>
              <w:left w:val="single" w:color="FFFFFF" w:sz="2" w:space="0"/>
              <w:right w:val="single" w:color="FFFFFF" w:sz="2" w:space="0"/>
            </w:tcBorders>
            <w:vAlign w:val="top"/>
          </w:tcPr>
          <w:p w14:paraId="3CEF7643">
            <w:pPr>
              <w:spacing w:before="218" w:line="229" w:lineRule="auto"/>
              <w:ind w:right="117"/>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16252A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restart"/>
            <w:tcBorders>
              <w:bottom w:val="nil"/>
            </w:tcBorders>
            <w:vAlign w:val="top"/>
          </w:tcPr>
          <w:p w14:paraId="14F76B8A">
            <w:pPr>
              <w:spacing w:line="277" w:lineRule="auto"/>
              <w:rPr>
                <w:rFonts w:ascii="Arial"/>
                <w:sz w:val="21"/>
              </w:rPr>
            </w:pPr>
          </w:p>
          <w:p w14:paraId="2F0A3BD7">
            <w:pPr>
              <w:spacing w:line="256" w:lineRule="exact"/>
              <w:ind w:firstLine="193"/>
              <w:textAlignment w:val="center"/>
            </w:pPr>
            <w:r>
              <w:drawing>
                <wp:inline distT="0" distB="0" distL="0" distR="0">
                  <wp:extent cx="290830" cy="162560"/>
                  <wp:effectExtent l="0" t="0" r="0" b="0"/>
                  <wp:docPr id="626" name="IM 626"/>
                  <wp:cNvGraphicFramePr/>
                  <a:graphic xmlns:a="http://schemas.openxmlformats.org/drawingml/2006/main">
                    <a:graphicData uri="http://schemas.openxmlformats.org/drawingml/2006/picture">
                      <pic:pic xmlns:pic="http://schemas.openxmlformats.org/drawingml/2006/picture">
                        <pic:nvPicPr>
                          <pic:cNvPr id="626" name="IM 626"/>
                          <pic:cNvPicPr/>
                        </pic:nvPicPr>
                        <pic:blipFill>
                          <a:blip r:embed="rId534"/>
                          <a:stretch>
                            <a:fillRect/>
                          </a:stretch>
                        </pic:blipFill>
                        <pic:spPr>
                          <a:xfrm>
                            <a:off x="0" y="0"/>
                            <a:ext cx="291172" cy="162712"/>
                          </a:xfrm>
                          <a:prstGeom prst="rect">
                            <a:avLst/>
                          </a:prstGeom>
                        </pic:spPr>
                      </pic:pic>
                    </a:graphicData>
                  </a:graphic>
                </wp:inline>
              </w:drawing>
            </w:r>
          </w:p>
        </w:tc>
        <w:tc>
          <w:tcPr>
            <w:tcW w:w="5720" w:type="dxa"/>
            <w:gridSpan w:val="2"/>
            <w:vAlign w:val="top"/>
          </w:tcPr>
          <w:p w14:paraId="25D6565E">
            <w:pPr>
              <w:spacing w:before="85" w:line="255" w:lineRule="exact"/>
              <w:ind w:firstLine="2208"/>
              <w:textAlignment w:val="center"/>
            </w:pPr>
            <w:r>
              <w:drawing>
                <wp:inline distT="0" distB="0" distL="0" distR="0">
                  <wp:extent cx="800735" cy="161925"/>
                  <wp:effectExtent l="0" t="0" r="0" b="0"/>
                  <wp:docPr id="627" name="IM 627"/>
                  <wp:cNvGraphicFramePr/>
                  <a:graphic xmlns:a="http://schemas.openxmlformats.org/drawingml/2006/main">
                    <a:graphicData uri="http://schemas.openxmlformats.org/drawingml/2006/picture">
                      <pic:pic xmlns:pic="http://schemas.openxmlformats.org/drawingml/2006/picture">
                        <pic:nvPicPr>
                          <pic:cNvPr id="627" name="IM 627"/>
                          <pic:cNvPicPr/>
                        </pic:nvPicPr>
                        <pic:blipFill>
                          <a:blip r:embed="rId535"/>
                          <a:stretch>
                            <a:fillRect/>
                          </a:stretch>
                        </pic:blipFill>
                        <pic:spPr>
                          <a:xfrm>
                            <a:off x="0" y="0"/>
                            <a:ext cx="800899" cy="162496"/>
                          </a:xfrm>
                          <a:prstGeom prst="rect">
                            <a:avLst/>
                          </a:prstGeom>
                        </pic:spPr>
                      </pic:pic>
                    </a:graphicData>
                  </a:graphic>
                </wp:inline>
              </w:drawing>
            </w:r>
          </w:p>
        </w:tc>
        <w:tc>
          <w:tcPr>
            <w:tcW w:w="2548" w:type="dxa"/>
            <w:vMerge w:val="restart"/>
            <w:tcBorders>
              <w:bottom w:val="nil"/>
            </w:tcBorders>
            <w:vAlign w:val="top"/>
          </w:tcPr>
          <w:p w14:paraId="4EAA1307">
            <w:pPr>
              <w:spacing w:line="277" w:lineRule="auto"/>
              <w:rPr>
                <w:rFonts w:ascii="Arial"/>
                <w:sz w:val="21"/>
              </w:rPr>
            </w:pPr>
          </w:p>
          <w:p w14:paraId="40FF78AC">
            <w:pPr>
              <w:spacing w:line="255" w:lineRule="exact"/>
              <w:ind w:firstLine="1040"/>
              <w:textAlignment w:val="center"/>
            </w:pPr>
            <w:r>
              <w:drawing>
                <wp:inline distT="0" distB="0" distL="0" distR="0">
                  <wp:extent cx="292735" cy="161925"/>
                  <wp:effectExtent l="0" t="0" r="0" b="0"/>
                  <wp:docPr id="628" name="IM 628"/>
                  <wp:cNvGraphicFramePr/>
                  <a:graphic xmlns:a="http://schemas.openxmlformats.org/drawingml/2006/main">
                    <a:graphicData uri="http://schemas.openxmlformats.org/drawingml/2006/picture">
                      <pic:pic xmlns:pic="http://schemas.openxmlformats.org/drawingml/2006/picture">
                        <pic:nvPicPr>
                          <pic:cNvPr id="628" name="IM 628"/>
                          <pic:cNvPicPr/>
                        </pic:nvPicPr>
                        <pic:blipFill>
                          <a:blip r:embed="rId536"/>
                          <a:stretch>
                            <a:fillRect/>
                          </a:stretch>
                        </pic:blipFill>
                        <pic:spPr>
                          <a:xfrm>
                            <a:off x="0" y="0"/>
                            <a:ext cx="293065" cy="162064"/>
                          </a:xfrm>
                          <a:prstGeom prst="rect">
                            <a:avLst/>
                          </a:prstGeom>
                        </pic:spPr>
                      </pic:pic>
                    </a:graphicData>
                  </a:graphic>
                </wp:inline>
              </w:drawing>
            </w:r>
          </w:p>
        </w:tc>
        <w:tc>
          <w:tcPr>
            <w:tcW w:w="2548" w:type="dxa"/>
            <w:vMerge w:val="restart"/>
            <w:tcBorders>
              <w:bottom w:val="nil"/>
            </w:tcBorders>
            <w:vAlign w:val="top"/>
          </w:tcPr>
          <w:p w14:paraId="7C83E037">
            <w:pPr>
              <w:spacing w:line="275" w:lineRule="auto"/>
              <w:rPr>
                <w:rFonts w:ascii="Arial"/>
                <w:sz w:val="21"/>
              </w:rPr>
            </w:pPr>
          </w:p>
          <w:p w14:paraId="14CCC506">
            <w:pPr>
              <w:spacing w:line="256" w:lineRule="exact"/>
              <w:ind w:firstLine="833"/>
              <w:textAlignment w:val="center"/>
            </w:pPr>
            <w:r>
              <w:drawing>
                <wp:inline distT="0" distB="0" distL="0" distR="0">
                  <wp:extent cx="549910" cy="161925"/>
                  <wp:effectExtent l="0" t="0" r="0" b="0"/>
                  <wp:docPr id="629" name="IM 629"/>
                  <wp:cNvGraphicFramePr/>
                  <a:graphic xmlns:a="http://schemas.openxmlformats.org/drawingml/2006/main">
                    <a:graphicData uri="http://schemas.openxmlformats.org/drawingml/2006/picture">
                      <pic:pic xmlns:pic="http://schemas.openxmlformats.org/drawingml/2006/picture">
                        <pic:nvPicPr>
                          <pic:cNvPr id="629" name="IM 629"/>
                          <pic:cNvPicPr/>
                        </pic:nvPicPr>
                        <pic:blipFill>
                          <a:blip r:embed="rId537"/>
                          <a:stretch>
                            <a:fillRect/>
                          </a:stretch>
                        </pic:blipFill>
                        <pic:spPr>
                          <a:xfrm>
                            <a:off x="0" y="0"/>
                            <a:ext cx="550378" cy="162483"/>
                          </a:xfrm>
                          <a:prstGeom prst="rect">
                            <a:avLst/>
                          </a:prstGeom>
                        </pic:spPr>
                      </pic:pic>
                    </a:graphicData>
                  </a:graphic>
                </wp:inline>
              </w:drawing>
            </w:r>
          </w:p>
        </w:tc>
        <w:tc>
          <w:tcPr>
            <w:tcW w:w="2560" w:type="dxa"/>
            <w:vMerge w:val="restart"/>
            <w:tcBorders>
              <w:bottom w:val="nil"/>
            </w:tcBorders>
            <w:vAlign w:val="top"/>
          </w:tcPr>
          <w:p w14:paraId="6FE17C4D">
            <w:pPr>
              <w:spacing w:line="277" w:lineRule="auto"/>
              <w:rPr>
                <w:rFonts w:ascii="Arial"/>
                <w:sz w:val="21"/>
              </w:rPr>
            </w:pPr>
          </w:p>
          <w:p w14:paraId="43086F42">
            <w:pPr>
              <w:spacing w:line="255" w:lineRule="exact"/>
              <w:ind w:firstLine="844"/>
              <w:textAlignment w:val="center"/>
            </w:pPr>
            <w:r>
              <w:drawing>
                <wp:inline distT="0" distB="0" distL="0" distR="0">
                  <wp:extent cx="544195" cy="161925"/>
                  <wp:effectExtent l="0" t="0" r="0" b="0"/>
                  <wp:docPr id="630" name="IM 630"/>
                  <wp:cNvGraphicFramePr/>
                  <a:graphic xmlns:a="http://schemas.openxmlformats.org/drawingml/2006/main">
                    <a:graphicData uri="http://schemas.openxmlformats.org/drawingml/2006/picture">
                      <pic:pic xmlns:pic="http://schemas.openxmlformats.org/drawingml/2006/picture">
                        <pic:nvPicPr>
                          <pic:cNvPr id="630" name="IM 630"/>
                          <pic:cNvPicPr/>
                        </pic:nvPicPr>
                        <pic:blipFill>
                          <a:blip r:embed="rId538"/>
                          <a:stretch>
                            <a:fillRect/>
                          </a:stretch>
                        </pic:blipFill>
                        <pic:spPr>
                          <a:xfrm>
                            <a:off x="0" y="0"/>
                            <a:ext cx="544690" cy="162026"/>
                          </a:xfrm>
                          <a:prstGeom prst="rect">
                            <a:avLst/>
                          </a:prstGeom>
                        </pic:spPr>
                      </pic:pic>
                    </a:graphicData>
                  </a:graphic>
                </wp:inline>
              </w:drawing>
            </w:r>
          </w:p>
        </w:tc>
      </w:tr>
      <w:tr w14:paraId="4EF1F1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Merge w:val="continue"/>
            <w:tcBorders>
              <w:top w:val="nil"/>
            </w:tcBorders>
            <w:vAlign w:val="top"/>
          </w:tcPr>
          <w:p w14:paraId="26BBB61B">
            <w:pPr>
              <w:rPr>
                <w:rFonts w:ascii="Arial"/>
                <w:sz w:val="21"/>
              </w:rPr>
            </w:pPr>
          </w:p>
        </w:tc>
        <w:tc>
          <w:tcPr>
            <w:tcW w:w="1190" w:type="dxa"/>
            <w:vAlign w:val="top"/>
          </w:tcPr>
          <w:p w14:paraId="3B544EE5">
            <w:pPr>
              <w:spacing w:before="87" w:line="255" w:lineRule="exact"/>
              <w:ind w:firstLine="145"/>
              <w:textAlignment w:val="center"/>
            </w:pPr>
            <w:r>
              <w:drawing>
                <wp:inline distT="0" distB="0" distL="0" distR="0">
                  <wp:extent cx="558165" cy="161925"/>
                  <wp:effectExtent l="0" t="0" r="0" b="0"/>
                  <wp:docPr id="631" name="IM 631"/>
                  <wp:cNvGraphicFramePr/>
                  <a:graphic xmlns:a="http://schemas.openxmlformats.org/drawingml/2006/main">
                    <a:graphicData uri="http://schemas.openxmlformats.org/drawingml/2006/picture">
                      <pic:pic xmlns:pic="http://schemas.openxmlformats.org/drawingml/2006/picture">
                        <pic:nvPicPr>
                          <pic:cNvPr id="631" name="IM 631"/>
                          <pic:cNvPicPr/>
                        </pic:nvPicPr>
                        <pic:blipFill>
                          <a:blip r:embed="rId539"/>
                          <a:stretch>
                            <a:fillRect/>
                          </a:stretch>
                        </pic:blipFill>
                        <pic:spPr>
                          <a:xfrm>
                            <a:off x="0" y="0"/>
                            <a:ext cx="558609" cy="162547"/>
                          </a:xfrm>
                          <a:prstGeom prst="rect">
                            <a:avLst/>
                          </a:prstGeom>
                        </pic:spPr>
                      </pic:pic>
                    </a:graphicData>
                  </a:graphic>
                </wp:inline>
              </w:drawing>
            </w:r>
          </w:p>
        </w:tc>
        <w:tc>
          <w:tcPr>
            <w:tcW w:w="4530" w:type="dxa"/>
            <w:vAlign w:val="top"/>
          </w:tcPr>
          <w:p w14:paraId="65F43AB1">
            <w:pPr>
              <w:spacing w:before="87" w:line="255" w:lineRule="exact"/>
              <w:ind w:firstLine="1818"/>
              <w:textAlignment w:val="center"/>
            </w:pPr>
            <w:r>
              <w:drawing>
                <wp:inline distT="0" distB="0" distL="0" distR="0">
                  <wp:extent cx="558800" cy="161925"/>
                  <wp:effectExtent l="0" t="0" r="0" b="0"/>
                  <wp:docPr id="632" name="IM 632"/>
                  <wp:cNvGraphicFramePr/>
                  <a:graphic xmlns:a="http://schemas.openxmlformats.org/drawingml/2006/main">
                    <a:graphicData uri="http://schemas.openxmlformats.org/drawingml/2006/picture">
                      <pic:pic xmlns:pic="http://schemas.openxmlformats.org/drawingml/2006/picture">
                        <pic:nvPicPr>
                          <pic:cNvPr id="632" name="IM 632"/>
                          <pic:cNvPicPr/>
                        </pic:nvPicPr>
                        <pic:blipFill>
                          <a:blip r:embed="rId540"/>
                          <a:stretch>
                            <a:fillRect/>
                          </a:stretch>
                        </pic:blipFill>
                        <pic:spPr>
                          <a:xfrm>
                            <a:off x="0" y="0"/>
                            <a:ext cx="559041" cy="162483"/>
                          </a:xfrm>
                          <a:prstGeom prst="rect">
                            <a:avLst/>
                          </a:prstGeom>
                        </pic:spPr>
                      </pic:pic>
                    </a:graphicData>
                  </a:graphic>
                </wp:inline>
              </w:drawing>
            </w:r>
          </w:p>
        </w:tc>
        <w:tc>
          <w:tcPr>
            <w:tcW w:w="2548" w:type="dxa"/>
            <w:vMerge w:val="continue"/>
            <w:tcBorders>
              <w:top w:val="nil"/>
            </w:tcBorders>
            <w:vAlign w:val="top"/>
          </w:tcPr>
          <w:p w14:paraId="07F2A0D7">
            <w:pPr>
              <w:rPr>
                <w:rFonts w:ascii="Arial"/>
                <w:sz w:val="21"/>
              </w:rPr>
            </w:pPr>
          </w:p>
        </w:tc>
        <w:tc>
          <w:tcPr>
            <w:tcW w:w="2548" w:type="dxa"/>
            <w:vMerge w:val="continue"/>
            <w:tcBorders>
              <w:top w:val="nil"/>
            </w:tcBorders>
            <w:vAlign w:val="top"/>
          </w:tcPr>
          <w:p w14:paraId="65B44752">
            <w:pPr>
              <w:rPr>
                <w:rFonts w:ascii="Arial"/>
                <w:sz w:val="21"/>
              </w:rPr>
            </w:pPr>
          </w:p>
        </w:tc>
        <w:tc>
          <w:tcPr>
            <w:tcW w:w="2560" w:type="dxa"/>
            <w:vMerge w:val="continue"/>
            <w:tcBorders>
              <w:top w:val="nil"/>
            </w:tcBorders>
            <w:vAlign w:val="top"/>
          </w:tcPr>
          <w:p w14:paraId="003AD59E">
            <w:pPr>
              <w:rPr>
                <w:rFonts w:ascii="Arial"/>
                <w:sz w:val="21"/>
              </w:rPr>
            </w:pPr>
          </w:p>
        </w:tc>
      </w:tr>
      <w:tr w14:paraId="54EA67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861" w:type="dxa"/>
            <w:vAlign w:val="top"/>
          </w:tcPr>
          <w:p w14:paraId="50552872">
            <w:pPr>
              <w:spacing w:before="91" w:line="254" w:lineRule="exact"/>
              <w:ind w:firstLine="195"/>
              <w:textAlignment w:val="center"/>
            </w:pPr>
            <w:r>
              <w:drawing>
                <wp:inline distT="0" distB="0" distL="0" distR="0">
                  <wp:extent cx="294005" cy="161290"/>
                  <wp:effectExtent l="0" t="0" r="0" b="0"/>
                  <wp:docPr id="633" name="IM 633"/>
                  <wp:cNvGraphicFramePr/>
                  <a:graphic xmlns:a="http://schemas.openxmlformats.org/drawingml/2006/main">
                    <a:graphicData uri="http://schemas.openxmlformats.org/drawingml/2006/picture">
                      <pic:pic xmlns:pic="http://schemas.openxmlformats.org/drawingml/2006/picture">
                        <pic:nvPicPr>
                          <pic:cNvPr id="633" name="IM 633"/>
                          <pic:cNvPicPr/>
                        </pic:nvPicPr>
                        <pic:blipFill>
                          <a:blip r:embed="rId541"/>
                          <a:stretch>
                            <a:fillRect/>
                          </a:stretch>
                        </pic:blipFill>
                        <pic:spPr>
                          <a:xfrm>
                            <a:off x="0" y="0"/>
                            <a:ext cx="294474" cy="161924"/>
                          </a:xfrm>
                          <a:prstGeom prst="rect">
                            <a:avLst/>
                          </a:prstGeom>
                        </pic:spPr>
                      </pic:pic>
                    </a:graphicData>
                  </a:graphic>
                </wp:inline>
              </w:drawing>
            </w:r>
          </w:p>
        </w:tc>
        <w:tc>
          <w:tcPr>
            <w:tcW w:w="1190" w:type="dxa"/>
            <w:vAlign w:val="top"/>
          </w:tcPr>
          <w:p w14:paraId="6E662216">
            <w:pPr>
              <w:spacing w:before="114" w:line="211" w:lineRule="exact"/>
              <w:ind w:firstLine="542"/>
              <w:textAlignment w:val="center"/>
            </w:pPr>
            <w:r>
              <w:drawing>
                <wp:inline distT="0" distB="0" distL="0" distR="0">
                  <wp:extent cx="83820" cy="133350"/>
                  <wp:effectExtent l="0" t="0" r="0" b="0"/>
                  <wp:docPr id="634" name="IM 634"/>
                  <wp:cNvGraphicFramePr/>
                  <a:graphic xmlns:a="http://schemas.openxmlformats.org/drawingml/2006/main">
                    <a:graphicData uri="http://schemas.openxmlformats.org/drawingml/2006/picture">
                      <pic:pic xmlns:pic="http://schemas.openxmlformats.org/drawingml/2006/picture">
                        <pic:nvPicPr>
                          <pic:cNvPr id="634" name="IM 634"/>
                          <pic:cNvPicPr/>
                        </pic:nvPicPr>
                        <pic:blipFill>
                          <a:blip r:embed="rId542"/>
                          <a:stretch>
                            <a:fillRect/>
                          </a:stretch>
                        </pic:blipFill>
                        <pic:spPr>
                          <a:xfrm>
                            <a:off x="0" y="0"/>
                            <a:ext cx="84454" cy="133984"/>
                          </a:xfrm>
                          <a:prstGeom prst="rect">
                            <a:avLst/>
                          </a:prstGeom>
                        </pic:spPr>
                      </pic:pic>
                    </a:graphicData>
                  </a:graphic>
                </wp:inline>
              </w:drawing>
            </w:r>
          </w:p>
        </w:tc>
        <w:tc>
          <w:tcPr>
            <w:tcW w:w="4530" w:type="dxa"/>
            <w:vAlign w:val="top"/>
          </w:tcPr>
          <w:p w14:paraId="3C82F00D">
            <w:pPr>
              <w:spacing w:before="115" w:line="211" w:lineRule="exact"/>
              <w:ind w:firstLine="2189"/>
              <w:textAlignment w:val="center"/>
            </w:pPr>
            <w:r>
              <w:drawing>
                <wp:inline distT="0" distB="0" distL="0" distR="0">
                  <wp:extent cx="96520" cy="133350"/>
                  <wp:effectExtent l="0" t="0" r="0" b="0"/>
                  <wp:docPr id="635" name="IM 635"/>
                  <wp:cNvGraphicFramePr/>
                  <a:graphic xmlns:a="http://schemas.openxmlformats.org/drawingml/2006/main">
                    <a:graphicData uri="http://schemas.openxmlformats.org/drawingml/2006/picture">
                      <pic:pic xmlns:pic="http://schemas.openxmlformats.org/drawingml/2006/picture">
                        <pic:nvPicPr>
                          <pic:cNvPr id="635" name="IM 635"/>
                          <pic:cNvPicPr/>
                        </pic:nvPicPr>
                        <pic:blipFill>
                          <a:blip r:embed="rId543"/>
                          <a:stretch>
                            <a:fillRect/>
                          </a:stretch>
                        </pic:blipFill>
                        <pic:spPr>
                          <a:xfrm>
                            <a:off x="0" y="0"/>
                            <a:ext cx="97104" cy="133972"/>
                          </a:xfrm>
                          <a:prstGeom prst="rect">
                            <a:avLst/>
                          </a:prstGeom>
                        </pic:spPr>
                      </pic:pic>
                    </a:graphicData>
                  </a:graphic>
                </wp:inline>
              </w:drawing>
            </w:r>
          </w:p>
        </w:tc>
        <w:tc>
          <w:tcPr>
            <w:tcW w:w="2548" w:type="dxa"/>
            <w:vAlign w:val="top"/>
          </w:tcPr>
          <w:p w14:paraId="0E872CF3">
            <w:pPr>
              <w:spacing w:before="114" w:line="213" w:lineRule="exact"/>
              <w:ind w:firstLine="1205"/>
              <w:textAlignment w:val="center"/>
            </w:pPr>
            <w:r>
              <w:drawing>
                <wp:inline distT="0" distB="0" distL="0" distR="0">
                  <wp:extent cx="95250" cy="134620"/>
                  <wp:effectExtent l="0" t="0" r="0" b="0"/>
                  <wp:docPr id="636" name="IM 636"/>
                  <wp:cNvGraphicFramePr/>
                  <a:graphic xmlns:a="http://schemas.openxmlformats.org/drawingml/2006/main">
                    <a:graphicData uri="http://schemas.openxmlformats.org/drawingml/2006/picture">
                      <pic:pic xmlns:pic="http://schemas.openxmlformats.org/drawingml/2006/picture">
                        <pic:nvPicPr>
                          <pic:cNvPr id="636" name="IM 636"/>
                          <pic:cNvPicPr/>
                        </pic:nvPicPr>
                        <pic:blipFill>
                          <a:blip r:embed="rId120"/>
                          <a:stretch>
                            <a:fillRect/>
                          </a:stretch>
                        </pic:blipFill>
                        <pic:spPr>
                          <a:xfrm>
                            <a:off x="0" y="0"/>
                            <a:ext cx="95834" cy="135229"/>
                          </a:xfrm>
                          <a:prstGeom prst="rect">
                            <a:avLst/>
                          </a:prstGeom>
                        </pic:spPr>
                      </pic:pic>
                    </a:graphicData>
                  </a:graphic>
                </wp:inline>
              </w:drawing>
            </w:r>
          </w:p>
        </w:tc>
        <w:tc>
          <w:tcPr>
            <w:tcW w:w="2548" w:type="dxa"/>
            <w:vAlign w:val="top"/>
          </w:tcPr>
          <w:p w14:paraId="3E07B331">
            <w:pPr>
              <w:spacing w:before="116" w:line="210" w:lineRule="exact"/>
              <w:ind w:firstLine="1198"/>
              <w:textAlignment w:val="center"/>
            </w:pPr>
            <w:r>
              <w:drawing>
                <wp:inline distT="0" distB="0" distL="0" distR="0">
                  <wp:extent cx="101600" cy="133350"/>
                  <wp:effectExtent l="0" t="0" r="0" b="0"/>
                  <wp:docPr id="637" name="IM 637"/>
                  <wp:cNvGraphicFramePr/>
                  <a:graphic xmlns:a="http://schemas.openxmlformats.org/drawingml/2006/main">
                    <a:graphicData uri="http://schemas.openxmlformats.org/drawingml/2006/picture">
                      <pic:pic xmlns:pic="http://schemas.openxmlformats.org/drawingml/2006/picture">
                        <pic:nvPicPr>
                          <pic:cNvPr id="637" name="IM 637"/>
                          <pic:cNvPicPr/>
                        </pic:nvPicPr>
                        <pic:blipFill>
                          <a:blip r:embed="rId544"/>
                          <a:stretch>
                            <a:fillRect/>
                          </a:stretch>
                        </pic:blipFill>
                        <pic:spPr>
                          <a:xfrm>
                            <a:off x="0" y="0"/>
                            <a:ext cx="102196" cy="133451"/>
                          </a:xfrm>
                          <a:prstGeom prst="rect">
                            <a:avLst/>
                          </a:prstGeom>
                        </pic:spPr>
                      </pic:pic>
                    </a:graphicData>
                  </a:graphic>
                </wp:inline>
              </w:drawing>
            </w:r>
          </w:p>
        </w:tc>
        <w:tc>
          <w:tcPr>
            <w:tcW w:w="2560" w:type="dxa"/>
            <w:vAlign w:val="top"/>
          </w:tcPr>
          <w:p w14:paraId="545CF5DE">
            <w:pPr>
              <w:spacing w:before="116" w:line="211" w:lineRule="exact"/>
              <w:ind w:firstLine="1212"/>
              <w:textAlignment w:val="center"/>
            </w:pPr>
            <w:r>
              <w:drawing>
                <wp:inline distT="0" distB="0" distL="0" distR="0">
                  <wp:extent cx="95250" cy="133350"/>
                  <wp:effectExtent l="0" t="0" r="0" b="0"/>
                  <wp:docPr id="638" name="IM 638"/>
                  <wp:cNvGraphicFramePr/>
                  <a:graphic xmlns:a="http://schemas.openxmlformats.org/drawingml/2006/main">
                    <a:graphicData uri="http://schemas.openxmlformats.org/drawingml/2006/picture">
                      <pic:pic xmlns:pic="http://schemas.openxmlformats.org/drawingml/2006/picture">
                        <pic:nvPicPr>
                          <pic:cNvPr id="638" name="IM 638"/>
                          <pic:cNvPicPr/>
                        </pic:nvPicPr>
                        <pic:blipFill>
                          <a:blip r:embed="rId545"/>
                          <a:stretch>
                            <a:fillRect/>
                          </a:stretch>
                        </pic:blipFill>
                        <pic:spPr>
                          <a:xfrm>
                            <a:off x="0" y="0"/>
                            <a:ext cx="95846" cy="133984"/>
                          </a:xfrm>
                          <a:prstGeom prst="rect">
                            <a:avLst/>
                          </a:prstGeom>
                        </pic:spPr>
                      </pic:pic>
                    </a:graphicData>
                  </a:graphic>
                </wp:inline>
              </w:drawing>
            </w:r>
          </w:p>
        </w:tc>
      </w:tr>
      <w:tr w14:paraId="012D7C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61" w:type="dxa"/>
            <w:vAlign w:val="top"/>
          </w:tcPr>
          <w:p w14:paraId="72915326">
            <w:pPr>
              <w:rPr>
                <w:rFonts w:ascii="Arial"/>
                <w:sz w:val="21"/>
              </w:rPr>
            </w:pPr>
          </w:p>
        </w:tc>
        <w:tc>
          <w:tcPr>
            <w:tcW w:w="1190" w:type="dxa"/>
            <w:vAlign w:val="top"/>
          </w:tcPr>
          <w:p w14:paraId="1540B836">
            <w:pPr>
              <w:rPr>
                <w:rFonts w:ascii="Arial"/>
                <w:sz w:val="21"/>
              </w:rPr>
            </w:pPr>
          </w:p>
        </w:tc>
        <w:tc>
          <w:tcPr>
            <w:tcW w:w="4530" w:type="dxa"/>
            <w:vAlign w:val="top"/>
          </w:tcPr>
          <w:p w14:paraId="1FB4A191">
            <w:pPr>
              <w:rPr>
                <w:rFonts w:ascii="Arial"/>
                <w:sz w:val="21"/>
              </w:rPr>
            </w:pPr>
          </w:p>
        </w:tc>
        <w:tc>
          <w:tcPr>
            <w:tcW w:w="2548" w:type="dxa"/>
            <w:vAlign w:val="top"/>
          </w:tcPr>
          <w:p w14:paraId="6A1022A4">
            <w:pPr>
              <w:rPr>
                <w:rFonts w:ascii="Arial"/>
                <w:sz w:val="21"/>
              </w:rPr>
            </w:pPr>
          </w:p>
        </w:tc>
        <w:tc>
          <w:tcPr>
            <w:tcW w:w="2548" w:type="dxa"/>
            <w:vAlign w:val="top"/>
          </w:tcPr>
          <w:p w14:paraId="70449769">
            <w:pPr>
              <w:rPr>
                <w:rFonts w:ascii="Arial"/>
                <w:sz w:val="21"/>
              </w:rPr>
            </w:pPr>
          </w:p>
        </w:tc>
        <w:tc>
          <w:tcPr>
            <w:tcW w:w="2560" w:type="dxa"/>
            <w:vAlign w:val="top"/>
          </w:tcPr>
          <w:p w14:paraId="41A0D073">
            <w:pPr>
              <w:rPr>
                <w:rFonts w:ascii="Arial"/>
                <w:sz w:val="21"/>
              </w:rPr>
            </w:pPr>
          </w:p>
        </w:tc>
      </w:tr>
    </w:tbl>
    <w:p w14:paraId="0F42EAA6">
      <w:pPr>
        <w:spacing w:before="71" w:line="231" w:lineRule="auto"/>
        <w:ind w:left="157"/>
        <w:rPr>
          <w:rFonts w:ascii="宋体" w:hAnsi="宋体" w:eastAsia="宋体" w:cs="宋体"/>
          <w:sz w:val="19"/>
          <w:szCs w:val="19"/>
        </w:rPr>
      </w:pPr>
      <w:r>
        <w:rPr>
          <w:rFonts w:ascii="宋体" w:hAnsi="宋体" w:eastAsia="宋体" w:cs="宋体"/>
          <w:spacing w:val="29"/>
          <w:sz w:val="19"/>
          <w:szCs w:val="19"/>
        </w:rPr>
        <w:t>注</w:t>
      </w:r>
      <w:r>
        <w:rPr>
          <w:rFonts w:ascii="宋体" w:hAnsi="宋体" w:eastAsia="宋体" w:cs="宋体"/>
          <w:spacing w:val="17"/>
          <w:sz w:val="19"/>
          <w:szCs w:val="19"/>
        </w:rPr>
        <w:t>：无国有资本经营预算财政拨款预算，空表列示。</w:t>
      </w:r>
    </w:p>
    <w:p w14:paraId="1331816F">
      <w:pPr>
        <w:sectPr>
          <w:footerReference r:id="rId45" w:type="default"/>
          <w:pgSz w:w="16840" w:h="11907"/>
          <w:pgMar w:top="1012" w:right="1020" w:bottom="1141" w:left="1297" w:header="0" w:footer="989" w:gutter="0"/>
          <w:cols w:space="720" w:num="1"/>
        </w:sectPr>
      </w:pPr>
    </w:p>
    <w:p w14:paraId="5C611143">
      <w:pPr>
        <w:spacing w:line="396" w:lineRule="auto"/>
        <w:rPr>
          <w:rFonts w:ascii="Arial"/>
          <w:sz w:val="21"/>
        </w:rPr>
      </w:pPr>
    </w:p>
    <w:p w14:paraId="3F4C5F16">
      <w:pPr>
        <w:spacing w:before="110" w:line="226" w:lineRule="auto"/>
        <w:ind w:left="4358"/>
        <w:rPr>
          <w:rFonts w:ascii="宋体" w:hAnsi="宋体" w:eastAsia="宋体" w:cs="宋体"/>
          <w:sz w:val="34"/>
          <w:szCs w:val="34"/>
        </w:rPr>
      </w:pPr>
      <w:r>
        <w:rPr>
          <w:rFonts w:ascii="宋体" w:hAnsi="宋体" w:eastAsia="宋体" w:cs="宋体"/>
          <w:spacing w:val="24"/>
          <w:sz w:val="34"/>
          <w:szCs w:val="34"/>
        </w:rPr>
        <w:t>单</w:t>
      </w:r>
      <w:r>
        <w:rPr>
          <w:rFonts w:ascii="宋体" w:hAnsi="宋体" w:eastAsia="宋体" w:cs="宋体"/>
          <w:spacing w:val="17"/>
          <w:sz w:val="34"/>
          <w:szCs w:val="34"/>
        </w:rPr>
        <w:t>位预算财政拨款“三公”经费支出表</w:t>
      </w:r>
    </w:p>
    <w:p w14:paraId="7A78D431">
      <w:pPr>
        <w:spacing w:line="45" w:lineRule="exact"/>
      </w:pPr>
    </w:p>
    <w:tbl>
      <w:tblPr>
        <w:tblStyle w:val="4"/>
        <w:tblW w:w="14180" w:type="dxa"/>
        <w:tblInd w:w="29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1"/>
        <w:gridCol w:w="1927"/>
        <w:gridCol w:w="1867"/>
        <w:gridCol w:w="2378"/>
        <w:gridCol w:w="2378"/>
        <w:gridCol w:w="2378"/>
        <w:gridCol w:w="2391"/>
      </w:tblGrid>
      <w:tr w14:paraId="76EE6D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7033" w:type="dxa"/>
            <w:gridSpan w:val="4"/>
            <w:tcBorders>
              <w:top w:val="single" w:color="FFFFFF" w:sz="2" w:space="0"/>
              <w:left w:val="single" w:color="FFFFFF" w:sz="2" w:space="0"/>
              <w:right w:val="single" w:color="FFFFFF" w:sz="2" w:space="0"/>
            </w:tcBorders>
            <w:vAlign w:val="top"/>
          </w:tcPr>
          <w:p w14:paraId="46566D38">
            <w:pPr>
              <w:spacing w:before="66" w:line="232" w:lineRule="auto"/>
              <w:ind w:left="125" w:right="148" w:firstLine="5"/>
              <w:rPr>
                <w:rFonts w:ascii="宋体" w:hAnsi="宋体" w:eastAsia="宋体" w:cs="宋体"/>
                <w:sz w:val="22"/>
                <w:szCs w:val="22"/>
              </w:rPr>
            </w:pPr>
            <w:r>
              <w:rPr>
                <w:rFonts w:ascii="宋体" w:hAnsi="宋体" w:eastAsia="宋体" w:cs="宋体"/>
                <w:spacing w:val="15"/>
                <w:sz w:val="22"/>
                <w:szCs w:val="22"/>
              </w:rPr>
              <w:t>204001 中共石家庄市井陉矿区委石家庄市井陉矿区人民政府督</w:t>
            </w:r>
            <w:r>
              <w:rPr>
                <w:rFonts w:ascii="宋体" w:hAnsi="宋体" w:eastAsia="宋体" w:cs="宋体"/>
                <w:spacing w:val="13"/>
                <w:sz w:val="22"/>
                <w:szCs w:val="22"/>
              </w:rPr>
              <w:t>促</w:t>
            </w:r>
            <w:r>
              <w:rPr>
                <w:rFonts w:ascii="宋体" w:hAnsi="宋体" w:eastAsia="宋体" w:cs="宋体"/>
                <w:sz w:val="22"/>
                <w:szCs w:val="22"/>
              </w:rPr>
              <w:t xml:space="preserve"> </w:t>
            </w:r>
            <w:r>
              <w:rPr>
                <w:rFonts w:ascii="宋体" w:hAnsi="宋体" w:eastAsia="宋体" w:cs="宋体"/>
                <w:spacing w:val="17"/>
                <w:sz w:val="22"/>
                <w:szCs w:val="22"/>
              </w:rPr>
              <w:t>检</w:t>
            </w:r>
            <w:r>
              <w:rPr>
                <w:rFonts w:ascii="宋体" w:hAnsi="宋体" w:eastAsia="宋体" w:cs="宋体"/>
                <w:spacing w:val="16"/>
                <w:sz w:val="22"/>
                <w:szCs w:val="22"/>
              </w:rPr>
              <w:t>查办公室本级</w:t>
            </w:r>
          </w:p>
        </w:tc>
        <w:tc>
          <w:tcPr>
            <w:tcW w:w="2378" w:type="dxa"/>
            <w:tcBorders>
              <w:top w:val="single" w:color="FFFFFF" w:sz="2" w:space="0"/>
              <w:left w:val="single" w:color="FFFFFF" w:sz="2" w:space="0"/>
              <w:right w:val="single" w:color="FFFFFF" w:sz="2" w:space="0"/>
            </w:tcBorders>
            <w:vAlign w:val="top"/>
          </w:tcPr>
          <w:p w14:paraId="5B3C0717">
            <w:pPr>
              <w:spacing w:before="216" w:line="228" w:lineRule="auto"/>
              <w:ind w:left="369"/>
              <w:rPr>
                <w:rFonts w:ascii="宋体" w:hAnsi="宋体" w:eastAsia="宋体" w:cs="宋体"/>
                <w:sz w:val="22"/>
                <w:szCs w:val="22"/>
              </w:rPr>
            </w:pPr>
            <w:r>
              <w:rPr>
                <w:rFonts w:ascii="宋体" w:hAnsi="宋体" w:eastAsia="宋体" w:cs="宋体"/>
                <w:spacing w:val="12"/>
                <w:sz w:val="22"/>
                <w:szCs w:val="22"/>
              </w:rPr>
              <w:t>预算年度：202</w:t>
            </w:r>
            <w:r>
              <w:rPr>
                <w:rFonts w:ascii="宋体" w:hAnsi="宋体" w:eastAsia="宋体" w:cs="宋体"/>
                <w:spacing w:val="11"/>
                <w:sz w:val="22"/>
                <w:szCs w:val="22"/>
              </w:rPr>
              <w:t>1</w:t>
            </w:r>
          </w:p>
        </w:tc>
        <w:tc>
          <w:tcPr>
            <w:tcW w:w="4769" w:type="dxa"/>
            <w:gridSpan w:val="2"/>
            <w:tcBorders>
              <w:top w:val="single" w:color="FFFFFF" w:sz="2" w:space="0"/>
              <w:left w:val="single" w:color="FFFFFF" w:sz="2" w:space="0"/>
              <w:right w:val="single" w:color="FFFFFF" w:sz="2" w:space="0"/>
            </w:tcBorders>
            <w:vAlign w:val="top"/>
          </w:tcPr>
          <w:p w14:paraId="46D113BA">
            <w:pPr>
              <w:spacing w:before="218" w:line="229" w:lineRule="auto"/>
              <w:ind w:right="116"/>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13DFE6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861" w:type="dxa"/>
            <w:vMerge w:val="restart"/>
            <w:tcBorders>
              <w:bottom w:val="nil"/>
            </w:tcBorders>
            <w:vAlign w:val="top"/>
          </w:tcPr>
          <w:p w14:paraId="7E914750">
            <w:pPr>
              <w:spacing w:line="392" w:lineRule="auto"/>
              <w:rPr>
                <w:rFonts w:ascii="Arial"/>
                <w:sz w:val="21"/>
              </w:rPr>
            </w:pPr>
          </w:p>
          <w:p w14:paraId="1F13AD7F">
            <w:pPr>
              <w:spacing w:line="256" w:lineRule="exact"/>
              <w:ind w:firstLine="194"/>
              <w:textAlignment w:val="center"/>
            </w:pPr>
            <w:r>
              <w:drawing>
                <wp:inline distT="0" distB="0" distL="0" distR="0">
                  <wp:extent cx="290830" cy="162560"/>
                  <wp:effectExtent l="0" t="0" r="0" b="0"/>
                  <wp:docPr id="639" name="IM 639"/>
                  <wp:cNvGraphicFramePr/>
                  <a:graphic xmlns:a="http://schemas.openxmlformats.org/drawingml/2006/main">
                    <a:graphicData uri="http://schemas.openxmlformats.org/drawingml/2006/picture">
                      <pic:pic xmlns:pic="http://schemas.openxmlformats.org/drawingml/2006/picture">
                        <pic:nvPicPr>
                          <pic:cNvPr id="639" name="IM 639"/>
                          <pic:cNvPicPr/>
                        </pic:nvPicPr>
                        <pic:blipFill>
                          <a:blip r:embed="rId558"/>
                          <a:stretch>
                            <a:fillRect/>
                          </a:stretch>
                        </pic:blipFill>
                        <pic:spPr>
                          <a:xfrm>
                            <a:off x="0" y="0"/>
                            <a:ext cx="291172" cy="162712"/>
                          </a:xfrm>
                          <a:prstGeom prst="rect">
                            <a:avLst/>
                          </a:prstGeom>
                        </pic:spPr>
                      </pic:pic>
                    </a:graphicData>
                  </a:graphic>
                </wp:inline>
              </w:drawing>
            </w:r>
          </w:p>
        </w:tc>
        <w:tc>
          <w:tcPr>
            <w:tcW w:w="1927" w:type="dxa"/>
            <w:vMerge w:val="restart"/>
            <w:tcBorders>
              <w:bottom w:val="nil"/>
              <w:right w:val="nil"/>
            </w:tcBorders>
            <w:vAlign w:val="top"/>
          </w:tcPr>
          <w:p w14:paraId="4953D290">
            <w:pPr>
              <w:spacing w:line="393" w:lineRule="auto"/>
              <w:rPr>
                <w:rFonts w:ascii="Arial"/>
                <w:sz w:val="21"/>
              </w:rPr>
            </w:pPr>
          </w:p>
          <w:p w14:paraId="30D193A6">
            <w:pPr>
              <w:spacing w:line="253" w:lineRule="exact"/>
              <w:ind w:firstLine="1561"/>
              <w:textAlignment w:val="center"/>
            </w:pPr>
            <w:r>
              <w:drawing>
                <wp:inline distT="0" distB="0" distL="0" distR="0">
                  <wp:extent cx="157480" cy="160020"/>
                  <wp:effectExtent l="0" t="0" r="0" b="0"/>
                  <wp:docPr id="640" name="IM 640"/>
                  <wp:cNvGraphicFramePr/>
                  <a:graphic xmlns:a="http://schemas.openxmlformats.org/drawingml/2006/main">
                    <a:graphicData uri="http://schemas.openxmlformats.org/drawingml/2006/picture">
                      <pic:pic xmlns:pic="http://schemas.openxmlformats.org/drawingml/2006/picture">
                        <pic:nvPicPr>
                          <pic:cNvPr id="640" name="IM 640"/>
                          <pic:cNvPicPr/>
                        </pic:nvPicPr>
                        <pic:blipFill>
                          <a:blip r:embed="rId559"/>
                          <a:stretch>
                            <a:fillRect/>
                          </a:stretch>
                        </pic:blipFill>
                        <pic:spPr>
                          <a:xfrm>
                            <a:off x="0" y="0"/>
                            <a:ext cx="157848" cy="160654"/>
                          </a:xfrm>
                          <a:prstGeom prst="rect">
                            <a:avLst/>
                          </a:prstGeom>
                        </pic:spPr>
                      </pic:pic>
                    </a:graphicData>
                  </a:graphic>
                </wp:inline>
              </w:drawing>
            </w:r>
          </w:p>
        </w:tc>
        <w:tc>
          <w:tcPr>
            <w:tcW w:w="1867" w:type="dxa"/>
            <w:vMerge w:val="restart"/>
            <w:tcBorders>
              <w:left w:val="nil"/>
              <w:bottom w:val="nil"/>
            </w:tcBorders>
            <w:vAlign w:val="top"/>
          </w:tcPr>
          <w:p w14:paraId="32539907">
            <w:pPr>
              <w:spacing w:line="400" w:lineRule="auto"/>
              <w:rPr>
                <w:rFonts w:ascii="Arial"/>
                <w:sz w:val="21"/>
              </w:rPr>
            </w:pPr>
          </w:p>
          <w:p w14:paraId="076DEE01">
            <w:pPr>
              <w:spacing w:line="245" w:lineRule="exact"/>
              <w:ind w:firstLine="112"/>
              <w:textAlignment w:val="center"/>
            </w:pPr>
            <w:r>
              <w:drawing>
                <wp:inline distT="0" distB="0" distL="0" distR="0">
                  <wp:extent cx="118745" cy="154940"/>
                  <wp:effectExtent l="0" t="0" r="0" b="0"/>
                  <wp:docPr id="641" name="IM 641"/>
                  <wp:cNvGraphicFramePr/>
                  <a:graphic xmlns:a="http://schemas.openxmlformats.org/drawingml/2006/main">
                    <a:graphicData uri="http://schemas.openxmlformats.org/drawingml/2006/picture">
                      <pic:pic xmlns:pic="http://schemas.openxmlformats.org/drawingml/2006/picture">
                        <pic:nvPicPr>
                          <pic:cNvPr id="641" name="IM 641"/>
                          <pic:cNvPicPr/>
                        </pic:nvPicPr>
                        <pic:blipFill>
                          <a:blip r:embed="rId560"/>
                          <a:stretch>
                            <a:fillRect/>
                          </a:stretch>
                        </pic:blipFill>
                        <pic:spPr>
                          <a:xfrm>
                            <a:off x="0" y="0"/>
                            <a:ext cx="119113" cy="155321"/>
                          </a:xfrm>
                          <a:prstGeom prst="rect">
                            <a:avLst/>
                          </a:prstGeom>
                        </pic:spPr>
                      </pic:pic>
                    </a:graphicData>
                  </a:graphic>
                </wp:inline>
              </w:drawing>
            </w:r>
          </w:p>
        </w:tc>
        <w:tc>
          <w:tcPr>
            <w:tcW w:w="9525" w:type="dxa"/>
            <w:gridSpan w:val="4"/>
            <w:vAlign w:val="top"/>
          </w:tcPr>
          <w:p w14:paraId="402611F4">
            <w:pPr>
              <w:spacing w:before="82" w:line="255" w:lineRule="exact"/>
              <w:ind w:firstLine="4174"/>
              <w:textAlignment w:val="center"/>
            </w:pPr>
            <w:r>
              <w:drawing>
                <wp:inline distT="0" distB="0" distL="0" distR="0">
                  <wp:extent cx="741045" cy="161925"/>
                  <wp:effectExtent l="0" t="0" r="0" b="0"/>
                  <wp:docPr id="642" name="IM 642"/>
                  <wp:cNvGraphicFramePr/>
                  <a:graphic xmlns:a="http://schemas.openxmlformats.org/drawingml/2006/main">
                    <a:graphicData uri="http://schemas.openxmlformats.org/drawingml/2006/picture">
                      <pic:pic xmlns:pic="http://schemas.openxmlformats.org/drawingml/2006/picture">
                        <pic:nvPicPr>
                          <pic:cNvPr id="642" name="IM 642"/>
                          <pic:cNvPicPr/>
                        </pic:nvPicPr>
                        <pic:blipFill>
                          <a:blip r:embed="rId561"/>
                          <a:stretch>
                            <a:fillRect/>
                          </a:stretch>
                        </pic:blipFill>
                        <pic:spPr>
                          <a:xfrm>
                            <a:off x="0" y="0"/>
                            <a:ext cx="741349" cy="162483"/>
                          </a:xfrm>
                          <a:prstGeom prst="rect">
                            <a:avLst/>
                          </a:prstGeom>
                        </pic:spPr>
                      </pic:pic>
                    </a:graphicData>
                  </a:graphic>
                </wp:inline>
              </w:drawing>
            </w:r>
          </w:p>
        </w:tc>
      </w:tr>
      <w:tr w14:paraId="38E89F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861" w:type="dxa"/>
            <w:vMerge w:val="continue"/>
            <w:tcBorders>
              <w:top w:val="nil"/>
            </w:tcBorders>
            <w:vAlign w:val="top"/>
          </w:tcPr>
          <w:p w14:paraId="3C207C3A">
            <w:pPr>
              <w:rPr>
                <w:rFonts w:ascii="Arial"/>
                <w:sz w:val="21"/>
              </w:rPr>
            </w:pPr>
          </w:p>
        </w:tc>
        <w:tc>
          <w:tcPr>
            <w:tcW w:w="1927" w:type="dxa"/>
            <w:vMerge w:val="continue"/>
            <w:tcBorders>
              <w:top w:val="nil"/>
              <w:right w:val="nil"/>
            </w:tcBorders>
            <w:vAlign w:val="top"/>
          </w:tcPr>
          <w:p w14:paraId="659681F8">
            <w:pPr>
              <w:rPr>
                <w:rFonts w:ascii="Arial"/>
                <w:sz w:val="21"/>
              </w:rPr>
            </w:pPr>
          </w:p>
        </w:tc>
        <w:tc>
          <w:tcPr>
            <w:tcW w:w="1867" w:type="dxa"/>
            <w:vMerge w:val="continue"/>
            <w:tcBorders>
              <w:top w:val="nil"/>
              <w:left w:val="nil"/>
            </w:tcBorders>
            <w:vAlign w:val="top"/>
          </w:tcPr>
          <w:p w14:paraId="10EA33D4">
            <w:pPr>
              <w:rPr>
                <w:rFonts w:ascii="Arial"/>
                <w:sz w:val="21"/>
              </w:rPr>
            </w:pPr>
          </w:p>
        </w:tc>
        <w:tc>
          <w:tcPr>
            <w:tcW w:w="2378" w:type="dxa"/>
            <w:vAlign w:val="top"/>
          </w:tcPr>
          <w:p w14:paraId="6B5239AB">
            <w:pPr>
              <w:spacing w:before="203" w:line="255" w:lineRule="exact"/>
              <w:ind w:firstLine="954"/>
              <w:textAlignment w:val="center"/>
            </w:pPr>
            <w:r>
              <w:drawing>
                <wp:inline distT="0" distB="0" distL="0" distR="0">
                  <wp:extent cx="292735" cy="161925"/>
                  <wp:effectExtent l="0" t="0" r="0" b="0"/>
                  <wp:docPr id="643" name="IM 643"/>
                  <wp:cNvGraphicFramePr/>
                  <a:graphic xmlns:a="http://schemas.openxmlformats.org/drawingml/2006/main">
                    <a:graphicData uri="http://schemas.openxmlformats.org/drawingml/2006/picture">
                      <pic:pic xmlns:pic="http://schemas.openxmlformats.org/drawingml/2006/picture">
                        <pic:nvPicPr>
                          <pic:cNvPr id="643" name="IM 643"/>
                          <pic:cNvPicPr/>
                        </pic:nvPicPr>
                        <pic:blipFill>
                          <a:blip r:embed="rId562"/>
                          <a:stretch>
                            <a:fillRect/>
                          </a:stretch>
                        </pic:blipFill>
                        <pic:spPr>
                          <a:xfrm>
                            <a:off x="0" y="0"/>
                            <a:ext cx="293065" cy="162064"/>
                          </a:xfrm>
                          <a:prstGeom prst="rect">
                            <a:avLst/>
                          </a:prstGeom>
                        </pic:spPr>
                      </pic:pic>
                    </a:graphicData>
                  </a:graphic>
                </wp:inline>
              </w:drawing>
            </w:r>
          </w:p>
        </w:tc>
        <w:tc>
          <w:tcPr>
            <w:tcW w:w="2378" w:type="dxa"/>
            <w:vAlign w:val="top"/>
          </w:tcPr>
          <w:p w14:paraId="59496C3F">
            <w:pPr>
              <w:spacing w:before="38" w:line="259" w:lineRule="exact"/>
              <w:ind w:firstLine="543"/>
              <w:textAlignment w:val="center"/>
            </w:pPr>
            <w:r>
              <w:drawing>
                <wp:inline distT="0" distB="0" distL="0" distR="0">
                  <wp:extent cx="819150" cy="164465"/>
                  <wp:effectExtent l="0" t="0" r="0" b="0"/>
                  <wp:docPr id="644" name="IM 644"/>
                  <wp:cNvGraphicFramePr/>
                  <a:graphic xmlns:a="http://schemas.openxmlformats.org/drawingml/2006/main">
                    <a:graphicData uri="http://schemas.openxmlformats.org/drawingml/2006/picture">
                      <pic:pic xmlns:pic="http://schemas.openxmlformats.org/drawingml/2006/picture">
                        <pic:nvPicPr>
                          <pic:cNvPr id="644" name="IM 644"/>
                          <pic:cNvPicPr/>
                        </pic:nvPicPr>
                        <pic:blipFill>
                          <a:blip r:embed="rId563"/>
                          <a:stretch>
                            <a:fillRect/>
                          </a:stretch>
                        </pic:blipFill>
                        <pic:spPr>
                          <a:xfrm>
                            <a:off x="0" y="0"/>
                            <a:ext cx="819429" cy="164604"/>
                          </a:xfrm>
                          <a:prstGeom prst="rect">
                            <a:avLst/>
                          </a:prstGeom>
                        </pic:spPr>
                      </pic:pic>
                    </a:graphicData>
                  </a:graphic>
                </wp:inline>
              </w:drawing>
            </w:r>
          </w:p>
          <w:p w14:paraId="29A27BA8">
            <w:pPr>
              <w:spacing w:before="62" w:line="245" w:lineRule="exact"/>
              <w:ind w:firstLine="748"/>
              <w:textAlignment w:val="center"/>
            </w:pPr>
            <w:r>
              <w:drawing>
                <wp:inline distT="0" distB="0" distL="0" distR="0">
                  <wp:extent cx="560705" cy="155575"/>
                  <wp:effectExtent l="0" t="0" r="0" b="0"/>
                  <wp:docPr id="645" name="IM 645"/>
                  <wp:cNvGraphicFramePr/>
                  <a:graphic xmlns:a="http://schemas.openxmlformats.org/drawingml/2006/main">
                    <a:graphicData uri="http://schemas.openxmlformats.org/drawingml/2006/picture">
                      <pic:pic xmlns:pic="http://schemas.openxmlformats.org/drawingml/2006/picture">
                        <pic:nvPicPr>
                          <pic:cNvPr id="645" name="IM 645"/>
                          <pic:cNvPicPr/>
                        </pic:nvPicPr>
                        <pic:blipFill>
                          <a:blip r:embed="rId564"/>
                          <a:stretch>
                            <a:fillRect/>
                          </a:stretch>
                        </pic:blipFill>
                        <pic:spPr>
                          <a:xfrm>
                            <a:off x="0" y="0"/>
                            <a:ext cx="561073" cy="155575"/>
                          </a:xfrm>
                          <a:prstGeom prst="rect">
                            <a:avLst/>
                          </a:prstGeom>
                        </pic:spPr>
                      </pic:pic>
                    </a:graphicData>
                  </a:graphic>
                </wp:inline>
              </w:drawing>
            </w:r>
          </w:p>
        </w:tc>
        <w:tc>
          <w:tcPr>
            <w:tcW w:w="2378" w:type="dxa"/>
            <w:vAlign w:val="top"/>
          </w:tcPr>
          <w:p w14:paraId="757570CC">
            <w:pPr>
              <w:spacing w:before="38" w:line="259" w:lineRule="exact"/>
              <w:ind w:firstLine="642"/>
              <w:textAlignment w:val="center"/>
            </w:pPr>
            <w:r>
              <w:drawing>
                <wp:inline distT="0" distB="0" distL="0" distR="0">
                  <wp:extent cx="694690" cy="164465"/>
                  <wp:effectExtent l="0" t="0" r="0" b="0"/>
                  <wp:docPr id="646" name="IM 646"/>
                  <wp:cNvGraphicFramePr/>
                  <a:graphic xmlns:a="http://schemas.openxmlformats.org/drawingml/2006/main">
                    <a:graphicData uri="http://schemas.openxmlformats.org/drawingml/2006/picture">
                      <pic:pic xmlns:pic="http://schemas.openxmlformats.org/drawingml/2006/picture">
                        <pic:nvPicPr>
                          <pic:cNvPr id="646" name="IM 646"/>
                          <pic:cNvPicPr/>
                        </pic:nvPicPr>
                        <pic:blipFill>
                          <a:blip r:embed="rId565"/>
                          <a:stretch>
                            <a:fillRect/>
                          </a:stretch>
                        </pic:blipFill>
                        <pic:spPr>
                          <a:xfrm>
                            <a:off x="0" y="0"/>
                            <a:ext cx="694969" cy="164566"/>
                          </a:xfrm>
                          <a:prstGeom prst="rect">
                            <a:avLst/>
                          </a:prstGeom>
                        </pic:spPr>
                      </pic:pic>
                    </a:graphicData>
                  </a:graphic>
                </wp:inline>
              </w:drawing>
            </w:r>
          </w:p>
          <w:p w14:paraId="770FB684">
            <w:pPr>
              <w:spacing w:before="62" w:line="245" w:lineRule="exact"/>
              <w:ind w:firstLine="753"/>
              <w:textAlignment w:val="center"/>
            </w:pPr>
            <w:r>
              <w:drawing>
                <wp:inline distT="0" distB="0" distL="0" distR="0">
                  <wp:extent cx="556895" cy="155575"/>
                  <wp:effectExtent l="0" t="0" r="0" b="0"/>
                  <wp:docPr id="647" name="IM 647"/>
                  <wp:cNvGraphicFramePr/>
                  <a:graphic xmlns:a="http://schemas.openxmlformats.org/drawingml/2006/main">
                    <a:graphicData uri="http://schemas.openxmlformats.org/drawingml/2006/picture">
                      <pic:pic xmlns:pic="http://schemas.openxmlformats.org/drawingml/2006/picture">
                        <pic:nvPicPr>
                          <pic:cNvPr id="647" name="IM 647"/>
                          <pic:cNvPicPr/>
                        </pic:nvPicPr>
                        <pic:blipFill>
                          <a:blip r:embed="rId566"/>
                          <a:stretch>
                            <a:fillRect/>
                          </a:stretch>
                        </pic:blipFill>
                        <pic:spPr>
                          <a:xfrm>
                            <a:off x="0" y="0"/>
                            <a:ext cx="557427" cy="155575"/>
                          </a:xfrm>
                          <a:prstGeom prst="rect">
                            <a:avLst/>
                          </a:prstGeom>
                        </pic:spPr>
                      </pic:pic>
                    </a:graphicData>
                  </a:graphic>
                </wp:inline>
              </w:drawing>
            </w:r>
          </w:p>
        </w:tc>
        <w:tc>
          <w:tcPr>
            <w:tcW w:w="2391" w:type="dxa"/>
            <w:vAlign w:val="top"/>
          </w:tcPr>
          <w:p w14:paraId="1F7A8A0A">
            <w:pPr>
              <w:spacing w:before="39" w:line="259" w:lineRule="exact"/>
              <w:ind w:firstLine="582"/>
              <w:textAlignment w:val="center"/>
            </w:pPr>
            <w:r>
              <w:drawing>
                <wp:inline distT="0" distB="0" distL="0" distR="0">
                  <wp:extent cx="799465" cy="164465"/>
                  <wp:effectExtent l="0" t="0" r="0" b="0"/>
                  <wp:docPr id="648" name="IM 648"/>
                  <wp:cNvGraphicFramePr/>
                  <a:graphic xmlns:a="http://schemas.openxmlformats.org/drawingml/2006/main">
                    <a:graphicData uri="http://schemas.openxmlformats.org/drawingml/2006/picture">
                      <pic:pic xmlns:pic="http://schemas.openxmlformats.org/drawingml/2006/picture">
                        <pic:nvPicPr>
                          <pic:cNvPr id="648" name="IM 648"/>
                          <pic:cNvPicPr/>
                        </pic:nvPicPr>
                        <pic:blipFill>
                          <a:blip r:embed="rId567"/>
                          <a:stretch>
                            <a:fillRect/>
                          </a:stretch>
                        </pic:blipFill>
                        <pic:spPr>
                          <a:xfrm>
                            <a:off x="0" y="0"/>
                            <a:ext cx="799579" cy="164490"/>
                          </a:xfrm>
                          <a:prstGeom prst="rect">
                            <a:avLst/>
                          </a:prstGeom>
                        </pic:spPr>
                      </pic:pic>
                    </a:graphicData>
                  </a:graphic>
                </wp:inline>
              </w:drawing>
            </w:r>
          </w:p>
          <w:p w14:paraId="43802AC8">
            <w:pPr>
              <w:spacing w:before="61" w:line="245" w:lineRule="exact"/>
              <w:ind w:firstLine="547"/>
              <w:textAlignment w:val="center"/>
            </w:pPr>
            <w:r>
              <w:drawing>
                <wp:inline distT="0" distB="0" distL="0" distR="0">
                  <wp:extent cx="822325" cy="155575"/>
                  <wp:effectExtent l="0" t="0" r="0" b="0"/>
                  <wp:docPr id="649" name="IM 649"/>
                  <wp:cNvGraphicFramePr/>
                  <a:graphic xmlns:a="http://schemas.openxmlformats.org/drawingml/2006/main">
                    <a:graphicData uri="http://schemas.openxmlformats.org/drawingml/2006/picture">
                      <pic:pic xmlns:pic="http://schemas.openxmlformats.org/drawingml/2006/picture">
                        <pic:nvPicPr>
                          <pic:cNvPr id="649" name="IM 649"/>
                          <pic:cNvPicPr/>
                        </pic:nvPicPr>
                        <pic:blipFill>
                          <a:blip r:embed="rId568"/>
                          <a:stretch>
                            <a:fillRect/>
                          </a:stretch>
                        </pic:blipFill>
                        <pic:spPr>
                          <a:xfrm>
                            <a:off x="0" y="0"/>
                            <a:ext cx="822859" cy="155575"/>
                          </a:xfrm>
                          <a:prstGeom prst="rect">
                            <a:avLst/>
                          </a:prstGeom>
                        </pic:spPr>
                      </pic:pic>
                    </a:graphicData>
                  </a:graphic>
                </wp:inline>
              </w:drawing>
            </w:r>
          </w:p>
        </w:tc>
      </w:tr>
      <w:tr w14:paraId="607558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7871D8B2">
            <w:pPr>
              <w:spacing w:before="187" w:line="254" w:lineRule="exact"/>
              <w:ind w:firstLine="196"/>
              <w:textAlignment w:val="center"/>
            </w:pPr>
            <w:r>
              <w:drawing>
                <wp:inline distT="0" distB="0" distL="0" distR="0">
                  <wp:extent cx="294005" cy="161290"/>
                  <wp:effectExtent l="0" t="0" r="0" b="0"/>
                  <wp:docPr id="650" name="IM 650"/>
                  <wp:cNvGraphicFramePr/>
                  <a:graphic xmlns:a="http://schemas.openxmlformats.org/drawingml/2006/main">
                    <a:graphicData uri="http://schemas.openxmlformats.org/drawingml/2006/picture">
                      <pic:pic xmlns:pic="http://schemas.openxmlformats.org/drawingml/2006/picture">
                        <pic:nvPicPr>
                          <pic:cNvPr id="650" name="IM 650"/>
                          <pic:cNvPicPr/>
                        </pic:nvPicPr>
                        <pic:blipFill>
                          <a:blip r:embed="rId569"/>
                          <a:stretch>
                            <a:fillRect/>
                          </a:stretch>
                        </pic:blipFill>
                        <pic:spPr>
                          <a:xfrm>
                            <a:off x="0" y="0"/>
                            <a:ext cx="294474" cy="161924"/>
                          </a:xfrm>
                          <a:prstGeom prst="rect">
                            <a:avLst/>
                          </a:prstGeom>
                        </pic:spPr>
                      </pic:pic>
                    </a:graphicData>
                  </a:graphic>
                </wp:inline>
              </w:drawing>
            </w:r>
          </w:p>
        </w:tc>
        <w:tc>
          <w:tcPr>
            <w:tcW w:w="3794" w:type="dxa"/>
            <w:gridSpan w:val="2"/>
            <w:vAlign w:val="top"/>
          </w:tcPr>
          <w:p w14:paraId="45104651">
            <w:pPr>
              <w:spacing w:before="210" w:line="211" w:lineRule="exact"/>
              <w:ind w:firstLine="1846"/>
              <w:textAlignment w:val="center"/>
            </w:pPr>
            <w:r>
              <w:drawing>
                <wp:inline distT="0" distB="0" distL="0" distR="0">
                  <wp:extent cx="83820" cy="133350"/>
                  <wp:effectExtent l="0" t="0" r="0" b="0"/>
                  <wp:docPr id="651" name="IM 651"/>
                  <wp:cNvGraphicFramePr/>
                  <a:graphic xmlns:a="http://schemas.openxmlformats.org/drawingml/2006/main">
                    <a:graphicData uri="http://schemas.openxmlformats.org/drawingml/2006/picture">
                      <pic:pic xmlns:pic="http://schemas.openxmlformats.org/drawingml/2006/picture">
                        <pic:nvPicPr>
                          <pic:cNvPr id="651" name="IM 651"/>
                          <pic:cNvPicPr/>
                        </pic:nvPicPr>
                        <pic:blipFill>
                          <a:blip r:embed="rId570"/>
                          <a:stretch>
                            <a:fillRect/>
                          </a:stretch>
                        </pic:blipFill>
                        <pic:spPr>
                          <a:xfrm>
                            <a:off x="0" y="0"/>
                            <a:ext cx="84454" cy="133984"/>
                          </a:xfrm>
                          <a:prstGeom prst="rect">
                            <a:avLst/>
                          </a:prstGeom>
                        </pic:spPr>
                      </pic:pic>
                    </a:graphicData>
                  </a:graphic>
                </wp:inline>
              </w:drawing>
            </w:r>
          </w:p>
        </w:tc>
        <w:tc>
          <w:tcPr>
            <w:tcW w:w="2378" w:type="dxa"/>
            <w:vAlign w:val="top"/>
          </w:tcPr>
          <w:p w14:paraId="44F7EC24">
            <w:pPr>
              <w:spacing w:before="211" w:line="211" w:lineRule="exact"/>
              <w:ind w:firstLine="1115"/>
              <w:textAlignment w:val="center"/>
            </w:pPr>
            <w:r>
              <w:drawing>
                <wp:inline distT="0" distB="0" distL="0" distR="0">
                  <wp:extent cx="96520" cy="133350"/>
                  <wp:effectExtent l="0" t="0" r="0" b="0"/>
                  <wp:docPr id="652" name="IM 652"/>
                  <wp:cNvGraphicFramePr/>
                  <a:graphic xmlns:a="http://schemas.openxmlformats.org/drawingml/2006/main">
                    <a:graphicData uri="http://schemas.openxmlformats.org/drawingml/2006/picture">
                      <pic:pic xmlns:pic="http://schemas.openxmlformats.org/drawingml/2006/picture">
                        <pic:nvPicPr>
                          <pic:cNvPr id="652" name="IM 652"/>
                          <pic:cNvPicPr/>
                        </pic:nvPicPr>
                        <pic:blipFill>
                          <a:blip r:embed="rId571"/>
                          <a:stretch>
                            <a:fillRect/>
                          </a:stretch>
                        </pic:blipFill>
                        <pic:spPr>
                          <a:xfrm>
                            <a:off x="0" y="0"/>
                            <a:ext cx="97104" cy="133972"/>
                          </a:xfrm>
                          <a:prstGeom prst="rect">
                            <a:avLst/>
                          </a:prstGeom>
                        </pic:spPr>
                      </pic:pic>
                    </a:graphicData>
                  </a:graphic>
                </wp:inline>
              </w:drawing>
            </w:r>
          </w:p>
        </w:tc>
        <w:tc>
          <w:tcPr>
            <w:tcW w:w="2378" w:type="dxa"/>
            <w:vAlign w:val="top"/>
          </w:tcPr>
          <w:p w14:paraId="6882BE8B">
            <w:pPr>
              <w:spacing w:before="210" w:line="213" w:lineRule="exact"/>
              <w:ind w:firstLine="1121"/>
              <w:textAlignment w:val="center"/>
            </w:pPr>
            <w:r>
              <w:drawing>
                <wp:inline distT="0" distB="0" distL="0" distR="0">
                  <wp:extent cx="95250" cy="134620"/>
                  <wp:effectExtent l="0" t="0" r="0" b="0"/>
                  <wp:docPr id="653" name="IM 653"/>
                  <wp:cNvGraphicFramePr/>
                  <a:graphic xmlns:a="http://schemas.openxmlformats.org/drawingml/2006/main">
                    <a:graphicData uri="http://schemas.openxmlformats.org/drawingml/2006/picture">
                      <pic:pic xmlns:pic="http://schemas.openxmlformats.org/drawingml/2006/picture">
                        <pic:nvPicPr>
                          <pic:cNvPr id="653" name="IM 653"/>
                          <pic:cNvPicPr/>
                        </pic:nvPicPr>
                        <pic:blipFill>
                          <a:blip r:embed="rId572"/>
                          <a:stretch>
                            <a:fillRect/>
                          </a:stretch>
                        </pic:blipFill>
                        <pic:spPr>
                          <a:xfrm>
                            <a:off x="0" y="0"/>
                            <a:ext cx="95834" cy="135229"/>
                          </a:xfrm>
                          <a:prstGeom prst="rect">
                            <a:avLst/>
                          </a:prstGeom>
                        </pic:spPr>
                      </pic:pic>
                    </a:graphicData>
                  </a:graphic>
                </wp:inline>
              </w:drawing>
            </w:r>
          </w:p>
        </w:tc>
        <w:tc>
          <w:tcPr>
            <w:tcW w:w="2378" w:type="dxa"/>
            <w:vAlign w:val="top"/>
          </w:tcPr>
          <w:p w14:paraId="18CF3C68">
            <w:pPr>
              <w:spacing w:before="212" w:line="210" w:lineRule="exact"/>
              <w:ind w:firstLine="1114"/>
              <w:textAlignment w:val="center"/>
            </w:pPr>
            <w:r>
              <w:drawing>
                <wp:inline distT="0" distB="0" distL="0" distR="0">
                  <wp:extent cx="101600" cy="133350"/>
                  <wp:effectExtent l="0" t="0" r="0" b="0"/>
                  <wp:docPr id="654" name="IM 654"/>
                  <wp:cNvGraphicFramePr/>
                  <a:graphic xmlns:a="http://schemas.openxmlformats.org/drawingml/2006/main">
                    <a:graphicData uri="http://schemas.openxmlformats.org/drawingml/2006/picture">
                      <pic:pic xmlns:pic="http://schemas.openxmlformats.org/drawingml/2006/picture">
                        <pic:nvPicPr>
                          <pic:cNvPr id="654" name="IM 654"/>
                          <pic:cNvPicPr/>
                        </pic:nvPicPr>
                        <pic:blipFill>
                          <a:blip r:embed="rId573"/>
                          <a:stretch>
                            <a:fillRect/>
                          </a:stretch>
                        </pic:blipFill>
                        <pic:spPr>
                          <a:xfrm>
                            <a:off x="0" y="0"/>
                            <a:ext cx="102196" cy="133451"/>
                          </a:xfrm>
                          <a:prstGeom prst="rect">
                            <a:avLst/>
                          </a:prstGeom>
                        </pic:spPr>
                      </pic:pic>
                    </a:graphicData>
                  </a:graphic>
                </wp:inline>
              </w:drawing>
            </w:r>
          </w:p>
        </w:tc>
        <w:tc>
          <w:tcPr>
            <w:tcW w:w="2391" w:type="dxa"/>
            <w:vAlign w:val="top"/>
          </w:tcPr>
          <w:p w14:paraId="226C3C2F">
            <w:pPr>
              <w:spacing w:before="212" w:line="211" w:lineRule="exact"/>
              <w:ind w:firstLine="1127"/>
              <w:textAlignment w:val="center"/>
            </w:pPr>
            <w:r>
              <w:drawing>
                <wp:inline distT="0" distB="0" distL="0" distR="0">
                  <wp:extent cx="95250" cy="133350"/>
                  <wp:effectExtent l="0" t="0" r="0" b="0"/>
                  <wp:docPr id="655" name="IM 655"/>
                  <wp:cNvGraphicFramePr/>
                  <a:graphic xmlns:a="http://schemas.openxmlformats.org/drawingml/2006/main">
                    <a:graphicData uri="http://schemas.openxmlformats.org/drawingml/2006/picture">
                      <pic:pic xmlns:pic="http://schemas.openxmlformats.org/drawingml/2006/picture">
                        <pic:nvPicPr>
                          <pic:cNvPr id="655" name="IM 655"/>
                          <pic:cNvPicPr/>
                        </pic:nvPicPr>
                        <pic:blipFill>
                          <a:blip r:embed="rId574"/>
                          <a:stretch>
                            <a:fillRect/>
                          </a:stretch>
                        </pic:blipFill>
                        <pic:spPr>
                          <a:xfrm>
                            <a:off x="0" y="0"/>
                            <a:ext cx="95846" cy="133984"/>
                          </a:xfrm>
                          <a:prstGeom prst="rect">
                            <a:avLst/>
                          </a:prstGeom>
                        </pic:spPr>
                      </pic:pic>
                    </a:graphicData>
                  </a:graphic>
                </wp:inline>
              </w:drawing>
            </w:r>
          </w:p>
        </w:tc>
      </w:tr>
      <w:tr w14:paraId="04EFE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861" w:type="dxa"/>
            <w:vAlign w:val="top"/>
          </w:tcPr>
          <w:p w14:paraId="03287D5F">
            <w:pPr>
              <w:spacing w:before="247" w:line="193" w:lineRule="auto"/>
              <w:ind w:left="417"/>
              <w:rPr>
                <w:rFonts w:ascii="宋体" w:hAnsi="宋体" w:eastAsia="宋体" w:cs="宋体"/>
                <w:sz w:val="19"/>
                <w:szCs w:val="19"/>
              </w:rPr>
            </w:pPr>
            <w:r>
              <w:rPr>
                <w:rFonts w:ascii="宋体" w:hAnsi="宋体" w:eastAsia="宋体" w:cs="宋体"/>
                <w:sz w:val="19"/>
                <w:szCs w:val="19"/>
              </w:rPr>
              <w:t>1</w:t>
            </w:r>
          </w:p>
        </w:tc>
        <w:tc>
          <w:tcPr>
            <w:tcW w:w="3794" w:type="dxa"/>
            <w:gridSpan w:val="2"/>
            <w:vAlign w:val="top"/>
          </w:tcPr>
          <w:p w14:paraId="033D3D2D">
            <w:pPr>
              <w:spacing w:before="187" w:line="255" w:lineRule="exact"/>
              <w:ind w:firstLine="1659"/>
              <w:textAlignment w:val="center"/>
            </w:pPr>
            <w:r>
              <w:drawing>
                <wp:inline distT="0" distB="0" distL="0" distR="0">
                  <wp:extent cx="292735" cy="161925"/>
                  <wp:effectExtent l="0" t="0" r="0" b="0"/>
                  <wp:docPr id="656" name="IM 656"/>
                  <wp:cNvGraphicFramePr/>
                  <a:graphic xmlns:a="http://schemas.openxmlformats.org/drawingml/2006/main">
                    <a:graphicData uri="http://schemas.openxmlformats.org/drawingml/2006/picture">
                      <pic:pic xmlns:pic="http://schemas.openxmlformats.org/drawingml/2006/picture">
                        <pic:nvPicPr>
                          <pic:cNvPr id="656" name="IM 656"/>
                          <pic:cNvPicPr/>
                        </pic:nvPicPr>
                        <pic:blipFill>
                          <a:blip r:embed="rId575"/>
                          <a:stretch>
                            <a:fillRect/>
                          </a:stretch>
                        </pic:blipFill>
                        <pic:spPr>
                          <a:xfrm>
                            <a:off x="0" y="0"/>
                            <a:ext cx="293065" cy="162064"/>
                          </a:xfrm>
                          <a:prstGeom prst="rect">
                            <a:avLst/>
                          </a:prstGeom>
                        </pic:spPr>
                      </pic:pic>
                    </a:graphicData>
                  </a:graphic>
                </wp:inline>
              </w:drawing>
            </w:r>
          </w:p>
        </w:tc>
        <w:tc>
          <w:tcPr>
            <w:tcW w:w="2378" w:type="dxa"/>
            <w:vAlign w:val="top"/>
          </w:tcPr>
          <w:p w14:paraId="7A65B7FC">
            <w:pPr>
              <w:spacing w:before="211" w:line="213" w:lineRule="exact"/>
              <w:ind w:firstLine="1831"/>
              <w:textAlignment w:val="center"/>
            </w:pPr>
            <w:r>
              <w:drawing>
                <wp:inline distT="0" distB="0" distL="0" distR="0">
                  <wp:extent cx="290195" cy="134620"/>
                  <wp:effectExtent l="0" t="0" r="0" b="0"/>
                  <wp:docPr id="657" name="IM 657"/>
                  <wp:cNvGraphicFramePr/>
                  <a:graphic xmlns:a="http://schemas.openxmlformats.org/drawingml/2006/main">
                    <a:graphicData uri="http://schemas.openxmlformats.org/drawingml/2006/picture">
                      <pic:pic xmlns:pic="http://schemas.openxmlformats.org/drawingml/2006/picture">
                        <pic:nvPicPr>
                          <pic:cNvPr id="657" name="IM 657"/>
                          <pic:cNvPicPr/>
                        </pic:nvPicPr>
                        <pic:blipFill>
                          <a:blip r:embed="rId576"/>
                          <a:stretch>
                            <a:fillRect/>
                          </a:stretch>
                        </pic:blipFill>
                        <pic:spPr>
                          <a:xfrm>
                            <a:off x="0" y="0"/>
                            <a:ext cx="290817" cy="135229"/>
                          </a:xfrm>
                          <a:prstGeom prst="rect">
                            <a:avLst/>
                          </a:prstGeom>
                        </pic:spPr>
                      </pic:pic>
                    </a:graphicData>
                  </a:graphic>
                </wp:inline>
              </w:drawing>
            </w:r>
          </w:p>
        </w:tc>
        <w:tc>
          <w:tcPr>
            <w:tcW w:w="2378" w:type="dxa"/>
            <w:vAlign w:val="top"/>
          </w:tcPr>
          <w:p w14:paraId="2D5353A7">
            <w:pPr>
              <w:spacing w:before="211" w:line="213" w:lineRule="exact"/>
              <w:ind w:firstLine="1834"/>
              <w:textAlignment w:val="center"/>
            </w:pPr>
            <w:r>
              <w:drawing>
                <wp:inline distT="0" distB="0" distL="0" distR="0">
                  <wp:extent cx="290195" cy="134620"/>
                  <wp:effectExtent l="0" t="0" r="0" b="0"/>
                  <wp:docPr id="658" name="IM 658"/>
                  <wp:cNvGraphicFramePr/>
                  <a:graphic xmlns:a="http://schemas.openxmlformats.org/drawingml/2006/main">
                    <a:graphicData uri="http://schemas.openxmlformats.org/drawingml/2006/picture">
                      <pic:pic xmlns:pic="http://schemas.openxmlformats.org/drawingml/2006/picture">
                        <pic:nvPicPr>
                          <pic:cNvPr id="658" name="IM 658"/>
                          <pic:cNvPicPr/>
                        </pic:nvPicPr>
                        <pic:blipFill>
                          <a:blip r:embed="rId577"/>
                          <a:stretch>
                            <a:fillRect/>
                          </a:stretch>
                        </pic:blipFill>
                        <pic:spPr>
                          <a:xfrm>
                            <a:off x="0" y="0"/>
                            <a:ext cx="290817" cy="135229"/>
                          </a:xfrm>
                          <a:prstGeom prst="rect">
                            <a:avLst/>
                          </a:prstGeom>
                        </pic:spPr>
                      </pic:pic>
                    </a:graphicData>
                  </a:graphic>
                </wp:inline>
              </w:drawing>
            </w:r>
          </w:p>
        </w:tc>
        <w:tc>
          <w:tcPr>
            <w:tcW w:w="2378" w:type="dxa"/>
            <w:vAlign w:val="top"/>
          </w:tcPr>
          <w:p w14:paraId="4851063E">
            <w:pPr>
              <w:rPr>
                <w:rFonts w:ascii="Arial"/>
                <w:sz w:val="21"/>
              </w:rPr>
            </w:pPr>
          </w:p>
        </w:tc>
        <w:tc>
          <w:tcPr>
            <w:tcW w:w="2391" w:type="dxa"/>
            <w:vAlign w:val="top"/>
          </w:tcPr>
          <w:p w14:paraId="79D5BD7F">
            <w:pPr>
              <w:rPr>
                <w:rFonts w:ascii="Arial"/>
                <w:sz w:val="21"/>
              </w:rPr>
            </w:pPr>
          </w:p>
        </w:tc>
      </w:tr>
      <w:tr w14:paraId="488BA5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861" w:type="dxa"/>
            <w:vAlign w:val="top"/>
          </w:tcPr>
          <w:p w14:paraId="0B003324">
            <w:pPr>
              <w:spacing w:before="251" w:line="192" w:lineRule="auto"/>
              <w:ind w:left="393"/>
              <w:rPr>
                <w:rFonts w:ascii="宋体" w:hAnsi="宋体" w:eastAsia="宋体" w:cs="宋体"/>
                <w:sz w:val="19"/>
                <w:szCs w:val="19"/>
              </w:rPr>
            </w:pPr>
            <w:r>
              <w:rPr>
                <w:rFonts w:ascii="宋体" w:hAnsi="宋体" w:eastAsia="宋体" w:cs="宋体"/>
                <w:sz w:val="19"/>
                <w:szCs w:val="19"/>
              </w:rPr>
              <w:t>2</w:t>
            </w:r>
          </w:p>
        </w:tc>
        <w:tc>
          <w:tcPr>
            <w:tcW w:w="3794" w:type="dxa"/>
            <w:gridSpan w:val="2"/>
            <w:vAlign w:val="top"/>
          </w:tcPr>
          <w:p w14:paraId="34486686">
            <w:pPr>
              <w:spacing w:before="220" w:line="228" w:lineRule="auto"/>
              <w:ind w:left="121"/>
              <w:rPr>
                <w:rFonts w:ascii="宋体" w:hAnsi="宋体" w:eastAsia="宋体" w:cs="宋体"/>
                <w:sz w:val="19"/>
                <w:szCs w:val="19"/>
              </w:rPr>
            </w:pPr>
            <w:r>
              <w:rPr>
                <w:rFonts w:ascii="宋体" w:hAnsi="宋体" w:eastAsia="宋体" w:cs="宋体"/>
                <w:spacing w:val="21"/>
                <w:sz w:val="19"/>
                <w:szCs w:val="19"/>
              </w:rPr>
              <w:t>一</w:t>
            </w:r>
            <w:r>
              <w:rPr>
                <w:rFonts w:ascii="宋体" w:hAnsi="宋体" w:eastAsia="宋体" w:cs="宋体"/>
                <w:spacing w:val="15"/>
                <w:sz w:val="19"/>
                <w:szCs w:val="19"/>
              </w:rPr>
              <w:t>、因公出国 (境) 费</w:t>
            </w:r>
          </w:p>
        </w:tc>
        <w:tc>
          <w:tcPr>
            <w:tcW w:w="2378" w:type="dxa"/>
            <w:vAlign w:val="top"/>
          </w:tcPr>
          <w:p w14:paraId="65F3D5E2">
            <w:pPr>
              <w:rPr>
                <w:rFonts w:ascii="Arial"/>
                <w:sz w:val="21"/>
              </w:rPr>
            </w:pPr>
          </w:p>
        </w:tc>
        <w:tc>
          <w:tcPr>
            <w:tcW w:w="2378" w:type="dxa"/>
            <w:vAlign w:val="top"/>
          </w:tcPr>
          <w:p w14:paraId="1D702CC4">
            <w:pPr>
              <w:rPr>
                <w:rFonts w:ascii="Arial"/>
                <w:sz w:val="21"/>
              </w:rPr>
            </w:pPr>
          </w:p>
        </w:tc>
        <w:tc>
          <w:tcPr>
            <w:tcW w:w="2378" w:type="dxa"/>
            <w:vAlign w:val="top"/>
          </w:tcPr>
          <w:p w14:paraId="33A6C422">
            <w:pPr>
              <w:rPr>
                <w:rFonts w:ascii="Arial"/>
                <w:sz w:val="21"/>
              </w:rPr>
            </w:pPr>
          </w:p>
        </w:tc>
        <w:tc>
          <w:tcPr>
            <w:tcW w:w="2391" w:type="dxa"/>
            <w:vAlign w:val="top"/>
          </w:tcPr>
          <w:p w14:paraId="17668EAA">
            <w:pPr>
              <w:rPr>
                <w:rFonts w:ascii="Arial"/>
                <w:sz w:val="21"/>
              </w:rPr>
            </w:pPr>
          </w:p>
        </w:tc>
      </w:tr>
      <w:tr w14:paraId="51B57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7C2455FD">
            <w:pPr>
              <w:spacing w:before="251" w:line="191" w:lineRule="auto"/>
              <w:ind w:left="397"/>
              <w:rPr>
                <w:rFonts w:ascii="宋体" w:hAnsi="宋体" w:eastAsia="宋体" w:cs="宋体"/>
                <w:sz w:val="19"/>
                <w:szCs w:val="19"/>
              </w:rPr>
            </w:pPr>
            <w:r>
              <w:rPr>
                <w:rFonts w:ascii="宋体" w:hAnsi="宋体" w:eastAsia="宋体" w:cs="宋体"/>
                <w:sz w:val="19"/>
                <w:szCs w:val="19"/>
              </w:rPr>
              <w:t>3</w:t>
            </w:r>
          </w:p>
        </w:tc>
        <w:tc>
          <w:tcPr>
            <w:tcW w:w="3794" w:type="dxa"/>
            <w:gridSpan w:val="2"/>
            <w:vAlign w:val="top"/>
          </w:tcPr>
          <w:p w14:paraId="2C78925F">
            <w:pPr>
              <w:spacing w:before="237" w:line="261" w:lineRule="exact"/>
              <w:ind w:left="121"/>
              <w:rPr>
                <w:rFonts w:ascii="宋体" w:hAnsi="宋体" w:eastAsia="宋体" w:cs="宋体"/>
                <w:sz w:val="19"/>
                <w:szCs w:val="19"/>
              </w:rPr>
            </w:pPr>
            <w:r>
              <w:rPr>
                <w:rFonts w:ascii="宋体" w:hAnsi="宋体" w:eastAsia="宋体" w:cs="宋体"/>
                <w:spacing w:val="20"/>
                <w:position w:val="1"/>
                <w:sz w:val="19"/>
                <w:szCs w:val="19"/>
              </w:rPr>
              <w:t>二</w:t>
            </w:r>
            <w:r>
              <w:rPr>
                <w:rFonts w:ascii="宋体" w:hAnsi="宋体" w:eastAsia="宋体" w:cs="宋体"/>
                <w:spacing w:val="17"/>
                <w:position w:val="1"/>
                <w:sz w:val="19"/>
                <w:szCs w:val="19"/>
              </w:rPr>
              <w:t>、公务用车购置及运维费</w:t>
            </w:r>
          </w:p>
        </w:tc>
        <w:tc>
          <w:tcPr>
            <w:tcW w:w="2378" w:type="dxa"/>
            <w:vAlign w:val="top"/>
          </w:tcPr>
          <w:p w14:paraId="6D3C1D8A">
            <w:pPr>
              <w:spacing w:before="252" w:line="192" w:lineRule="auto"/>
              <w:ind w:right="108"/>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378" w:type="dxa"/>
            <w:vAlign w:val="top"/>
          </w:tcPr>
          <w:p w14:paraId="62DDC138">
            <w:pPr>
              <w:spacing w:before="252" w:line="192" w:lineRule="auto"/>
              <w:ind w:right="105"/>
              <w:jc w:val="right"/>
              <w:rPr>
                <w:rFonts w:ascii="宋体" w:hAnsi="宋体" w:eastAsia="宋体" w:cs="宋体"/>
                <w:sz w:val="19"/>
                <w:szCs w:val="19"/>
              </w:rPr>
            </w:pPr>
            <w:r>
              <w:rPr>
                <w:rFonts w:ascii="宋体" w:hAnsi="宋体" w:eastAsia="宋体" w:cs="宋体"/>
                <w:spacing w:val="4"/>
                <w:sz w:val="19"/>
                <w:szCs w:val="19"/>
              </w:rPr>
              <w:t>2.00</w:t>
            </w:r>
          </w:p>
        </w:tc>
        <w:tc>
          <w:tcPr>
            <w:tcW w:w="2378" w:type="dxa"/>
            <w:vAlign w:val="top"/>
          </w:tcPr>
          <w:p w14:paraId="74E34297">
            <w:pPr>
              <w:rPr>
                <w:rFonts w:ascii="Arial"/>
                <w:sz w:val="21"/>
              </w:rPr>
            </w:pPr>
          </w:p>
        </w:tc>
        <w:tc>
          <w:tcPr>
            <w:tcW w:w="2391" w:type="dxa"/>
            <w:vAlign w:val="top"/>
          </w:tcPr>
          <w:p w14:paraId="41B1835B">
            <w:pPr>
              <w:rPr>
                <w:rFonts w:ascii="Arial"/>
                <w:sz w:val="21"/>
              </w:rPr>
            </w:pPr>
          </w:p>
        </w:tc>
      </w:tr>
      <w:tr w14:paraId="070048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7FC3E398">
            <w:pPr>
              <w:spacing w:before="254" w:line="192" w:lineRule="auto"/>
              <w:ind w:left="385"/>
              <w:rPr>
                <w:rFonts w:ascii="宋体" w:hAnsi="宋体" w:eastAsia="宋体" w:cs="宋体"/>
                <w:sz w:val="19"/>
                <w:szCs w:val="19"/>
              </w:rPr>
            </w:pPr>
            <w:r>
              <w:rPr>
                <w:rFonts w:ascii="宋体" w:hAnsi="宋体" w:eastAsia="宋体" w:cs="宋体"/>
                <w:sz w:val="19"/>
                <w:szCs w:val="19"/>
              </w:rPr>
              <w:t>4</w:t>
            </w:r>
          </w:p>
        </w:tc>
        <w:tc>
          <w:tcPr>
            <w:tcW w:w="3794" w:type="dxa"/>
            <w:gridSpan w:val="2"/>
            <w:vAlign w:val="top"/>
          </w:tcPr>
          <w:p w14:paraId="19029A5B">
            <w:pPr>
              <w:spacing w:before="220" w:line="227" w:lineRule="auto"/>
              <w:ind w:left="536"/>
              <w:rPr>
                <w:rFonts w:ascii="宋体" w:hAnsi="宋体" w:eastAsia="宋体" w:cs="宋体"/>
                <w:sz w:val="19"/>
                <w:szCs w:val="19"/>
              </w:rPr>
            </w:pPr>
            <w:r>
              <w:rPr>
                <w:rFonts w:ascii="宋体" w:hAnsi="宋体" w:eastAsia="宋体" w:cs="宋体"/>
                <w:spacing w:val="7"/>
                <w:sz w:val="19"/>
                <w:szCs w:val="19"/>
              </w:rPr>
              <w:t>其中： 公务用车购置费</w:t>
            </w:r>
          </w:p>
        </w:tc>
        <w:tc>
          <w:tcPr>
            <w:tcW w:w="2378" w:type="dxa"/>
            <w:vAlign w:val="top"/>
          </w:tcPr>
          <w:p w14:paraId="5FCC6B34">
            <w:pPr>
              <w:rPr>
                <w:rFonts w:ascii="Arial"/>
                <w:sz w:val="21"/>
              </w:rPr>
            </w:pPr>
          </w:p>
        </w:tc>
        <w:tc>
          <w:tcPr>
            <w:tcW w:w="2378" w:type="dxa"/>
            <w:vAlign w:val="top"/>
          </w:tcPr>
          <w:p w14:paraId="79F0F32E">
            <w:pPr>
              <w:rPr>
                <w:rFonts w:ascii="Arial"/>
                <w:sz w:val="21"/>
              </w:rPr>
            </w:pPr>
          </w:p>
        </w:tc>
        <w:tc>
          <w:tcPr>
            <w:tcW w:w="2378" w:type="dxa"/>
            <w:vAlign w:val="top"/>
          </w:tcPr>
          <w:p w14:paraId="0A53AFD1">
            <w:pPr>
              <w:rPr>
                <w:rFonts w:ascii="Arial"/>
                <w:sz w:val="21"/>
              </w:rPr>
            </w:pPr>
          </w:p>
        </w:tc>
        <w:tc>
          <w:tcPr>
            <w:tcW w:w="2391" w:type="dxa"/>
            <w:vAlign w:val="top"/>
          </w:tcPr>
          <w:p w14:paraId="460EF482">
            <w:pPr>
              <w:rPr>
                <w:rFonts w:ascii="Arial"/>
                <w:sz w:val="21"/>
              </w:rPr>
            </w:pPr>
          </w:p>
        </w:tc>
      </w:tr>
      <w:tr w14:paraId="7CB0E0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861" w:type="dxa"/>
            <w:vAlign w:val="top"/>
          </w:tcPr>
          <w:p w14:paraId="670B6719">
            <w:pPr>
              <w:spacing w:before="255" w:line="189" w:lineRule="auto"/>
              <w:ind w:left="397"/>
              <w:rPr>
                <w:rFonts w:ascii="宋体" w:hAnsi="宋体" w:eastAsia="宋体" w:cs="宋体"/>
                <w:sz w:val="19"/>
                <w:szCs w:val="19"/>
              </w:rPr>
            </w:pPr>
            <w:r>
              <w:rPr>
                <w:rFonts w:ascii="宋体" w:hAnsi="宋体" w:eastAsia="宋体" w:cs="宋体"/>
                <w:sz w:val="19"/>
                <w:szCs w:val="19"/>
              </w:rPr>
              <w:t>5</w:t>
            </w:r>
          </w:p>
        </w:tc>
        <w:tc>
          <w:tcPr>
            <w:tcW w:w="3794" w:type="dxa"/>
            <w:gridSpan w:val="2"/>
            <w:vAlign w:val="top"/>
          </w:tcPr>
          <w:p w14:paraId="0B8E72A1">
            <w:pPr>
              <w:spacing w:before="222" w:line="228" w:lineRule="auto"/>
              <w:ind w:left="1175"/>
              <w:rPr>
                <w:rFonts w:ascii="宋体" w:hAnsi="宋体" w:eastAsia="宋体" w:cs="宋体"/>
                <w:sz w:val="19"/>
                <w:szCs w:val="19"/>
              </w:rPr>
            </w:pPr>
            <w:r>
              <w:rPr>
                <w:rFonts w:ascii="宋体" w:hAnsi="宋体" w:eastAsia="宋体" w:cs="宋体"/>
                <w:spacing w:val="16"/>
                <w:sz w:val="19"/>
                <w:szCs w:val="19"/>
              </w:rPr>
              <w:t>公务用车运行维护</w:t>
            </w:r>
            <w:r>
              <w:rPr>
                <w:rFonts w:ascii="宋体" w:hAnsi="宋体" w:eastAsia="宋体" w:cs="宋体"/>
                <w:spacing w:val="15"/>
                <w:sz w:val="19"/>
                <w:szCs w:val="19"/>
              </w:rPr>
              <w:t>费</w:t>
            </w:r>
          </w:p>
        </w:tc>
        <w:tc>
          <w:tcPr>
            <w:tcW w:w="2378" w:type="dxa"/>
            <w:vAlign w:val="top"/>
          </w:tcPr>
          <w:p w14:paraId="3D35564D">
            <w:pPr>
              <w:spacing w:before="254" w:line="192" w:lineRule="auto"/>
              <w:ind w:right="108"/>
              <w:jc w:val="right"/>
              <w:rPr>
                <w:rFonts w:ascii="宋体" w:hAnsi="宋体" w:eastAsia="宋体" w:cs="宋体"/>
                <w:sz w:val="19"/>
                <w:szCs w:val="19"/>
              </w:rPr>
            </w:pPr>
            <w:r>
              <w:rPr>
                <w:rFonts w:ascii="宋体" w:hAnsi="宋体" w:eastAsia="宋体" w:cs="宋体"/>
                <w:spacing w:val="5"/>
                <w:sz w:val="19"/>
                <w:szCs w:val="19"/>
              </w:rPr>
              <w:t>2</w:t>
            </w:r>
            <w:r>
              <w:rPr>
                <w:rFonts w:ascii="宋体" w:hAnsi="宋体" w:eastAsia="宋体" w:cs="宋体"/>
                <w:spacing w:val="3"/>
                <w:sz w:val="19"/>
                <w:szCs w:val="19"/>
              </w:rPr>
              <w:t>.00</w:t>
            </w:r>
          </w:p>
        </w:tc>
        <w:tc>
          <w:tcPr>
            <w:tcW w:w="2378" w:type="dxa"/>
            <w:vAlign w:val="top"/>
          </w:tcPr>
          <w:p w14:paraId="6D7B94CA">
            <w:pPr>
              <w:spacing w:before="254" w:line="192" w:lineRule="auto"/>
              <w:ind w:right="105"/>
              <w:jc w:val="right"/>
              <w:rPr>
                <w:rFonts w:ascii="宋体" w:hAnsi="宋体" w:eastAsia="宋体" w:cs="宋体"/>
                <w:sz w:val="19"/>
                <w:szCs w:val="19"/>
              </w:rPr>
            </w:pPr>
            <w:r>
              <w:rPr>
                <w:rFonts w:ascii="宋体" w:hAnsi="宋体" w:eastAsia="宋体" w:cs="宋体"/>
                <w:spacing w:val="4"/>
                <w:sz w:val="19"/>
                <w:szCs w:val="19"/>
              </w:rPr>
              <w:t>2.00</w:t>
            </w:r>
          </w:p>
        </w:tc>
        <w:tc>
          <w:tcPr>
            <w:tcW w:w="2378" w:type="dxa"/>
            <w:vAlign w:val="top"/>
          </w:tcPr>
          <w:p w14:paraId="5FB84CB2">
            <w:pPr>
              <w:rPr>
                <w:rFonts w:ascii="Arial"/>
                <w:sz w:val="21"/>
              </w:rPr>
            </w:pPr>
          </w:p>
        </w:tc>
        <w:tc>
          <w:tcPr>
            <w:tcW w:w="2391" w:type="dxa"/>
            <w:vAlign w:val="top"/>
          </w:tcPr>
          <w:p w14:paraId="2B1F43AB">
            <w:pPr>
              <w:rPr>
                <w:rFonts w:ascii="Arial"/>
                <w:sz w:val="21"/>
              </w:rPr>
            </w:pPr>
          </w:p>
        </w:tc>
      </w:tr>
      <w:tr w14:paraId="1EE350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6" w:hRule="atLeast"/>
        </w:trPr>
        <w:tc>
          <w:tcPr>
            <w:tcW w:w="861" w:type="dxa"/>
            <w:vAlign w:val="top"/>
          </w:tcPr>
          <w:p w14:paraId="3A8EAEF5">
            <w:pPr>
              <w:spacing w:before="256" w:line="191" w:lineRule="auto"/>
              <w:ind w:left="392"/>
              <w:rPr>
                <w:rFonts w:ascii="宋体" w:hAnsi="宋体" w:eastAsia="宋体" w:cs="宋体"/>
                <w:sz w:val="19"/>
                <w:szCs w:val="19"/>
              </w:rPr>
            </w:pPr>
            <w:r>
              <w:rPr>
                <w:rFonts w:ascii="宋体" w:hAnsi="宋体" w:eastAsia="宋体" w:cs="宋体"/>
                <w:sz w:val="19"/>
                <w:szCs w:val="19"/>
              </w:rPr>
              <w:t>6</w:t>
            </w:r>
          </w:p>
        </w:tc>
        <w:tc>
          <w:tcPr>
            <w:tcW w:w="3794" w:type="dxa"/>
            <w:gridSpan w:val="2"/>
            <w:vAlign w:val="top"/>
          </w:tcPr>
          <w:p w14:paraId="1AEB000C">
            <w:pPr>
              <w:spacing w:before="237" w:line="253" w:lineRule="exact"/>
              <w:ind w:left="115"/>
              <w:rPr>
                <w:rFonts w:ascii="宋体" w:hAnsi="宋体" w:eastAsia="宋体" w:cs="宋体"/>
                <w:sz w:val="19"/>
                <w:szCs w:val="19"/>
              </w:rPr>
            </w:pPr>
            <w:r>
              <w:rPr>
                <w:rFonts w:ascii="宋体" w:hAnsi="宋体" w:eastAsia="宋体" w:cs="宋体"/>
                <w:spacing w:val="16"/>
                <w:position w:val="1"/>
                <w:sz w:val="19"/>
                <w:szCs w:val="19"/>
              </w:rPr>
              <w:t>三、公务接待</w:t>
            </w:r>
            <w:r>
              <w:rPr>
                <w:rFonts w:ascii="宋体" w:hAnsi="宋体" w:eastAsia="宋体" w:cs="宋体"/>
                <w:spacing w:val="15"/>
                <w:position w:val="1"/>
                <w:sz w:val="19"/>
                <w:szCs w:val="19"/>
              </w:rPr>
              <w:t>费</w:t>
            </w:r>
          </w:p>
        </w:tc>
        <w:tc>
          <w:tcPr>
            <w:tcW w:w="2378" w:type="dxa"/>
            <w:vAlign w:val="top"/>
          </w:tcPr>
          <w:p w14:paraId="59C0F132">
            <w:pPr>
              <w:rPr>
                <w:rFonts w:ascii="Arial"/>
                <w:sz w:val="21"/>
              </w:rPr>
            </w:pPr>
          </w:p>
        </w:tc>
        <w:tc>
          <w:tcPr>
            <w:tcW w:w="2378" w:type="dxa"/>
            <w:vAlign w:val="top"/>
          </w:tcPr>
          <w:p w14:paraId="48F32D1F">
            <w:pPr>
              <w:rPr>
                <w:rFonts w:ascii="Arial"/>
                <w:sz w:val="21"/>
              </w:rPr>
            </w:pPr>
          </w:p>
        </w:tc>
        <w:tc>
          <w:tcPr>
            <w:tcW w:w="2378" w:type="dxa"/>
            <w:vAlign w:val="top"/>
          </w:tcPr>
          <w:p w14:paraId="07D92DBF">
            <w:pPr>
              <w:rPr>
                <w:rFonts w:ascii="Arial"/>
                <w:sz w:val="21"/>
              </w:rPr>
            </w:pPr>
          </w:p>
        </w:tc>
        <w:tc>
          <w:tcPr>
            <w:tcW w:w="2391" w:type="dxa"/>
            <w:vAlign w:val="top"/>
          </w:tcPr>
          <w:p w14:paraId="086E36B2">
            <w:pPr>
              <w:rPr>
                <w:rFonts w:ascii="Arial"/>
                <w:sz w:val="21"/>
              </w:rPr>
            </w:pPr>
          </w:p>
        </w:tc>
      </w:tr>
    </w:tbl>
    <w:p w14:paraId="392861F4">
      <w:pPr>
        <w:rPr>
          <w:rFonts w:ascii="Arial"/>
          <w:sz w:val="21"/>
        </w:rPr>
      </w:pPr>
    </w:p>
    <w:p w14:paraId="43E3305E">
      <w:pPr>
        <w:sectPr>
          <w:footerReference r:id="rId46" w:type="default"/>
          <w:pgSz w:w="16840" w:h="11907"/>
          <w:pgMar w:top="1012" w:right="1329" w:bottom="1141" w:left="1034" w:header="0" w:footer="989" w:gutter="0"/>
          <w:cols w:space="720" w:num="1"/>
        </w:sectPr>
      </w:pPr>
    </w:p>
    <w:p w14:paraId="60085EF9">
      <w:pPr>
        <w:spacing w:line="366" w:lineRule="auto"/>
        <w:rPr>
          <w:rFonts w:ascii="Arial"/>
          <w:sz w:val="21"/>
        </w:rPr>
      </w:pPr>
    </w:p>
    <w:p w14:paraId="67D2B3A7">
      <w:pPr>
        <w:spacing w:before="137" w:line="283" w:lineRule="auto"/>
        <w:ind w:left="4072" w:right="386" w:hanging="3612"/>
        <w:rPr>
          <w:rFonts w:ascii="宋体" w:hAnsi="宋体" w:eastAsia="宋体" w:cs="宋体"/>
          <w:sz w:val="42"/>
          <w:szCs w:val="42"/>
        </w:rPr>
      </w:pPr>
      <w:r>
        <w:rPr>
          <w:rFonts w:ascii="宋体" w:hAnsi="宋体" w:eastAsia="宋体" w:cs="宋体"/>
          <w:spacing w:val="18"/>
          <w:sz w:val="42"/>
          <w:szCs w:val="42"/>
        </w:rPr>
        <w:t>中</w:t>
      </w:r>
      <w:r>
        <w:rPr>
          <w:rFonts w:ascii="宋体" w:hAnsi="宋体" w:eastAsia="宋体" w:cs="宋体"/>
          <w:spacing w:val="16"/>
          <w:sz w:val="42"/>
          <w:szCs w:val="42"/>
        </w:rPr>
        <w:t>共石家庄市井陉矿区委石家庄市井陉矿区人民政府督促检查办公室本级</w:t>
      </w:r>
      <w:r>
        <w:rPr>
          <w:rFonts w:ascii="宋体" w:hAnsi="宋体" w:eastAsia="宋体" w:cs="宋体"/>
          <w:sz w:val="42"/>
          <w:szCs w:val="42"/>
        </w:rPr>
        <w:t xml:space="preserve"> </w:t>
      </w:r>
      <w:r>
        <w:rPr>
          <w:rFonts w:ascii="宋体" w:hAnsi="宋体" w:eastAsia="宋体" w:cs="宋体"/>
          <w:spacing w:val="16"/>
          <w:sz w:val="42"/>
          <w:szCs w:val="42"/>
        </w:rPr>
        <w:t>2</w:t>
      </w:r>
      <w:r>
        <w:rPr>
          <w:rFonts w:ascii="宋体" w:hAnsi="宋体" w:eastAsia="宋体" w:cs="宋体"/>
          <w:spacing w:val="8"/>
          <w:sz w:val="42"/>
          <w:szCs w:val="42"/>
        </w:rPr>
        <w:t>021 年单位预算信息公开情况说明</w:t>
      </w:r>
    </w:p>
    <w:p w14:paraId="103C1A9F">
      <w:pPr>
        <w:spacing w:line="348" w:lineRule="auto"/>
        <w:ind w:left="11" w:right="9" w:firstLine="559"/>
        <w:rPr>
          <w:rFonts w:ascii="宋体" w:hAnsi="宋体" w:eastAsia="宋体" w:cs="宋体"/>
          <w:sz w:val="28"/>
          <w:szCs w:val="28"/>
        </w:rPr>
      </w:pPr>
      <w:r>
        <w:rPr>
          <w:rFonts w:ascii="宋体" w:hAnsi="宋体" w:eastAsia="宋体" w:cs="宋体"/>
          <w:spacing w:val="-12"/>
          <w:sz w:val="28"/>
          <w:szCs w:val="28"/>
        </w:rPr>
        <w:t>按照</w:t>
      </w:r>
      <w:r>
        <w:rPr>
          <w:rFonts w:hint="eastAsia" w:ascii="宋体" w:hAnsi="宋体" w:eastAsia="宋体" w:cs="宋体"/>
          <w:spacing w:val="-12"/>
          <w:sz w:val="28"/>
          <w:szCs w:val="28"/>
          <w:lang w:eastAsia="zh-CN"/>
        </w:rPr>
        <w:t>《中华人民共和国预算法》</w:t>
      </w:r>
      <w:r>
        <w:rPr>
          <w:rFonts w:ascii="宋体" w:hAnsi="宋体" w:eastAsia="宋体" w:cs="宋体"/>
          <w:spacing w:val="-6"/>
          <w:sz w:val="28"/>
          <w:szCs w:val="28"/>
        </w:rPr>
        <w:t>、《地方预决算公开操作规程》和《河北省省级预算公开办法》规定，现将中共石家庄市井陉矿区委石</w:t>
      </w:r>
      <w:r>
        <w:rPr>
          <w:rFonts w:ascii="宋体" w:hAnsi="宋体" w:eastAsia="宋体" w:cs="宋体"/>
          <w:sz w:val="28"/>
          <w:szCs w:val="28"/>
        </w:rPr>
        <w:t xml:space="preserve"> </w:t>
      </w:r>
      <w:r>
        <w:rPr>
          <w:rFonts w:ascii="宋体" w:hAnsi="宋体" w:eastAsia="宋体" w:cs="宋体"/>
          <w:spacing w:val="-4"/>
          <w:sz w:val="28"/>
          <w:szCs w:val="28"/>
        </w:rPr>
        <w:t>家庄市井陉矿区人民政</w:t>
      </w:r>
      <w:r>
        <w:rPr>
          <w:rFonts w:ascii="宋体" w:hAnsi="宋体" w:eastAsia="宋体" w:cs="宋体"/>
          <w:spacing w:val="-3"/>
          <w:sz w:val="28"/>
          <w:szCs w:val="28"/>
        </w:rPr>
        <w:t>府</w:t>
      </w:r>
      <w:r>
        <w:rPr>
          <w:rFonts w:ascii="宋体" w:hAnsi="宋体" w:eastAsia="宋体" w:cs="宋体"/>
          <w:spacing w:val="-2"/>
          <w:sz w:val="28"/>
          <w:szCs w:val="28"/>
        </w:rPr>
        <w:t xml:space="preserve">督促检查办公室本级 </w:t>
      </w:r>
      <w:r>
        <w:rPr>
          <w:rFonts w:ascii="Times New Roman" w:hAnsi="Times New Roman" w:eastAsia="Times New Roman" w:cs="Times New Roman"/>
          <w:spacing w:val="-2"/>
          <w:sz w:val="28"/>
          <w:szCs w:val="28"/>
        </w:rPr>
        <w:t xml:space="preserve">2021 </w:t>
      </w:r>
      <w:r>
        <w:rPr>
          <w:rFonts w:ascii="宋体" w:hAnsi="宋体" w:eastAsia="宋体" w:cs="宋体"/>
          <w:spacing w:val="-2"/>
          <w:sz w:val="28"/>
          <w:szCs w:val="28"/>
        </w:rPr>
        <w:t>年单位预算公开如下：</w:t>
      </w:r>
    </w:p>
    <w:p w14:paraId="61FF7B53">
      <w:pPr>
        <w:spacing w:before="155" w:line="498" w:lineRule="exact"/>
        <w:ind w:left="660"/>
        <w:rPr>
          <w:rFonts w:ascii="黑体" w:hAnsi="黑体" w:eastAsia="黑体" w:cs="黑体"/>
          <w:sz w:val="30"/>
          <w:szCs w:val="30"/>
        </w:rPr>
      </w:pPr>
      <w:r>
        <w:rPr>
          <w:rFonts w:ascii="黑体" w:hAnsi="黑体" w:eastAsia="黑体" w:cs="黑体"/>
          <w:spacing w:val="21"/>
          <w:position w:val="4"/>
          <w:sz w:val="30"/>
          <w:szCs w:val="30"/>
        </w:rPr>
        <w:t>一</w:t>
      </w:r>
      <w:r>
        <w:rPr>
          <w:rFonts w:ascii="黑体" w:hAnsi="黑体" w:eastAsia="黑体" w:cs="黑体"/>
          <w:spacing w:val="16"/>
          <w:position w:val="4"/>
          <w:sz w:val="30"/>
          <w:szCs w:val="30"/>
        </w:rPr>
        <w:t>、单位职责及机构设置情况</w:t>
      </w:r>
    </w:p>
    <w:p w14:paraId="61205B2C">
      <w:pPr>
        <w:spacing w:before="181" w:line="349" w:lineRule="exact"/>
        <w:ind w:firstLine="619"/>
        <w:textAlignment w:val="center"/>
      </w:pPr>
      <w:r>
        <w:drawing>
          <wp:inline distT="0" distB="0" distL="0" distR="0">
            <wp:extent cx="889635" cy="221615"/>
            <wp:effectExtent l="0" t="0" r="0" b="0"/>
            <wp:docPr id="659" name="IM 659"/>
            <wp:cNvGraphicFramePr/>
            <a:graphic xmlns:a="http://schemas.openxmlformats.org/drawingml/2006/main">
              <a:graphicData uri="http://schemas.openxmlformats.org/drawingml/2006/picture">
                <pic:pic xmlns:pic="http://schemas.openxmlformats.org/drawingml/2006/picture">
                  <pic:nvPicPr>
                    <pic:cNvPr id="659" name="IM 659"/>
                    <pic:cNvPicPr/>
                  </pic:nvPicPr>
                  <pic:blipFill>
                    <a:blip r:embed="rId578"/>
                    <a:stretch>
                      <a:fillRect/>
                    </a:stretch>
                  </pic:blipFill>
                  <pic:spPr>
                    <a:xfrm>
                      <a:off x="0" y="0"/>
                      <a:ext cx="889977" cy="221894"/>
                    </a:xfrm>
                    <a:prstGeom prst="rect">
                      <a:avLst/>
                    </a:prstGeom>
                  </pic:spPr>
                </pic:pic>
              </a:graphicData>
            </a:graphic>
          </wp:inline>
        </w:drawing>
      </w:r>
    </w:p>
    <w:p w14:paraId="32A7486D">
      <w:pPr>
        <w:spacing w:before="287" w:line="218" w:lineRule="auto"/>
        <w:ind w:left="573"/>
        <w:rPr>
          <w:rFonts w:ascii="宋体" w:hAnsi="宋体" w:eastAsia="宋体" w:cs="宋体"/>
          <w:sz w:val="28"/>
          <w:szCs w:val="28"/>
        </w:rPr>
      </w:pPr>
      <w:r>
        <w:rPr>
          <w:rFonts w:ascii="宋体" w:hAnsi="宋体" w:eastAsia="宋体" w:cs="宋体"/>
          <w:spacing w:val="2"/>
          <w:sz w:val="28"/>
          <w:szCs w:val="28"/>
        </w:rPr>
        <w:t xml:space="preserve">部 门 </w:t>
      </w:r>
      <w:r>
        <w:rPr>
          <w:rFonts w:ascii="宋体" w:hAnsi="宋体" w:eastAsia="宋体" w:cs="宋体"/>
          <w:spacing w:val="1"/>
          <w:sz w:val="28"/>
          <w:szCs w:val="28"/>
        </w:rPr>
        <w:t>职 责</w:t>
      </w:r>
    </w:p>
    <w:p w14:paraId="0C44F2D0">
      <w:pPr>
        <w:spacing w:line="286" w:lineRule="auto"/>
        <w:rPr>
          <w:rFonts w:ascii="Arial"/>
          <w:sz w:val="21"/>
        </w:rPr>
      </w:pPr>
    </w:p>
    <w:p w14:paraId="224D8A04">
      <w:pPr>
        <w:spacing w:line="287" w:lineRule="auto"/>
        <w:rPr>
          <w:rFonts w:ascii="Arial"/>
          <w:sz w:val="21"/>
        </w:rPr>
      </w:pPr>
    </w:p>
    <w:p w14:paraId="28DE101E">
      <w:pPr>
        <w:spacing w:before="91" w:line="217" w:lineRule="auto"/>
        <w:ind w:left="565"/>
        <w:rPr>
          <w:rFonts w:ascii="宋体" w:hAnsi="宋体" w:eastAsia="宋体" w:cs="宋体"/>
          <w:sz w:val="28"/>
          <w:szCs w:val="28"/>
        </w:rPr>
      </w:pPr>
      <w:r>
        <w:rPr>
          <w:rFonts w:ascii="宋体" w:hAnsi="宋体" w:eastAsia="宋体" w:cs="宋体"/>
          <w:spacing w:val="-26"/>
          <w:sz w:val="28"/>
          <w:szCs w:val="28"/>
        </w:rPr>
        <w:t>根据</w:t>
      </w:r>
      <w:r>
        <w:rPr>
          <w:rFonts w:ascii="宋体" w:hAnsi="宋体" w:eastAsia="宋体" w:cs="宋体"/>
          <w:spacing w:val="-17"/>
          <w:sz w:val="28"/>
          <w:szCs w:val="28"/>
        </w:rPr>
        <w:t>《</w:t>
      </w:r>
      <w:r>
        <w:rPr>
          <w:rFonts w:ascii="宋体" w:hAnsi="宋体" w:eastAsia="宋体" w:cs="宋体"/>
          <w:spacing w:val="-13"/>
          <w:sz w:val="28"/>
          <w:szCs w:val="28"/>
        </w:rPr>
        <w:t>区委区政府督促检查办公室职能配置、内设机构和人员编制规定》，   区委区政府督促检查办公室的主要职责是：</w:t>
      </w:r>
    </w:p>
    <w:p w14:paraId="34709B20">
      <w:pPr>
        <w:spacing w:before="155" w:line="516" w:lineRule="exact"/>
        <w:ind w:left="573"/>
        <w:rPr>
          <w:rFonts w:ascii="宋体" w:hAnsi="宋体" w:eastAsia="宋体" w:cs="宋体"/>
          <w:sz w:val="28"/>
          <w:szCs w:val="28"/>
        </w:rPr>
      </w:pPr>
      <w:r>
        <w:rPr>
          <w:rFonts w:ascii="宋体" w:hAnsi="宋体" w:eastAsia="宋体" w:cs="宋体"/>
          <w:spacing w:val="-9"/>
          <w:position w:val="17"/>
          <w:sz w:val="28"/>
          <w:szCs w:val="28"/>
        </w:rPr>
        <w:t>部门职责：根据《区委区政府督促检查办公室职能配置、内设机构和人员编制规定》，   区委区政府督促检查办公</w:t>
      </w:r>
      <w:r>
        <w:rPr>
          <w:rFonts w:ascii="宋体" w:hAnsi="宋体" w:eastAsia="宋体" w:cs="宋体"/>
          <w:spacing w:val="-8"/>
          <w:position w:val="17"/>
          <w:sz w:val="28"/>
          <w:szCs w:val="28"/>
        </w:rPr>
        <w:t>室</w:t>
      </w:r>
      <w:r>
        <w:rPr>
          <w:rFonts w:ascii="宋体" w:hAnsi="宋体" w:eastAsia="宋体" w:cs="宋体"/>
          <w:position w:val="17"/>
          <w:sz w:val="28"/>
          <w:szCs w:val="28"/>
        </w:rPr>
        <w:t>的</w:t>
      </w:r>
    </w:p>
    <w:p w14:paraId="47E316EA">
      <w:pPr>
        <w:spacing w:before="2" w:line="217" w:lineRule="auto"/>
        <w:ind w:left="11"/>
        <w:rPr>
          <w:rFonts w:ascii="宋体" w:hAnsi="宋体" w:eastAsia="宋体" w:cs="宋体"/>
          <w:sz w:val="28"/>
          <w:szCs w:val="28"/>
        </w:rPr>
      </w:pPr>
      <w:r>
        <w:rPr>
          <w:rFonts w:ascii="宋体" w:hAnsi="宋体" w:eastAsia="宋体" w:cs="宋体"/>
          <w:spacing w:val="-6"/>
          <w:sz w:val="28"/>
          <w:szCs w:val="28"/>
        </w:rPr>
        <w:t>主</w:t>
      </w:r>
      <w:r>
        <w:rPr>
          <w:rFonts w:ascii="宋体" w:hAnsi="宋体" w:eastAsia="宋体" w:cs="宋体"/>
          <w:spacing w:val="-4"/>
          <w:sz w:val="28"/>
          <w:szCs w:val="28"/>
        </w:rPr>
        <w:t>要</w:t>
      </w:r>
      <w:r>
        <w:rPr>
          <w:rFonts w:ascii="宋体" w:hAnsi="宋体" w:eastAsia="宋体" w:cs="宋体"/>
          <w:spacing w:val="-3"/>
          <w:sz w:val="28"/>
          <w:szCs w:val="28"/>
        </w:rPr>
        <w:t>职责是：</w:t>
      </w:r>
    </w:p>
    <w:p w14:paraId="79EA0455">
      <w:pPr>
        <w:spacing w:before="113" w:line="329" w:lineRule="auto"/>
        <w:ind w:left="19" w:right="69" w:firstLine="546"/>
        <w:rPr>
          <w:rFonts w:ascii="宋体" w:hAnsi="宋体" w:eastAsia="宋体" w:cs="宋体"/>
          <w:sz w:val="28"/>
          <w:szCs w:val="28"/>
        </w:rPr>
      </w:pPr>
      <w:r>
        <w:rPr>
          <w:rFonts w:ascii="Times New Roman" w:hAnsi="Times New Roman" w:eastAsia="Times New Roman" w:cs="Times New Roman"/>
          <w:spacing w:val="-1"/>
          <w:sz w:val="28"/>
          <w:szCs w:val="28"/>
        </w:rPr>
        <w:t>(</w:t>
      </w:r>
      <w:r>
        <w:rPr>
          <w:rFonts w:ascii="宋体" w:hAnsi="宋体" w:eastAsia="宋体" w:cs="宋体"/>
          <w:spacing w:val="-1"/>
          <w:sz w:val="28"/>
          <w:szCs w:val="28"/>
        </w:rPr>
        <w:t>一</w:t>
      </w:r>
      <w:r>
        <w:rPr>
          <w:rFonts w:ascii="Times New Roman" w:hAnsi="Times New Roman" w:eastAsia="Times New Roman" w:cs="Times New Roman"/>
          <w:spacing w:val="-1"/>
          <w:sz w:val="28"/>
          <w:szCs w:val="28"/>
        </w:rPr>
        <w:t>)</w:t>
      </w:r>
      <w:r>
        <w:rPr>
          <w:rFonts w:ascii="宋体" w:hAnsi="宋体" w:eastAsia="宋体" w:cs="宋体"/>
          <w:spacing w:val="-1"/>
          <w:sz w:val="28"/>
          <w:szCs w:val="28"/>
        </w:rPr>
        <w:t>负责党中央、国务院和省委、省政府、市委</w:t>
      </w:r>
      <w:r>
        <w:rPr>
          <w:rFonts w:ascii="宋体" w:hAnsi="宋体" w:eastAsia="宋体" w:cs="宋体"/>
          <w:sz w:val="28"/>
          <w:szCs w:val="28"/>
        </w:rPr>
        <w:t xml:space="preserve">、市政府以及区委、区政府重大决策、重要工作部署贯彻落实情况的 </w:t>
      </w:r>
      <w:r>
        <w:rPr>
          <w:rFonts w:ascii="宋体" w:hAnsi="宋体" w:eastAsia="宋体" w:cs="宋体"/>
          <w:spacing w:val="-7"/>
          <w:sz w:val="28"/>
          <w:szCs w:val="28"/>
        </w:rPr>
        <w:t>督</w:t>
      </w:r>
      <w:r>
        <w:rPr>
          <w:rFonts w:ascii="宋体" w:hAnsi="宋体" w:eastAsia="宋体" w:cs="宋体"/>
          <w:spacing w:val="-4"/>
          <w:sz w:val="28"/>
          <w:szCs w:val="28"/>
        </w:rPr>
        <w:t>促检</w:t>
      </w:r>
      <w:r>
        <w:rPr>
          <w:rFonts w:hint="eastAsia" w:ascii="宋体" w:hAnsi="宋体" w:eastAsia="宋体" w:cs="宋体"/>
          <w:spacing w:val="-4"/>
          <w:sz w:val="28"/>
          <w:szCs w:val="28"/>
          <w:lang w:eastAsia="zh-CN"/>
        </w:rPr>
        <w:t>查</w:t>
      </w:r>
      <w:r>
        <w:rPr>
          <w:rFonts w:ascii="宋体" w:hAnsi="宋体" w:eastAsia="宋体" w:cs="宋体"/>
          <w:spacing w:val="-4"/>
          <w:sz w:val="28"/>
          <w:szCs w:val="28"/>
        </w:rPr>
        <w:t>工作。</w:t>
      </w:r>
    </w:p>
    <w:p w14:paraId="720E41B0">
      <w:pPr>
        <w:spacing w:line="541" w:lineRule="exact"/>
        <w:ind w:left="566"/>
        <w:rPr>
          <w:rFonts w:ascii="宋体" w:hAnsi="宋体" w:eastAsia="宋体" w:cs="宋体"/>
          <w:sz w:val="28"/>
          <w:szCs w:val="28"/>
        </w:rPr>
      </w:pPr>
      <w:r>
        <w:rPr>
          <w:rFonts w:ascii="Times New Roman" w:hAnsi="Times New Roman" w:eastAsia="Times New Roman" w:cs="Times New Roman"/>
          <w:spacing w:val="-1"/>
          <w:position w:val="16"/>
          <w:sz w:val="28"/>
          <w:szCs w:val="28"/>
        </w:rPr>
        <w:t>(</w:t>
      </w:r>
      <w:r>
        <w:rPr>
          <w:rFonts w:ascii="宋体" w:hAnsi="宋体" w:eastAsia="宋体" w:cs="宋体"/>
          <w:spacing w:val="-1"/>
          <w:position w:val="16"/>
          <w:sz w:val="28"/>
          <w:szCs w:val="28"/>
        </w:rPr>
        <w:t>二</w:t>
      </w:r>
      <w:r>
        <w:rPr>
          <w:rFonts w:ascii="Times New Roman" w:hAnsi="Times New Roman" w:eastAsia="Times New Roman" w:cs="Times New Roman"/>
          <w:spacing w:val="-1"/>
          <w:position w:val="16"/>
          <w:sz w:val="28"/>
          <w:szCs w:val="28"/>
        </w:rPr>
        <w:t>)</w:t>
      </w:r>
      <w:r>
        <w:rPr>
          <w:rFonts w:ascii="宋体" w:hAnsi="宋体" w:eastAsia="宋体" w:cs="宋体"/>
          <w:spacing w:val="-1"/>
          <w:position w:val="16"/>
          <w:sz w:val="28"/>
          <w:szCs w:val="28"/>
        </w:rPr>
        <w:t>负责党中央、国务院领导，省委、省政府主</w:t>
      </w:r>
      <w:r>
        <w:rPr>
          <w:rFonts w:ascii="宋体" w:hAnsi="宋体" w:eastAsia="宋体" w:cs="宋体"/>
          <w:position w:val="16"/>
          <w:sz w:val="28"/>
          <w:szCs w:val="28"/>
        </w:rPr>
        <w:t>要领导，市委、市政府主要领导和区委、区政府主要领导有关批示的</w:t>
      </w:r>
    </w:p>
    <w:p w14:paraId="08CD446F">
      <w:pPr>
        <w:spacing w:line="217" w:lineRule="auto"/>
        <w:ind w:left="19"/>
        <w:rPr>
          <w:rFonts w:ascii="宋体" w:hAnsi="宋体" w:eastAsia="宋体" w:cs="宋体"/>
          <w:sz w:val="28"/>
          <w:szCs w:val="28"/>
        </w:rPr>
      </w:pPr>
      <w:r>
        <w:rPr>
          <w:rFonts w:ascii="宋体" w:hAnsi="宋体" w:eastAsia="宋体" w:cs="宋体"/>
          <w:spacing w:val="-6"/>
          <w:sz w:val="28"/>
          <w:szCs w:val="28"/>
        </w:rPr>
        <w:t>督</w:t>
      </w:r>
      <w:r>
        <w:rPr>
          <w:rFonts w:ascii="宋体" w:hAnsi="宋体" w:eastAsia="宋体" w:cs="宋体"/>
          <w:spacing w:val="-4"/>
          <w:sz w:val="28"/>
          <w:szCs w:val="28"/>
        </w:rPr>
        <w:t>办</w:t>
      </w:r>
      <w:r>
        <w:rPr>
          <w:rFonts w:ascii="宋体" w:hAnsi="宋体" w:eastAsia="宋体" w:cs="宋体"/>
          <w:spacing w:val="-3"/>
          <w:sz w:val="28"/>
          <w:szCs w:val="28"/>
        </w:rPr>
        <w:t>落实及反馈工作。</w:t>
      </w:r>
    </w:p>
    <w:p w14:paraId="5D84AC55">
      <w:pPr>
        <w:spacing w:before="107" w:line="368" w:lineRule="exact"/>
        <w:ind w:left="566"/>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三</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负责市委、市政府重要会议和区委、区政府</w:t>
      </w:r>
      <w:r>
        <w:rPr>
          <w:rFonts w:ascii="宋体" w:hAnsi="宋体" w:eastAsia="宋体" w:cs="宋体"/>
          <w:position w:val="3"/>
          <w:sz w:val="28"/>
          <w:szCs w:val="28"/>
        </w:rPr>
        <w:t>重要会议议定事项的督办落实及反馈工作。</w:t>
      </w:r>
    </w:p>
    <w:p w14:paraId="15F7FDBA">
      <w:pPr>
        <w:sectPr>
          <w:footerReference r:id="rId47" w:type="default"/>
          <w:pgSz w:w="16840" w:h="11907"/>
          <w:pgMar w:top="1012" w:right="1004" w:bottom="1347" w:left="1034" w:header="0" w:footer="1196" w:gutter="0"/>
          <w:cols w:space="720" w:num="1"/>
        </w:sectPr>
      </w:pPr>
    </w:p>
    <w:p w14:paraId="0075F2F4">
      <w:pPr>
        <w:spacing w:line="369" w:lineRule="auto"/>
        <w:rPr>
          <w:rFonts w:ascii="Arial"/>
          <w:sz w:val="21"/>
        </w:rPr>
      </w:pPr>
    </w:p>
    <w:p w14:paraId="3E0C8B08">
      <w:pPr>
        <w:spacing w:before="91" w:line="323" w:lineRule="auto"/>
        <w:ind w:left="9" w:firstLine="556"/>
        <w:rPr>
          <w:rFonts w:ascii="宋体" w:hAnsi="宋体" w:eastAsia="宋体" w:cs="宋体"/>
          <w:sz w:val="28"/>
          <w:szCs w:val="28"/>
        </w:rPr>
      </w:pPr>
      <w:r>
        <w:rPr>
          <w:rFonts w:ascii="Times New Roman" w:hAnsi="Times New Roman" w:eastAsia="Times New Roman" w:cs="Times New Roman"/>
          <w:spacing w:val="-1"/>
          <w:sz w:val="28"/>
          <w:szCs w:val="28"/>
        </w:rPr>
        <w:t>(</w:t>
      </w:r>
      <w:r>
        <w:rPr>
          <w:rFonts w:ascii="宋体" w:hAnsi="宋体" w:eastAsia="宋体" w:cs="宋体"/>
          <w:spacing w:val="-1"/>
          <w:sz w:val="28"/>
          <w:szCs w:val="28"/>
        </w:rPr>
        <w:t>四</w:t>
      </w:r>
      <w:r>
        <w:rPr>
          <w:rFonts w:ascii="Times New Roman" w:hAnsi="Times New Roman" w:eastAsia="Times New Roman" w:cs="Times New Roman"/>
          <w:spacing w:val="-1"/>
          <w:sz w:val="28"/>
          <w:szCs w:val="28"/>
        </w:rPr>
        <w:t>)</w:t>
      </w:r>
      <w:r>
        <w:rPr>
          <w:rFonts w:ascii="宋体" w:hAnsi="宋体" w:eastAsia="宋体" w:cs="宋体"/>
          <w:spacing w:val="-1"/>
          <w:sz w:val="28"/>
          <w:szCs w:val="28"/>
        </w:rPr>
        <w:t>负责党中央、国务院领导，省委、省政府主要领</w:t>
      </w:r>
      <w:r>
        <w:rPr>
          <w:rFonts w:ascii="宋体" w:hAnsi="宋体" w:eastAsia="宋体" w:cs="宋体"/>
          <w:sz w:val="28"/>
          <w:szCs w:val="28"/>
        </w:rPr>
        <w:t xml:space="preserve">导，市委、市政府主要领导和区委、区政府主要领导调研检查工 </w:t>
      </w:r>
      <w:r>
        <w:rPr>
          <w:rFonts w:ascii="宋体" w:hAnsi="宋体" w:eastAsia="宋体" w:cs="宋体"/>
          <w:spacing w:val="-2"/>
          <w:sz w:val="28"/>
          <w:szCs w:val="28"/>
        </w:rPr>
        <w:t>作有关指示的督办</w:t>
      </w:r>
      <w:r>
        <w:rPr>
          <w:rFonts w:ascii="宋体" w:hAnsi="宋体" w:eastAsia="宋体" w:cs="宋体"/>
          <w:spacing w:val="-1"/>
          <w:sz w:val="28"/>
          <w:szCs w:val="28"/>
        </w:rPr>
        <w:t>落实及反馈工作。</w:t>
      </w:r>
    </w:p>
    <w:p w14:paraId="74C6D700">
      <w:pPr>
        <w:spacing w:line="368" w:lineRule="exact"/>
        <w:ind w:left="566"/>
        <w:rPr>
          <w:rFonts w:ascii="宋体" w:hAnsi="宋体" w:eastAsia="宋体" w:cs="宋体"/>
          <w:sz w:val="28"/>
          <w:szCs w:val="28"/>
        </w:rPr>
      </w:pP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五</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负责统</w:t>
      </w:r>
      <w:r>
        <w:rPr>
          <w:rFonts w:hint="eastAsia" w:ascii="宋体" w:hAnsi="宋体" w:eastAsia="宋体" w:cs="宋体"/>
          <w:spacing w:val="-1"/>
          <w:position w:val="3"/>
          <w:sz w:val="28"/>
          <w:szCs w:val="28"/>
          <w:lang w:val="en-US" w:eastAsia="zh-CN"/>
        </w:rPr>
        <w:t>筹</w:t>
      </w:r>
      <w:r>
        <w:rPr>
          <w:rFonts w:ascii="宋体" w:hAnsi="宋体" w:eastAsia="宋体" w:cs="宋体"/>
          <w:spacing w:val="-1"/>
          <w:position w:val="3"/>
          <w:sz w:val="28"/>
          <w:szCs w:val="28"/>
        </w:rPr>
        <w:t>协调全区督查检查考核工作。</w:t>
      </w:r>
    </w:p>
    <w:p w14:paraId="4BC03C1E">
      <w:pPr>
        <w:spacing w:before="130" w:line="369" w:lineRule="exact"/>
        <w:ind w:left="566"/>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六</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负责全区点工作落实</w:t>
      </w:r>
      <w:r>
        <w:rPr>
          <w:rFonts w:hint="eastAsia" w:ascii="宋体" w:hAnsi="宋体" w:eastAsia="宋体" w:cs="宋体"/>
          <w:spacing w:val="-1"/>
          <w:position w:val="3"/>
          <w:sz w:val="28"/>
          <w:szCs w:val="28"/>
          <w:lang w:eastAsia="zh-CN"/>
        </w:rPr>
        <w:t>情况</w:t>
      </w:r>
      <w:r>
        <w:rPr>
          <w:rFonts w:ascii="宋体" w:hAnsi="宋体" w:eastAsia="宋体" w:cs="宋体"/>
          <w:spacing w:val="-1"/>
          <w:position w:val="3"/>
          <w:sz w:val="28"/>
          <w:szCs w:val="28"/>
        </w:rPr>
        <w:t>的跟踪督办考评工作</w:t>
      </w:r>
      <w:r>
        <w:rPr>
          <w:rFonts w:ascii="宋体" w:hAnsi="宋体" w:eastAsia="宋体" w:cs="宋体"/>
          <w:position w:val="3"/>
          <w:sz w:val="28"/>
          <w:szCs w:val="28"/>
        </w:rPr>
        <w:t>。</w:t>
      </w:r>
    </w:p>
    <w:p w14:paraId="0A8585D7">
      <w:pPr>
        <w:spacing w:before="132" w:line="369" w:lineRule="exact"/>
        <w:ind w:left="566"/>
        <w:rPr>
          <w:rFonts w:ascii="宋体" w:hAnsi="宋体" w:eastAsia="宋体" w:cs="宋体"/>
          <w:sz w:val="28"/>
          <w:szCs w:val="28"/>
        </w:rPr>
      </w:pP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七</w:t>
      </w:r>
      <w:r>
        <w:rPr>
          <w:rFonts w:ascii="Times New Roman" w:hAnsi="Times New Roman" w:eastAsia="Times New Roman" w:cs="Times New Roman"/>
          <w:spacing w:val="-1"/>
          <w:position w:val="3"/>
          <w:sz w:val="28"/>
          <w:szCs w:val="28"/>
        </w:rPr>
        <w:t>)</w:t>
      </w:r>
      <w:r>
        <w:rPr>
          <w:rFonts w:ascii="宋体" w:hAnsi="宋体" w:eastAsia="宋体" w:cs="宋体"/>
          <w:spacing w:val="-1"/>
          <w:position w:val="3"/>
          <w:sz w:val="28"/>
          <w:szCs w:val="28"/>
        </w:rPr>
        <w:t>负责市委、市政府督促检查办公室及市委大</w:t>
      </w:r>
      <w:r>
        <w:rPr>
          <w:rFonts w:ascii="宋体" w:hAnsi="宋体" w:eastAsia="宋体" w:cs="宋体"/>
          <w:position w:val="3"/>
          <w:sz w:val="28"/>
          <w:szCs w:val="28"/>
        </w:rPr>
        <w:t>督查驻区工作组交办事项的督办落实及反愤工作。</w:t>
      </w:r>
    </w:p>
    <w:p w14:paraId="488E2A54">
      <w:pPr>
        <w:spacing w:before="130" w:line="369" w:lineRule="exact"/>
        <w:ind w:left="566"/>
        <w:rPr>
          <w:rFonts w:ascii="宋体" w:hAnsi="宋体" w:eastAsia="宋体" w:cs="宋体"/>
          <w:sz w:val="28"/>
          <w:szCs w:val="28"/>
        </w:rPr>
      </w:pPr>
      <w:r>
        <w:rPr>
          <w:rFonts w:ascii="Times New Roman" w:hAnsi="Times New Roman" w:eastAsia="Times New Roman" w:cs="Times New Roman"/>
          <w:spacing w:val="-2"/>
          <w:position w:val="3"/>
          <w:sz w:val="28"/>
          <w:szCs w:val="28"/>
        </w:rPr>
        <w:t>(</w:t>
      </w:r>
      <w:r>
        <w:rPr>
          <w:rFonts w:ascii="宋体" w:hAnsi="宋体" w:eastAsia="宋体" w:cs="宋体"/>
          <w:spacing w:val="-2"/>
          <w:position w:val="3"/>
          <w:sz w:val="28"/>
          <w:szCs w:val="28"/>
        </w:rPr>
        <w:t>八</w:t>
      </w:r>
      <w:r>
        <w:rPr>
          <w:rFonts w:ascii="Times New Roman" w:hAnsi="Times New Roman" w:eastAsia="Times New Roman" w:cs="Times New Roman"/>
          <w:spacing w:val="-2"/>
          <w:position w:val="3"/>
          <w:sz w:val="28"/>
          <w:szCs w:val="28"/>
        </w:rPr>
        <w:t>)</w:t>
      </w:r>
      <w:r>
        <w:rPr>
          <w:rFonts w:ascii="宋体" w:hAnsi="宋体" w:eastAsia="宋体" w:cs="宋体"/>
          <w:spacing w:val="-1"/>
          <w:position w:val="3"/>
          <w:sz w:val="28"/>
          <w:szCs w:val="28"/>
        </w:rPr>
        <w:t>完成区委、区政府交办的其他任务。</w:t>
      </w:r>
    </w:p>
    <w:p w14:paraId="0DA72D57">
      <w:pPr>
        <w:sectPr>
          <w:footerReference r:id="rId48" w:type="default"/>
          <w:pgSz w:w="16840" w:h="11907"/>
          <w:pgMar w:top="1012" w:right="1076" w:bottom="1347" w:left="1034" w:header="0" w:footer="1196" w:gutter="0"/>
          <w:cols w:space="720" w:num="1"/>
        </w:sectPr>
      </w:pPr>
    </w:p>
    <w:p w14:paraId="0C7A0898">
      <w:pPr>
        <w:spacing w:line="250" w:lineRule="auto"/>
        <w:rPr>
          <w:rFonts w:ascii="Arial"/>
          <w:sz w:val="21"/>
        </w:rPr>
      </w:pPr>
    </w:p>
    <w:p w14:paraId="24EF1E30">
      <w:pPr>
        <w:spacing w:line="250" w:lineRule="auto"/>
        <w:rPr>
          <w:rFonts w:ascii="Arial"/>
          <w:sz w:val="21"/>
        </w:rPr>
      </w:pPr>
    </w:p>
    <w:p w14:paraId="207D1973">
      <w:pPr>
        <w:spacing w:line="250" w:lineRule="auto"/>
        <w:rPr>
          <w:rFonts w:ascii="Arial"/>
          <w:sz w:val="21"/>
        </w:rPr>
      </w:pPr>
    </w:p>
    <w:p w14:paraId="5E58D8E8">
      <w:pPr>
        <w:spacing w:line="251" w:lineRule="auto"/>
        <w:rPr>
          <w:rFonts w:ascii="Arial"/>
          <w:sz w:val="21"/>
        </w:rPr>
      </w:pPr>
    </w:p>
    <w:p w14:paraId="78A9F30C">
      <w:pPr>
        <w:spacing w:line="353" w:lineRule="exact"/>
        <w:ind w:firstLine="610"/>
        <w:textAlignment w:val="center"/>
      </w:pPr>
      <w:r>
        <w:drawing>
          <wp:inline distT="0" distB="0" distL="0" distR="0">
            <wp:extent cx="892810" cy="223520"/>
            <wp:effectExtent l="0" t="0" r="0" b="0"/>
            <wp:docPr id="660" name="IM 660"/>
            <wp:cNvGraphicFramePr/>
            <a:graphic xmlns:a="http://schemas.openxmlformats.org/drawingml/2006/main">
              <a:graphicData uri="http://schemas.openxmlformats.org/drawingml/2006/picture">
                <pic:pic xmlns:pic="http://schemas.openxmlformats.org/drawingml/2006/picture">
                  <pic:nvPicPr>
                    <pic:cNvPr id="660" name="IM 660"/>
                    <pic:cNvPicPr/>
                  </pic:nvPicPr>
                  <pic:blipFill>
                    <a:blip r:embed="rId579"/>
                    <a:stretch>
                      <a:fillRect/>
                    </a:stretch>
                  </pic:blipFill>
                  <pic:spPr>
                    <a:xfrm>
                      <a:off x="0" y="0"/>
                      <a:ext cx="892937" cy="223977"/>
                    </a:xfrm>
                    <a:prstGeom prst="rect">
                      <a:avLst/>
                    </a:prstGeom>
                  </pic:spPr>
                </pic:pic>
              </a:graphicData>
            </a:graphic>
          </wp:inline>
        </w:drawing>
      </w:r>
    </w:p>
    <w:p w14:paraId="23C18F00">
      <w:pPr>
        <w:spacing w:before="289" w:line="226" w:lineRule="auto"/>
        <w:ind w:left="6134"/>
        <w:rPr>
          <w:rFonts w:ascii="宋体" w:hAnsi="宋体" w:eastAsia="宋体" w:cs="宋体"/>
          <w:sz w:val="30"/>
          <w:szCs w:val="30"/>
        </w:rPr>
      </w:pPr>
      <w:r>
        <w:rPr>
          <w:rFonts w:ascii="宋体" w:hAnsi="宋体" w:eastAsia="宋体" w:cs="宋体"/>
          <w:spacing w:val="15"/>
          <w:sz w:val="30"/>
          <w:szCs w:val="30"/>
        </w:rPr>
        <w:t>单位机构设置情况</w:t>
      </w:r>
    </w:p>
    <w:p w14:paraId="7D75E34C">
      <w:pPr>
        <w:spacing w:line="76" w:lineRule="exact"/>
      </w:pPr>
    </w:p>
    <w:tbl>
      <w:tblPr>
        <w:tblStyle w:val="4"/>
        <w:tblW w:w="13473" w:type="dxa"/>
        <w:tblInd w:w="64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5"/>
        <w:gridCol w:w="1841"/>
        <w:gridCol w:w="2123"/>
        <w:gridCol w:w="3834"/>
      </w:tblGrid>
      <w:tr w14:paraId="1B860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2" w:hRule="atLeast"/>
        </w:trPr>
        <w:tc>
          <w:tcPr>
            <w:tcW w:w="5675" w:type="dxa"/>
            <w:vAlign w:val="top"/>
          </w:tcPr>
          <w:p w14:paraId="559DA43A">
            <w:pPr>
              <w:spacing w:before="195" w:line="256" w:lineRule="exact"/>
              <w:ind w:firstLine="2399"/>
              <w:textAlignment w:val="center"/>
            </w:pPr>
            <w:r>
              <w:drawing>
                <wp:inline distT="0" distB="0" distL="0" distR="0">
                  <wp:extent cx="554990" cy="161925"/>
                  <wp:effectExtent l="0" t="0" r="0" b="0"/>
                  <wp:docPr id="661" name="IM 661"/>
                  <wp:cNvGraphicFramePr/>
                  <a:graphic xmlns:a="http://schemas.openxmlformats.org/drawingml/2006/main">
                    <a:graphicData uri="http://schemas.openxmlformats.org/drawingml/2006/picture">
                      <pic:pic xmlns:pic="http://schemas.openxmlformats.org/drawingml/2006/picture">
                        <pic:nvPicPr>
                          <pic:cNvPr id="661" name="IM 661"/>
                          <pic:cNvPicPr/>
                        </pic:nvPicPr>
                        <pic:blipFill>
                          <a:blip r:embed="rId580"/>
                          <a:stretch>
                            <a:fillRect/>
                          </a:stretch>
                        </pic:blipFill>
                        <pic:spPr>
                          <a:xfrm>
                            <a:off x="0" y="0"/>
                            <a:ext cx="555218" cy="162458"/>
                          </a:xfrm>
                          <a:prstGeom prst="rect">
                            <a:avLst/>
                          </a:prstGeom>
                        </pic:spPr>
                      </pic:pic>
                    </a:graphicData>
                  </a:graphic>
                </wp:inline>
              </w:drawing>
            </w:r>
          </w:p>
        </w:tc>
        <w:tc>
          <w:tcPr>
            <w:tcW w:w="1841" w:type="dxa"/>
            <w:vAlign w:val="top"/>
          </w:tcPr>
          <w:p w14:paraId="2F18D25F">
            <w:pPr>
              <w:spacing w:before="195" w:line="256" w:lineRule="exact"/>
              <w:ind w:firstLine="480"/>
              <w:textAlignment w:val="center"/>
            </w:pPr>
            <w:r>
              <w:drawing>
                <wp:inline distT="0" distB="0" distL="0" distR="0">
                  <wp:extent cx="546735" cy="161925"/>
                  <wp:effectExtent l="0" t="0" r="0" b="0"/>
                  <wp:docPr id="662" name="IM 662"/>
                  <wp:cNvGraphicFramePr/>
                  <a:graphic xmlns:a="http://schemas.openxmlformats.org/drawingml/2006/main">
                    <a:graphicData uri="http://schemas.openxmlformats.org/drawingml/2006/picture">
                      <pic:pic xmlns:pic="http://schemas.openxmlformats.org/drawingml/2006/picture">
                        <pic:nvPicPr>
                          <pic:cNvPr id="662" name="IM 662"/>
                          <pic:cNvPicPr/>
                        </pic:nvPicPr>
                        <pic:blipFill>
                          <a:blip r:embed="rId581"/>
                          <a:stretch>
                            <a:fillRect/>
                          </a:stretch>
                        </pic:blipFill>
                        <pic:spPr>
                          <a:xfrm>
                            <a:off x="0" y="0"/>
                            <a:ext cx="547192" cy="162496"/>
                          </a:xfrm>
                          <a:prstGeom prst="rect">
                            <a:avLst/>
                          </a:prstGeom>
                        </pic:spPr>
                      </pic:pic>
                    </a:graphicData>
                  </a:graphic>
                </wp:inline>
              </w:drawing>
            </w:r>
          </w:p>
        </w:tc>
        <w:tc>
          <w:tcPr>
            <w:tcW w:w="2123" w:type="dxa"/>
            <w:vAlign w:val="top"/>
          </w:tcPr>
          <w:p w14:paraId="0DE9DC69">
            <w:pPr>
              <w:spacing w:before="193" w:line="257" w:lineRule="exact"/>
              <w:ind w:firstLine="624"/>
              <w:textAlignment w:val="center"/>
            </w:pPr>
            <w:r>
              <w:drawing>
                <wp:inline distT="0" distB="0" distL="0" distR="0">
                  <wp:extent cx="556895" cy="162560"/>
                  <wp:effectExtent l="0" t="0" r="0" b="0"/>
                  <wp:docPr id="663" name="IM 663"/>
                  <wp:cNvGraphicFramePr/>
                  <a:graphic xmlns:a="http://schemas.openxmlformats.org/drawingml/2006/main">
                    <a:graphicData uri="http://schemas.openxmlformats.org/drawingml/2006/picture">
                      <pic:pic xmlns:pic="http://schemas.openxmlformats.org/drawingml/2006/picture">
                        <pic:nvPicPr>
                          <pic:cNvPr id="663" name="IM 663"/>
                          <pic:cNvPicPr/>
                        </pic:nvPicPr>
                        <pic:blipFill>
                          <a:blip r:embed="rId582"/>
                          <a:stretch>
                            <a:fillRect/>
                          </a:stretch>
                        </pic:blipFill>
                        <pic:spPr>
                          <a:xfrm>
                            <a:off x="0" y="0"/>
                            <a:ext cx="557428" cy="162788"/>
                          </a:xfrm>
                          <a:prstGeom prst="rect">
                            <a:avLst/>
                          </a:prstGeom>
                        </pic:spPr>
                      </pic:pic>
                    </a:graphicData>
                  </a:graphic>
                </wp:inline>
              </w:drawing>
            </w:r>
          </w:p>
        </w:tc>
        <w:tc>
          <w:tcPr>
            <w:tcW w:w="3834" w:type="dxa"/>
            <w:vAlign w:val="top"/>
          </w:tcPr>
          <w:p w14:paraId="775C929C">
            <w:pPr>
              <w:spacing w:before="192" w:line="257" w:lineRule="exact"/>
              <w:ind w:firstLine="1265"/>
              <w:textAlignment w:val="center"/>
            </w:pPr>
            <w:r>
              <w:drawing>
                <wp:inline distT="0" distB="0" distL="0" distR="0">
                  <wp:extent cx="822960" cy="162560"/>
                  <wp:effectExtent l="0" t="0" r="0" b="0"/>
                  <wp:docPr id="664" name="IM 664"/>
                  <wp:cNvGraphicFramePr/>
                  <a:graphic xmlns:a="http://schemas.openxmlformats.org/drawingml/2006/main">
                    <a:graphicData uri="http://schemas.openxmlformats.org/drawingml/2006/picture">
                      <pic:pic xmlns:pic="http://schemas.openxmlformats.org/drawingml/2006/picture">
                        <pic:nvPicPr>
                          <pic:cNvPr id="664" name="IM 664"/>
                          <pic:cNvPicPr/>
                        </pic:nvPicPr>
                        <pic:blipFill>
                          <a:blip r:embed="rId583"/>
                          <a:stretch>
                            <a:fillRect/>
                          </a:stretch>
                        </pic:blipFill>
                        <pic:spPr>
                          <a:xfrm>
                            <a:off x="0" y="0"/>
                            <a:ext cx="823200" cy="162788"/>
                          </a:xfrm>
                          <a:prstGeom prst="rect">
                            <a:avLst/>
                          </a:prstGeom>
                        </pic:spPr>
                      </pic:pic>
                    </a:graphicData>
                  </a:graphic>
                </wp:inline>
              </w:drawing>
            </w:r>
          </w:p>
        </w:tc>
      </w:tr>
      <w:tr w14:paraId="732717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5675" w:type="dxa"/>
            <w:vAlign w:val="top"/>
          </w:tcPr>
          <w:p w14:paraId="4368D956">
            <w:pPr>
              <w:spacing w:before="96" w:line="246" w:lineRule="auto"/>
              <w:ind w:left="125" w:right="317" w:firstLine="37"/>
              <w:rPr>
                <w:rFonts w:ascii="宋体" w:hAnsi="宋体" w:eastAsia="宋体" w:cs="宋体"/>
                <w:sz w:val="19"/>
                <w:szCs w:val="19"/>
              </w:rPr>
            </w:pPr>
            <w:r>
              <w:rPr>
                <w:rFonts w:ascii="宋体" w:hAnsi="宋体" w:eastAsia="宋体" w:cs="宋体"/>
                <w:spacing w:val="30"/>
                <w:sz w:val="19"/>
                <w:szCs w:val="19"/>
              </w:rPr>
              <w:t>中</w:t>
            </w:r>
            <w:r>
              <w:rPr>
                <w:rFonts w:ascii="宋体" w:hAnsi="宋体" w:eastAsia="宋体" w:cs="宋体"/>
                <w:spacing w:val="17"/>
                <w:sz w:val="19"/>
                <w:szCs w:val="19"/>
              </w:rPr>
              <w:t>共石家庄市井陉矿区委石家庄市井陉矿区人民政府督促</w:t>
            </w:r>
            <w:r>
              <w:rPr>
                <w:rFonts w:ascii="宋体" w:hAnsi="宋体" w:eastAsia="宋体" w:cs="宋体"/>
                <w:sz w:val="19"/>
                <w:szCs w:val="19"/>
              </w:rPr>
              <w:t xml:space="preserve"> </w:t>
            </w:r>
            <w:r>
              <w:rPr>
                <w:rFonts w:ascii="宋体" w:hAnsi="宋体" w:eastAsia="宋体" w:cs="宋体"/>
                <w:spacing w:val="16"/>
                <w:sz w:val="19"/>
                <w:szCs w:val="19"/>
              </w:rPr>
              <w:t>检查办公室本</w:t>
            </w:r>
            <w:r>
              <w:rPr>
                <w:rFonts w:ascii="宋体" w:hAnsi="宋体" w:eastAsia="宋体" w:cs="宋体"/>
                <w:spacing w:val="15"/>
                <w:sz w:val="19"/>
                <w:szCs w:val="19"/>
              </w:rPr>
              <w:t>级</w:t>
            </w:r>
          </w:p>
        </w:tc>
        <w:tc>
          <w:tcPr>
            <w:tcW w:w="1841" w:type="dxa"/>
            <w:vAlign w:val="top"/>
          </w:tcPr>
          <w:p w14:paraId="08FC6708">
            <w:pPr>
              <w:spacing w:before="235" w:line="230" w:lineRule="auto"/>
              <w:ind w:left="727"/>
              <w:rPr>
                <w:rFonts w:ascii="宋体" w:hAnsi="宋体" w:eastAsia="宋体" w:cs="宋体"/>
                <w:sz w:val="19"/>
                <w:szCs w:val="19"/>
              </w:rPr>
            </w:pPr>
            <w:r>
              <w:rPr>
                <w:rFonts w:ascii="宋体" w:hAnsi="宋体" w:eastAsia="宋体" w:cs="宋体"/>
                <w:spacing w:val="6"/>
                <w:sz w:val="19"/>
                <w:szCs w:val="19"/>
              </w:rPr>
              <w:t>行政</w:t>
            </w:r>
          </w:p>
        </w:tc>
        <w:tc>
          <w:tcPr>
            <w:tcW w:w="2123" w:type="dxa"/>
            <w:vAlign w:val="top"/>
          </w:tcPr>
          <w:p w14:paraId="22B2C85D">
            <w:pPr>
              <w:spacing w:before="236" w:line="228" w:lineRule="auto"/>
              <w:ind w:left="771"/>
              <w:rPr>
                <w:rFonts w:ascii="宋体" w:hAnsi="宋体" w:eastAsia="宋体" w:cs="宋体"/>
                <w:sz w:val="19"/>
                <w:szCs w:val="19"/>
              </w:rPr>
            </w:pPr>
            <w:r>
              <w:rPr>
                <w:rFonts w:ascii="宋体" w:hAnsi="宋体" w:eastAsia="宋体" w:cs="宋体"/>
                <w:spacing w:val="9"/>
                <w:sz w:val="19"/>
                <w:szCs w:val="19"/>
              </w:rPr>
              <w:t>正</w:t>
            </w:r>
            <w:r>
              <w:rPr>
                <w:rFonts w:ascii="宋体" w:hAnsi="宋体" w:eastAsia="宋体" w:cs="宋体"/>
                <w:spacing w:val="8"/>
                <w:sz w:val="19"/>
                <w:szCs w:val="19"/>
              </w:rPr>
              <w:t>科级</w:t>
            </w:r>
          </w:p>
        </w:tc>
        <w:tc>
          <w:tcPr>
            <w:tcW w:w="3834" w:type="dxa"/>
            <w:vAlign w:val="top"/>
          </w:tcPr>
          <w:p w14:paraId="22E7F347">
            <w:pPr>
              <w:spacing w:before="235" w:line="229" w:lineRule="auto"/>
              <w:ind w:left="1510"/>
              <w:rPr>
                <w:rFonts w:ascii="宋体" w:hAnsi="宋体" w:eastAsia="宋体" w:cs="宋体"/>
                <w:sz w:val="19"/>
                <w:szCs w:val="19"/>
              </w:rPr>
            </w:pPr>
            <w:r>
              <w:rPr>
                <w:rFonts w:ascii="宋体" w:hAnsi="宋体" w:eastAsia="宋体" w:cs="宋体"/>
                <w:spacing w:val="13"/>
                <w:sz w:val="19"/>
                <w:szCs w:val="19"/>
              </w:rPr>
              <w:t>财政拨款</w:t>
            </w:r>
          </w:p>
        </w:tc>
      </w:tr>
    </w:tbl>
    <w:p w14:paraId="137A6890">
      <w:pPr>
        <w:spacing w:line="255" w:lineRule="auto"/>
        <w:rPr>
          <w:rFonts w:ascii="Arial"/>
          <w:sz w:val="21"/>
        </w:rPr>
      </w:pPr>
    </w:p>
    <w:p w14:paraId="37328EEB">
      <w:pPr>
        <w:spacing w:before="98" w:line="404" w:lineRule="exact"/>
        <w:ind w:left="660"/>
        <w:rPr>
          <w:rFonts w:ascii="黑体" w:hAnsi="黑体" w:eastAsia="黑体" w:cs="黑体"/>
          <w:sz w:val="30"/>
          <w:szCs w:val="30"/>
        </w:rPr>
      </w:pPr>
      <w:r>
        <w:rPr>
          <w:rFonts w:ascii="黑体" w:hAnsi="黑体" w:eastAsia="黑体" w:cs="黑体"/>
          <w:spacing w:val="21"/>
          <w:position w:val="2"/>
          <w:sz w:val="30"/>
          <w:szCs w:val="30"/>
        </w:rPr>
        <w:t>二</w:t>
      </w:r>
      <w:r>
        <w:rPr>
          <w:rFonts w:ascii="黑体" w:hAnsi="黑体" w:eastAsia="黑体" w:cs="黑体"/>
          <w:spacing w:val="16"/>
          <w:position w:val="2"/>
          <w:sz w:val="30"/>
          <w:szCs w:val="30"/>
        </w:rPr>
        <w:t>、单位预算安排的总体情况</w:t>
      </w:r>
    </w:p>
    <w:p w14:paraId="5DC3145E">
      <w:pPr>
        <w:spacing w:line="286" w:lineRule="auto"/>
        <w:rPr>
          <w:rFonts w:ascii="Arial"/>
          <w:sz w:val="21"/>
        </w:rPr>
      </w:pPr>
    </w:p>
    <w:p w14:paraId="077628A7">
      <w:pPr>
        <w:spacing w:before="91" w:line="326" w:lineRule="auto"/>
        <w:ind w:left="9" w:right="23" w:firstLine="560"/>
        <w:rPr>
          <w:rFonts w:ascii="宋体" w:hAnsi="宋体" w:eastAsia="宋体" w:cs="宋体"/>
          <w:sz w:val="28"/>
          <w:szCs w:val="28"/>
        </w:rPr>
      </w:pPr>
      <w:r>
        <w:rPr>
          <w:rFonts w:ascii="宋体" w:hAnsi="宋体" w:eastAsia="宋体" w:cs="宋体"/>
          <w:spacing w:val="-4"/>
          <w:sz w:val="28"/>
          <w:szCs w:val="28"/>
        </w:rPr>
        <w:t>按照预算管理有关规定， 目前我省单位预算的编制实行综合预算管理，即全部收入和支出都反映在预算中。中共石</w:t>
      </w:r>
      <w:r>
        <w:rPr>
          <w:rFonts w:ascii="宋体" w:hAnsi="宋体" w:eastAsia="宋体" w:cs="宋体"/>
          <w:sz w:val="28"/>
          <w:szCs w:val="28"/>
        </w:rPr>
        <w:t xml:space="preserve">家 </w:t>
      </w:r>
      <w:r>
        <w:rPr>
          <w:rFonts w:ascii="宋体" w:hAnsi="宋体" w:eastAsia="宋体" w:cs="宋体"/>
          <w:spacing w:val="-1"/>
          <w:sz w:val="28"/>
          <w:szCs w:val="28"/>
        </w:rPr>
        <w:t>庄市井陉矿区委石家庄市井陉矿区人民政府督促检查办公</w:t>
      </w:r>
      <w:r>
        <w:rPr>
          <w:rFonts w:ascii="宋体" w:hAnsi="宋体" w:eastAsia="宋体" w:cs="宋体"/>
          <w:sz w:val="28"/>
          <w:szCs w:val="28"/>
        </w:rPr>
        <w:t>室本级的收支包含在单位预算中。</w:t>
      </w:r>
    </w:p>
    <w:p w14:paraId="6354073E">
      <w:pPr>
        <w:spacing w:before="1" w:line="232" w:lineRule="auto"/>
        <w:ind w:left="609"/>
        <w:rPr>
          <w:rFonts w:ascii="宋体" w:hAnsi="宋体" w:eastAsia="宋体" w:cs="宋体"/>
          <w:sz w:val="28"/>
          <w:szCs w:val="28"/>
        </w:rPr>
      </w:pPr>
      <w:r>
        <w:rPr>
          <w:rFonts w:ascii="Times New Roman" w:hAnsi="Times New Roman" w:eastAsia="Times New Roman" w:cs="Times New Roman"/>
          <w:spacing w:val="-16"/>
          <w:sz w:val="28"/>
          <w:szCs w:val="28"/>
        </w:rPr>
        <w:t>1</w:t>
      </w:r>
      <w:r>
        <w:rPr>
          <w:rFonts w:ascii="Times New Roman" w:hAnsi="Times New Roman" w:eastAsia="Times New Roman" w:cs="Times New Roman"/>
          <w:spacing w:val="-15"/>
          <w:sz w:val="28"/>
          <w:szCs w:val="28"/>
        </w:rPr>
        <w:t xml:space="preserve"> </w:t>
      </w:r>
      <w:r>
        <w:rPr>
          <w:rFonts w:ascii="宋体" w:hAnsi="宋体" w:eastAsia="宋体" w:cs="宋体"/>
          <w:spacing w:val="-15"/>
          <w:sz w:val="28"/>
          <w:szCs w:val="28"/>
        </w:rPr>
        <w:t>、收入说明</w:t>
      </w:r>
    </w:p>
    <w:p w14:paraId="13E1206D">
      <w:pPr>
        <w:spacing w:before="153" w:line="326" w:lineRule="auto"/>
        <w:ind w:left="9" w:firstLine="556"/>
        <w:rPr>
          <w:rFonts w:ascii="宋体" w:hAnsi="宋体" w:eastAsia="宋体" w:cs="宋体"/>
          <w:sz w:val="28"/>
          <w:szCs w:val="28"/>
        </w:rPr>
      </w:pPr>
      <w:r>
        <w:rPr>
          <w:rFonts w:ascii="宋体" w:hAnsi="宋体" w:eastAsia="宋体" w:cs="宋体"/>
          <w:spacing w:val="-9"/>
          <w:sz w:val="28"/>
          <w:szCs w:val="28"/>
        </w:rPr>
        <w:t>反</w:t>
      </w:r>
      <w:r>
        <w:rPr>
          <w:rFonts w:ascii="宋体" w:hAnsi="宋体" w:eastAsia="宋体" w:cs="宋体"/>
          <w:spacing w:val="-7"/>
          <w:sz w:val="28"/>
          <w:szCs w:val="28"/>
        </w:rPr>
        <w:t>映本部门当年全部收入。</w:t>
      </w:r>
      <w:r>
        <w:rPr>
          <w:rFonts w:ascii="Times New Roman" w:hAnsi="Times New Roman" w:eastAsia="Times New Roman" w:cs="Times New Roman"/>
          <w:spacing w:val="-7"/>
          <w:sz w:val="28"/>
          <w:szCs w:val="28"/>
        </w:rPr>
        <w:t xml:space="preserve">2021 </w:t>
      </w:r>
      <w:r>
        <w:rPr>
          <w:rFonts w:ascii="宋体" w:hAnsi="宋体" w:eastAsia="宋体" w:cs="宋体"/>
          <w:spacing w:val="-7"/>
          <w:sz w:val="28"/>
          <w:szCs w:val="28"/>
        </w:rPr>
        <w:t xml:space="preserve">年预算收入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万元，其中：一般公共预算收入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万元，基金预算收入 </w:t>
      </w:r>
      <w:r>
        <w:rPr>
          <w:rFonts w:ascii="Times New Roman" w:hAnsi="Times New Roman" w:eastAsia="Times New Roman" w:cs="Times New Roman"/>
          <w:spacing w:val="-7"/>
          <w:sz w:val="28"/>
          <w:szCs w:val="28"/>
        </w:rPr>
        <w:t xml:space="preserve">0 </w:t>
      </w:r>
      <w:r>
        <w:rPr>
          <w:rFonts w:ascii="宋体" w:hAnsi="宋体" w:eastAsia="宋体" w:cs="宋体"/>
          <w:spacing w:val="-7"/>
          <w:sz w:val="28"/>
          <w:szCs w:val="28"/>
        </w:rPr>
        <w:t>万元，</w:t>
      </w:r>
      <w:r>
        <w:rPr>
          <w:rFonts w:ascii="宋体" w:hAnsi="宋体" w:eastAsia="宋体" w:cs="宋体"/>
          <w:sz w:val="28"/>
          <w:szCs w:val="28"/>
        </w:rPr>
        <w:t xml:space="preserve"> </w:t>
      </w:r>
      <w:r>
        <w:rPr>
          <w:rFonts w:ascii="宋体" w:hAnsi="宋体" w:eastAsia="宋体" w:cs="宋体"/>
          <w:spacing w:val="-6"/>
          <w:sz w:val="28"/>
          <w:szCs w:val="28"/>
        </w:rPr>
        <w:t xml:space="preserve">财政专户核拨收入 </w:t>
      </w:r>
      <w:r>
        <w:rPr>
          <w:rFonts w:ascii="Times New Roman" w:hAnsi="Times New Roman" w:eastAsia="Times New Roman" w:cs="Times New Roman"/>
          <w:spacing w:val="-6"/>
          <w:sz w:val="28"/>
          <w:szCs w:val="28"/>
        </w:rPr>
        <w:t xml:space="preserve">0 </w:t>
      </w:r>
      <w:r>
        <w:rPr>
          <w:rFonts w:ascii="宋体" w:hAnsi="宋体" w:eastAsia="宋体" w:cs="宋体"/>
          <w:spacing w:val="-6"/>
          <w:sz w:val="28"/>
          <w:szCs w:val="28"/>
        </w:rPr>
        <w:t xml:space="preserve">万元，其他来源收入 </w:t>
      </w:r>
      <w:r>
        <w:rPr>
          <w:rFonts w:ascii="Times New Roman" w:hAnsi="Times New Roman" w:eastAsia="Times New Roman" w:cs="Times New Roman"/>
          <w:spacing w:val="-6"/>
          <w:sz w:val="28"/>
          <w:szCs w:val="28"/>
        </w:rPr>
        <w:t xml:space="preserve">0 </w:t>
      </w:r>
      <w:r>
        <w:rPr>
          <w:rFonts w:ascii="宋体" w:hAnsi="宋体" w:eastAsia="宋体" w:cs="宋体"/>
          <w:spacing w:val="-6"/>
          <w:sz w:val="28"/>
          <w:szCs w:val="28"/>
        </w:rPr>
        <w:t>万元</w:t>
      </w:r>
      <w:r>
        <w:rPr>
          <w:rFonts w:ascii="宋体" w:hAnsi="宋体" w:eastAsia="宋体" w:cs="宋体"/>
          <w:spacing w:val="-2"/>
          <w:sz w:val="28"/>
          <w:szCs w:val="28"/>
        </w:rPr>
        <w:t>。</w:t>
      </w:r>
    </w:p>
    <w:p w14:paraId="211F88BC">
      <w:pPr>
        <w:spacing w:before="2" w:line="232" w:lineRule="auto"/>
        <w:ind w:left="555"/>
        <w:rPr>
          <w:rFonts w:ascii="宋体" w:hAnsi="宋体" w:eastAsia="宋体" w:cs="宋体"/>
          <w:sz w:val="28"/>
          <w:szCs w:val="28"/>
        </w:rPr>
      </w:pPr>
      <w:r>
        <w:rPr>
          <w:rFonts w:ascii="Times New Roman" w:hAnsi="Times New Roman" w:eastAsia="Times New Roman" w:cs="Times New Roman"/>
          <w:spacing w:val="-11"/>
          <w:sz w:val="28"/>
          <w:szCs w:val="28"/>
        </w:rPr>
        <w:t>2</w:t>
      </w:r>
      <w:r>
        <w:rPr>
          <w:rFonts w:ascii="Times New Roman" w:hAnsi="Times New Roman" w:eastAsia="Times New Roman" w:cs="Times New Roman"/>
          <w:spacing w:val="-8"/>
          <w:sz w:val="28"/>
          <w:szCs w:val="28"/>
        </w:rPr>
        <w:t xml:space="preserve"> </w:t>
      </w:r>
      <w:r>
        <w:rPr>
          <w:rFonts w:ascii="宋体" w:hAnsi="宋体" w:eastAsia="宋体" w:cs="宋体"/>
          <w:spacing w:val="-8"/>
          <w:sz w:val="28"/>
          <w:szCs w:val="28"/>
        </w:rPr>
        <w:t>、支出说明</w:t>
      </w:r>
    </w:p>
    <w:p w14:paraId="6D399CC9">
      <w:pPr>
        <w:spacing w:before="151" w:line="343" w:lineRule="auto"/>
        <w:ind w:left="15" w:right="14" w:firstLine="569"/>
        <w:rPr>
          <w:rFonts w:ascii="宋体" w:hAnsi="宋体" w:eastAsia="宋体" w:cs="宋体"/>
          <w:sz w:val="28"/>
          <w:szCs w:val="28"/>
        </w:rPr>
      </w:pPr>
      <w:r>
        <w:rPr>
          <w:rFonts w:ascii="宋体" w:hAnsi="宋体" w:eastAsia="宋体" w:cs="宋体"/>
          <w:spacing w:val="-2"/>
          <w:sz w:val="28"/>
          <w:szCs w:val="28"/>
        </w:rPr>
        <w:t>收支预算总表支出栏、基本支出表、项目支出表按经济分类和支</w:t>
      </w:r>
      <w:r>
        <w:rPr>
          <w:rFonts w:ascii="宋体" w:hAnsi="宋体" w:eastAsia="宋体" w:cs="宋体"/>
          <w:spacing w:val="-1"/>
          <w:sz w:val="28"/>
          <w:szCs w:val="28"/>
        </w:rPr>
        <w:t>出功能分类科目编制，反映区委区政府督促检查办公</w:t>
      </w:r>
      <w:r>
        <w:rPr>
          <w:rFonts w:ascii="宋体" w:hAnsi="宋体" w:eastAsia="宋体" w:cs="宋体"/>
          <w:sz w:val="28"/>
          <w:szCs w:val="28"/>
        </w:rPr>
        <w:t xml:space="preserve"> </w:t>
      </w:r>
      <w:r>
        <w:rPr>
          <w:rFonts w:ascii="宋体" w:hAnsi="宋体" w:eastAsia="宋体" w:cs="宋体"/>
          <w:spacing w:val="-12"/>
          <w:sz w:val="28"/>
          <w:szCs w:val="28"/>
        </w:rPr>
        <w:t>室</w:t>
      </w:r>
      <w:r>
        <w:rPr>
          <w:rFonts w:ascii="宋体" w:hAnsi="宋体" w:eastAsia="宋体" w:cs="宋体"/>
          <w:spacing w:val="-7"/>
          <w:sz w:val="28"/>
          <w:szCs w:val="28"/>
        </w:rPr>
        <w:t>年度部门预算中支出预算的总体情况。</w:t>
      </w:r>
      <w:r>
        <w:rPr>
          <w:rFonts w:ascii="Times New Roman" w:hAnsi="Times New Roman" w:eastAsia="Times New Roman" w:cs="Times New Roman"/>
          <w:spacing w:val="-7"/>
          <w:sz w:val="28"/>
          <w:szCs w:val="28"/>
        </w:rPr>
        <w:t xml:space="preserve">2021 </w:t>
      </w:r>
      <w:r>
        <w:rPr>
          <w:rFonts w:ascii="宋体" w:hAnsi="宋体" w:eastAsia="宋体" w:cs="宋体"/>
          <w:spacing w:val="-7"/>
          <w:sz w:val="28"/>
          <w:szCs w:val="28"/>
        </w:rPr>
        <w:t xml:space="preserve">年部门支出预算为 </w:t>
      </w:r>
      <w:r>
        <w:rPr>
          <w:rFonts w:ascii="Times New Roman" w:hAnsi="Times New Roman" w:eastAsia="Times New Roman" w:cs="Times New Roman"/>
          <w:spacing w:val="-7"/>
          <w:sz w:val="28"/>
          <w:szCs w:val="28"/>
        </w:rPr>
        <w:t xml:space="preserve">41.94 </w:t>
      </w:r>
      <w:r>
        <w:rPr>
          <w:rFonts w:ascii="宋体" w:hAnsi="宋体" w:eastAsia="宋体" w:cs="宋体"/>
          <w:spacing w:val="-7"/>
          <w:sz w:val="28"/>
          <w:szCs w:val="28"/>
        </w:rPr>
        <w:t xml:space="preserve">万元，其中基本支出 </w:t>
      </w:r>
      <w:r>
        <w:rPr>
          <w:rFonts w:ascii="Times New Roman" w:hAnsi="Times New Roman" w:eastAsia="Times New Roman" w:cs="Times New Roman"/>
          <w:spacing w:val="-7"/>
          <w:sz w:val="28"/>
          <w:szCs w:val="28"/>
        </w:rPr>
        <w:t xml:space="preserve">29.94 </w:t>
      </w:r>
      <w:r>
        <w:rPr>
          <w:rFonts w:ascii="宋体" w:hAnsi="宋体" w:eastAsia="宋体" w:cs="宋体"/>
          <w:spacing w:val="-7"/>
          <w:sz w:val="28"/>
          <w:szCs w:val="28"/>
        </w:rPr>
        <w:t xml:space="preserve">万元，包括人员经费 </w:t>
      </w:r>
      <w:r>
        <w:rPr>
          <w:rFonts w:ascii="Times New Roman" w:hAnsi="Times New Roman" w:eastAsia="Times New Roman" w:cs="Times New Roman"/>
          <w:spacing w:val="-7"/>
          <w:sz w:val="28"/>
          <w:szCs w:val="28"/>
        </w:rPr>
        <w:t>25.9</w:t>
      </w:r>
      <w:r>
        <w:rPr>
          <w:rFonts w:ascii="Times New Roman" w:hAnsi="Times New Roman" w:eastAsia="Times New Roman" w:cs="Times New Roman"/>
          <w:sz w:val="28"/>
          <w:szCs w:val="28"/>
        </w:rPr>
        <w:t xml:space="preserve"> </w:t>
      </w:r>
      <w:r>
        <w:rPr>
          <w:rFonts w:ascii="宋体" w:hAnsi="宋体" w:eastAsia="宋体" w:cs="宋体"/>
          <w:spacing w:val="-5"/>
          <w:sz w:val="28"/>
          <w:szCs w:val="28"/>
        </w:rPr>
        <w:t xml:space="preserve">万元和日常公用经费 </w:t>
      </w:r>
      <w:r>
        <w:rPr>
          <w:rFonts w:ascii="Times New Roman" w:hAnsi="Times New Roman" w:eastAsia="Times New Roman" w:cs="Times New Roman"/>
          <w:spacing w:val="-5"/>
          <w:sz w:val="28"/>
          <w:szCs w:val="28"/>
        </w:rPr>
        <w:t xml:space="preserve">4.04 </w:t>
      </w:r>
      <w:r>
        <w:rPr>
          <w:rFonts w:ascii="宋体" w:hAnsi="宋体" w:eastAsia="宋体" w:cs="宋体"/>
          <w:spacing w:val="-5"/>
          <w:sz w:val="28"/>
          <w:szCs w:val="28"/>
        </w:rPr>
        <w:t xml:space="preserve">万元；项目支出 </w:t>
      </w:r>
      <w:r>
        <w:rPr>
          <w:rFonts w:ascii="Times New Roman" w:hAnsi="Times New Roman" w:eastAsia="Times New Roman" w:cs="Times New Roman"/>
          <w:spacing w:val="-5"/>
          <w:sz w:val="28"/>
          <w:szCs w:val="28"/>
        </w:rPr>
        <w:t xml:space="preserve">12 </w:t>
      </w:r>
      <w:r>
        <w:rPr>
          <w:rFonts w:ascii="宋体" w:hAnsi="宋体" w:eastAsia="宋体" w:cs="宋体"/>
          <w:spacing w:val="-5"/>
          <w:sz w:val="28"/>
          <w:szCs w:val="28"/>
        </w:rPr>
        <w:t xml:space="preserve">万元，主要为行政运行支出 </w:t>
      </w:r>
      <w:r>
        <w:rPr>
          <w:rFonts w:ascii="Times New Roman" w:hAnsi="Times New Roman" w:eastAsia="Times New Roman" w:cs="Times New Roman"/>
          <w:spacing w:val="-5"/>
          <w:sz w:val="28"/>
          <w:szCs w:val="28"/>
        </w:rPr>
        <w:t xml:space="preserve">24.45 </w:t>
      </w:r>
      <w:r>
        <w:rPr>
          <w:rFonts w:ascii="宋体" w:hAnsi="宋体" w:eastAsia="宋体" w:cs="宋体"/>
          <w:spacing w:val="-5"/>
          <w:sz w:val="28"/>
          <w:szCs w:val="28"/>
        </w:rPr>
        <w:t>万</w:t>
      </w:r>
      <w:r>
        <w:rPr>
          <w:rFonts w:ascii="宋体" w:hAnsi="宋体" w:eastAsia="宋体" w:cs="宋体"/>
          <w:spacing w:val="-1"/>
          <w:sz w:val="28"/>
          <w:szCs w:val="28"/>
        </w:rPr>
        <w:t>元</w:t>
      </w:r>
      <w:r>
        <w:rPr>
          <w:rFonts w:ascii="宋体" w:hAnsi="宋体" w:eastAsia="宋体" w:cs="宋体"/>
          <w:sz w:val="28"/>
          <w:szCs w:val="28"/>
        </w:rPr>
        <w:t>。</w:t>
      </w:r>
    </w:p>
    <w:p w14:paraId="668B7FB9">
      <w:pPr>
        <w:spacing w:before="87" w:line="233" w:lineRule="auto"/>
        <w:ind w:left="564"/>
        <w:rPr>
          <w:rFonts w:ascii="宋体" w:hAnsi="宋体" w:eastAsia="宋体" w:cs="宋体"/>
          <w:sz w:val="28"/>
          <w:szCs w:val="28"/>
        </w:rPr>
      </w:pPr>
      <w:r>
        <w:rPr>
          <w:rFonts w:ascii="Arial" w:hAnsi="Arial" w:eastAsia="Arial" w:cs="Arial"/>
          <w:spacing w:val="-2"/>
          <w:sz w:val="28"/>
          <w:szCs w:val="28"/>
        </w:rPr>
        <w:t>3</w:t>
      </w:r>
      <w:r>
        <w:rPr>
          <w:rFonts w:ascii="宋体" w:hAnsi="宋体" w:eastAsia="宋体" w:cs="宋体"/>
          <w:spacing w:val="-1"/>
          <w:sz w:val="28"/>
          <w:szCs w:val="28"/>
        </w:rPr>
        <w:t>、比上年增减情况</w:t>
      </w:r>
    </w:p>
    <w:p w14:paraId="22C8A283">
      <w:pPr>
        <w:sectPr>
          <w:footerReference r:id="rId49" w:type="default"/>
          <w:pgSz w:w="16840" w:h="11907"/>
          <w:pgMar w:top="1012" w:right="995" w:bottom="1347" w:left="1034" w:header="0" w:footer="1196" w:gutter="0"/>
          <w:cols w:space="720" w:num="1"/>
        </w:sectPr>
      </w:pPr>
    </w:p>
    <w:p w14:paraId="1B58B5AA">
      <w:pPr>
        <w:spacing w:before="158" w:line="341" w:lineRule="auto"/>
        <w:ind w:left="6" w:firstLine="554"/>
        <w:rPr>
          <w:rFonts w:ascii="宋体" w:hAnsi="宋体" w:eastAsia="宋体" w:cs="宋体"/>
          <w:sz w:val="28"/>
          <w:szCs w:val="28"/>
        </w:rPr>
      </w:pPr>
      <w:r>
        <w:rPr>
          <w:rFonts w:ascii="Arial" w:hAnsi="Arial" w:eastAsia="Arial" w:cs="Arial"/>
          <w:spacing w:val="-1"/>
          <w:sz w:val="28"/>
          <w:szCs w:val="28"/>
        </w:rPr>
        <w:t>2021</w:t>
      </w:r>
      <w:r>
        <w:rPr>
          <w:rFonts w:ascii="宋体" w:hAnsi="宋体" w:eastAsia="宋体" w:cs="宋体"/>
          <w:spacing w:val="-1"/>
          <w:sz w:val="28"/>
          <w:szCs w:val="28"/>
        </w:rPr>
        <w:t>年预算支</w:t>
      </w:r>
      <w:r>
        <w:rPr>
          <w:rFonts w:ascii="宋体" w:hAnsi="宋体" w:eastAsia="宋体" w:cs="宋体"/>
          <w:sz w:val="28"/>
          <w:szCs w:val="28"/>
        </w:rPr>
        <w:t>出安排</w:t>
      </w:r>
      <w:r>
        <w:rPr>
          <w:rFonts w:ascii="Arial" w:hAnsi="Arial" w:eastAsia="Arial" w:cs="Arial"/>
          <w:sz w:val="28"/>
          <w:szCs w:val="28"/>
        </w:rPr>
        <w:t>41.94</w:t>
      </w:r>
      <w:r>
        <w:rPr>
          <w:rFonts w:ascii="宋体" w:hAnsi="宋体" w:eastAsia="宋体" w:cs="宋体"/>
          <w:sz w:val="28"/>
          <w:szCs w:val="28"/>
        </w:rPr>
        <w:t>万元，较</w:t>
      </w:r>
      <w:r>
        <w:rPr>
          <w:rFonts w:ascii="Arial" w:hAnsi="Arial" w:eastAsia="Arial" w:cs="Arial"/>
          <w:sz w:val="28"/>
          <w:szCs w:val="28"/>
        </w:rPr>
        <w:t>2020</w:t>
      </w:r>
      <w:r>
        <w:rPr>
          <w:rFonts w:ascii="宋体" w:hAnsi="宋体" w:eastAsia="宋体" w:cs="宋体"/>
          <w:sz w:val="28"/>
          <w:szCs w:val="28"/>
        </w:rPr>
        <w:t>年预算减少</w:t>
      </w:r>
      <w:r>
        <w:rPr>
          <w:rFonts w:ascii="Arial" w:hAnsi="Arial" w:eastAsia="Arial" w:cs="Arial"/>
          <w:sz w:val="28"/>
          <w:szCs w:val="28"/>
        </w:rPr>
        <w:t>4.8</w:t>
      </w:r>
      <w:r>
        <w:rPr>
          <w:rFonts w:ascii="宋体" w:hAnsi="宋体" w:eastAsia="宋体" w:cs="宋体"/>
          <w:sz w:val="28"/>
          <w:szCs w:val="28"/>
        </w:rPr>
        <w:t>万元，其中：基本支出减少</w:t>
      </w:r>
      <w:r>
        <w:rPr>
          <w:rFonts w:ascii="Arial" w:hAnsi="Arial" w:eastAsia="Arial" w:cs="Arial"/>
          <w:sz w:val="28"/>
          <w:szCs w:val="28"/>
        </w:rPr>
        <w:t>4.8</w:t>
      </w:r>
      <w:r>
        <w:rPr>
          <w:rFonts w:ascii="宋体" w:hAnsi="宋体" w:eastAsia="宋体" w:cs="宋体"/>
          <w:sz w:val="28"/>
          <w:szCs w:val="28"/>
        </w:rPr>
        <w:t>万元，主要原因是</w:t>
      </w:r>
      <w:r>
        <w:rPr>
          <w:rFonts w:ascii="Arial" w:hAnsi="Arial" w:eastAsia="Arial" w:cs="Arial"/>
          <w:sz w:val="28"/>
          <w:szCs w:val="28"/>
        </w:rPr>
        <w:t>2021</w:t>
      </w:r>
      <w:r>
        <w:rPr>
          <w:rFonts w:ascii="宋体" w:hAnsi="宋体" w:eastAsia="宋体" w:cs="宋体"/>
          <w:sz w:val="28"/>
          <w:szCs w:val="28"/>
        </w:rPr>
        <w:t xml:space="preserve">年在职 </w:t>
      </w:r>
      <w:r>
        <w:rPr>
          <w:rFonts w:ascii="宋体" w:hAnsi="宋体" w:eastAsia="宋体" w:cs="宋体"/>
          <w:spacing w:val="-1"/>
          <w:sz w:val="28"/>
          <w:szCs w:val="28"/>
        </w:rPr>
        <w:t>人员</w:t>
      </w:r>
      <w:r>
        <w:rPr>
          <w:rFonts w:ascii="Arial" w:hAnsi="Arial" w:eastAsia="Arial" w:cs="Arial"/>
          <w:spacing w:val="-1"/>
          <w:sz w:val="28"/>
          <w:szCs w:val="28"/>
        </w:rPr>
        <w:t>2</w:t>
      </w:r>
      <w:r>
        <w:rPr>
          <w:rFonts w:ascii="宋体" w:hAnsi="宋体" w:eastAsia="宋体" w:cs="宋体"/>
          <w:spacing w:val="-1"/>
          <w:sz w:val="28"/>
          <w:szCs w:val="28"/>
        </w:rPr>
        <w:t>人，</w:t>
      </w:r>
      <w:r>
        <w:rPr>
          <w:rFonts w:ascii="Arial" w:hAnsi="Arial" w:eastAsia="Arial" w:cs="Arial"/>
          <w:spacing w:val="-1"/>
          <w:sz w:val="28"/>
          <w:szCs w:val="28"/>
        </w:rPr>
        <w:t>2020</w:t>
      </w:r>
      <w:r>
        <w:rPr>
          <w:rFonts w:ascii="宋体" w:hAnsi="宋体" w:eastAsia="宋体" w:cs="宋体"/>
          <w:spacing w:val="-1"/>
          <w:sz w:val="28"/>
          <w:szCs w:val="28"/>
        </w:rPr>
        <w:t>年在职</w:t>
      </w:r>
      <w:r>
        <w:rPr>
          <w:rFonts w:ascii="宋体" w:hAnsi="宋体" w:eastAsia="宋体" w:cs="宋体"/>
          <w:sz w:val="28"/>
          <w:szCs w:val="28"/>
        </w:rPr>
        <w:t>人员</w:t>
      </w:r>
      <w:r>
        <w:rPr>
          <w:rFonts w:ascii="Arial" w:hAnsi="Arial" w:eastAsia="Arial" w:cs="Arial"/>
          <w:sz w:val="28"/>
          <w:szCs w:val="28"/>
        </w:rPr>
        <w:t>3</w:t>
      </w:r>
      <w:r>
        <w:rPr>
          <w:rFonts w:ascii="宋体" w:hAnsi="宋体" w:eastAsia="宋体" w:cs="宋体"/>
          <w:sz w:val="28"/>
          <w:szCs w:val="28"/>
        </w:rPr>
        <w:t>人，项目支出增加减少</w:t>
      </w:r>
      <w:r>
        <w:rPr>
          <w:rFonts w:ascii="Arial" w:hAnsi="Arial" w:eastAsia="Arial" w:cs="Arial"/>
          <w:sz w:val="28"/>
          <w:szCs w:val="28"/>
        </w:rPr>
        <w:t>0</w:t>
      </w:r>
      <w:r>
        <w:rPr>
          <w:rFonts w:ascii="宋体" w:hAnsi="宋体" w:eastAsia="宋体" w:cs="宋体"/>
          <w:sz w:val="28"/>
          <w:szCs w:val="28"/>
        </w:rPr>
        <w:t>万元，主要原因是</w:t>
      </w:r>
      <w:r>
        <w:rPr>
          <w:rFonts w:ascii="Arial" w:hAnsi="Arial" w:eastAsia="Arial" w:cs="Arial"/>
          <w:sz w:val="28"/>
          <w:szCs w:val="28"/>
        </w:rPr>
        <w:t>2021</w:t>
      </w:r>
      <w:r>
        <w:rPr>
          <w:rFonts w:ascii="宋体" w:hAnsi="宋体" w:eastAsia="宋体" w:cs="宋体"/>
          <w:sz w:val="28"/>
          <w:szCs w:val="28"/>
        </w:rPr>
        <w:t>年项目为</w:t>
      </w:r>
      <w:r>
        <w:rPr>
          <w:rFonts w:ascii="Arial" w:hAnsi="Arial" w:eastAsia="Arial" w:cs="Arial"/>
          <w:sz w:val="28"/>
          <w:szCs w:val="28"/>
        </w:rPr>
        <w:t>12</w:t>
      </w:r>
      <w:r>
        <w:rPr>
          <w:rFonts w:ascii="宋体" w:hAnsi="宋体" w:eastAsia="宋体" w:cs="宋体"/>
          <w:sz w:val="28"/>
          <w:szCs w:val="28"/>
        </w:rPr>
        <w:t>万元，</w:t>
      </w:r>
      <w:r>
        <w:rPr>
          <w:rFonts w:ascii="Arial" w:hAnsi="Arial" w:eastAsia="Arial" w:cs="Arial"/>
          <w:sz w:val="28"/>
          <w:szCs w:val="28"/>
        </w:rPr>
        <w:t>2020</w:t>
      </w:r>
      <w:r>
        <w:rPr>
          <w:rFonts w:ascii="宋体" w:hAnsi="宋体" w:eastAsia="宋体" w:cs="宋体"/>
          <w:sz w:val="28"/>
          <w:szCs w:val="28"/>
        </w:rPr>
        <w:t>年项目为</w:t>
      </w:r>
      <w:r>
        <w:rPr>
          <w:rFonts w:ascii="Arial" w:hAnsi="Arial" w:eastAsia="Arial" w:cs="Arial"/>
          <w:sz w:val="28"/>
          <w:szCs w:val="28"/>
        </w:rPr>
        <w:t>12</w:t>
      </w:r>
      <w:r>
        <w:rPr>
          <w:rFonts w:ascii="宋体" w:hAnsi="宋体" w:eastAsia="宋体" w:cs="宋体"/>
          <w:sz w:val="28"/>
          <w:szCs w:val="28"/>
        </w:rPr>
        <w:t>万元。</w:t>
      </w:r>
    </w:p>
    <w:p w14:paraId="04B87490">
      <w:pPr>
        <w:sectPr>
          <w:footerReference r:id="rId50" w:type="default"/>
          <w:pgSz w:w="16840" w:h="11907"/>
          <w:pgMar w:top="1012" w:right="985" w:bottom="1347" w:left="1034" w:header="0" w:footer="1196" w:gutter="0"/>
          <w:cols w:space="720" w:num="1"/>
        </w:sectPr>
      </w:pPr>
    </w:p>
    <w:p w14:paraId="333C13CA">
      <w:pPr>
        <w:spacing w:line="445" w:lineRule="auto"/>
        <w:rPr>
          <w:rFonts w:ascii="Arial"/>
          <w:sz w:val="21"/>
        </w:rPr>
      </w:pPr>
    </w:p>
    <w:p w14:paraId="557EC30D">
      <w:pPr>
        <w:spacing w:before="98" w:line="242" w:lineRule="auto"/>
        <w:ind w:left="670"/>
        <w:rPr>
          <w:rFonts w:ascii="黑体" w:hAnsi="黑体" w:eastAsia="黑体" w:cs="黑体"/>
          <w:sz w:val="30"/>
          <w:szCs w:val="30"/>
        </w:rPr>
      </w:pPr>
      <w:r>
        <w:rPr>
          <w:rFonts w:ascii="黑体" w:hAnsi="黑体" w:eastAsia="黑体" w:cs="黑体"/>
          <w:spacing w:val="17"/>
          <w:sz w:val="30"/>
          <w:szCs w:val="30"/>
        </w:rPr>
        <w:t>三</w:t>
      </w:r>
      <w:r>
        <w:rPr>
          <w:rFonts w:ascii="黑体" w:hAnsi="黑体" w:eastAsia="黑体" w:cs="黑体"/>
          <w:spacing w:val="16"/>
          <w:sz w:val="30"/>
          <w:szCs w:val="30"/>
        </w:rPr>
        <w:t>、机关运行经费安排情况</w:t>
      </w:r>
    </w:p>
    <w:p w14:paraId="49EA565A">
      <w:pPr>
        <w:spacing w:line="295" w:lineRule="auto"/>
        <w:rPr>
          <w:rFonts w:ascii="Arial"/>
          <w:sz w:val="21"/>
        </w:rPr>
      </w:pPr>
    </w:p>
    <w:p w14:paraId="4618ACDB">
      <w:pPr>
        <w:spacing w:before="91" w:line="221" w:lineRule="auto"/>
        <w:ind w:left="564"/>
        <w:rPr>
          <w:rFonts w:ascii="宋体" w:hAnsi="宋体" w:eastAsia="宋体" w:cs="宋体"/>
          <w:sz w:val="28"/>
          <w:szCs w:val="28"/>
        </w:rPr>
      </w:pPr>
      <w:r>
        <w:rPr>
          <w:rFonts w:ascii="Times New Roman" w:hAnsi="Times New Roman" w:eastAsia="Times New Roman" w:cs="Times New Roman"/>
          <w:spacing w:val="-4"/>
          <w:sz w:val="28"/>
          <w:szCs w:val="28"/>
        </w:rPr>
        <w:t>202</w:t>
      </w:r>
      <w:r>
        <w:rPr>
          <w:rFonts w:ascii="Times New Roman" w:hAnsi="Times New Roman" w:eastAsia="Times New Roman" w:cs="Times New Roman"/>
          <w:spacing w:val="-2"/>
          <w:sz w:val="28"/>
          <w:szCs w:val="28"/>
        </w:rPr>
        <w:t xml:space="preserve">1 </w:t>
      </w:r>
      <w:r>
        <w:rPr>
          <w:rFonts w:ascii="宋体" w:hAnsi="宋体" w:eastAsia="宋体" w:cs="宋体"/>
          <w:spacing w:val="-2"/>
          <w:sz w:val="28"/>
          <w:szCs w:val="28"/>
        </w:rPr>
        <w:t xml:space="preserve">年，我部门机关运行经费共计安排 </w:t>
      </w:r>
      <w:r>
        <w:rPr>
          <w:rFonts w:ascii="Times New Roman" w:hAnsi="Times New Roman" w:eastAsia="Times New Roman" w:cs="Times New Roman"/>
          <w:spacing w:val="-2"/>
          <w:sz w:val="28"/>
          <w:szCs w:val="28"/>
        </w:rPr>
        <w:t xml:space="preserve">4.04 </w:t>
      </w:r>
      <w:r>
        <w:rPr>
          <w:rFonts w:ascii="宋体" w:hAnsi="宋体" w:eastAsia="宋体" w:cs="宋体"/>
          <w:spacing w:val="-2"/>
          <w:sz w:val="28"/>
          <w:szCs w:val="28"/>
        </w:rPr>
        <w:t>万元，主要用于保证机关正常运转的办公及印刷费、邮电费、差旅费、</w:t>
      </w:r>
    </w:p>
    <w:p w14:paraId="77CCCABD">
      <w:pPr>
        <w:spacing w:before="176" w:line="217" w:lineRule="auto"/>
        <w:ind w:left="11"/>
        <w:rPr>
          <w:rFonts w:ascii="宋体" w:hAnsi="宋体" w:eastAsia="宋体" w:cs="宋体"/>
          <w:sz w:val="28"/>
          <w:szCs w:val="28"/>
        </w:rPr>
      </w:pPr>
      <w:r>
        <w:rPr>
          <w:rFonts w:ascii="宋体" w:hAnsi="宋体" w:eastAsia="宋体" w:cs="宋体"/>
          <w:spacing w:val="-1"/>
          <w:sz w:val="28"/>
          <w:szCs w:val="28"/>
        </w:rPr>
        <w:t>会议费、专用材料及一般设备购置费、</w:t>
      </w:r>
      <w:r>
        <w:rPr>
          <w:rFonts w:ascii="宋体" w:hAnsi="宋体" w:eastAsia="宋体" w:cs="宋体"/>
          <w:sz w:val="28"/>
          <w:szCs w:val="28"/>
        </w:rPr>
        <w:t>公务车运行维护费等支出。</w:t>
      </w:r>
    </w:p>
    <w:p w14:paraId="5BAD100C">
      <w:pPr>
        <w:spacing w:line="345" w:lineRule="auto"/>
        <w:rPr>
          <w:rFonts w:ascii="Arial"/>
          <w:sz w:val="21"/>
        </w:rPr>
      </w:pPr>
    </w:p>
    <w:p w14:paraId="3EEC5888">
      <w:pPr>
        <w:spacing w:line="345" w:lineRule="auto"/>
        <w:rPr>
          <w:rFonts w:ascii="Arial"/>
          <w:sz w:val="21"/>
        </w:rPr>
      </w:pPr>
    </w:p>
    <w:p w14:paraId="3A5D926D">
      <w:pPr>
        <w:spacing w:before="98" w:line="228" w:lineRule="auto"/>
        <w:ind w:left="697"/>
        <w:rPr>
          <w:rFonts w:ascii="黑体" w:hAnsi="黑体" w:eastAsia="黑体" w:cs="黑体"/>
          <w:sz w:val="30"/>
          <w:szCs w:val="30"/>
        </w:rPr>
      </w:pPr>
      <w:r>
        <w:rPr>
          <w:rFonts w:ascii="黑体" w:hAnsi="黑体" w:eastAsia="黑体" w:cs="黑体"/>
          <w:spacing w:val="20"/>
          <w:sz w:val="30"/>
          <w:szCs w:val="30"/>
        </w:rPr>
        <w:t>四</w:t>
      </w:r>
      <w:r>
        <w:rPr>
          <w:rFonts w:ascii="黑体" w:hAnsi="黑体" w:eastAsia="黑体" w:cs="黑体"/>
          <w:spacing w:val="12"/>
          <w:sz w:val="30"/>
          <w:szCs w:val="30"/>
        </w:rPr>
        <w:t>、</w:t>
      </w:r>
      <w:r>
        <w:rPr>
          <w:rFonts w:ascii="黑体" w:hAnsi="黑体" w:eastAsia="黑体" w:cs="黑体"/>
          <w:spacing w:val="10"/>
          <w:sz w:val="30"/>
          <w:szCs w:val="30"/>
        </w:rPr>
        <w:t>财政拨款</w:t>
      </w:r>
      <w:r>
        <w:rPr>
          <w:rFonts w:ascii="Times New Roman" w:hAnsi="Times New Roman" w:eastAsia="Times New Roman" w:cs="Times New Roman"/>
          <w:spacing w:val="10"/>
          <w:sz w:val="22"/>
          <w:szCs w:val="22"/>
        </w:rPr>
        <w:t xml:space="preserve">“ </w:t>
      </w:r>
      <w:r>
        <w:rPr>
          <w:rFonts w:ascii="黑体" w:hAnsi="黑体" w:eastAsia="黑体" w:cs="黑体"/>
          <w:spacing w:val="10"/>
          <w:sz w:val="30"/>
          <w:szCs w:val="30"/>
        </w:rPr>
        <w:t>三公</w:t>
      </w:r>
      <w:r>
        <w:rPr>
          <w:rFonts w:ascii="Times New Roman" w:hAnsi="Times New Roman" w:eastAsia="Times New Roman" w:cs="Times New Roman"/>
          <w:spacing w:val="10"/>
          <w:sz w:val="22"/>
          <w:szCs w:val="22"/>
        </w:rPr>
        <w:t xml:space="preserve">” </w:t>
      </w:r>
      <w:r>
        <w:rPr>
          <w:rFonts w:ascii="黑体" w:hAnsi="黑体" w:eastAsia="黑体" w:cs="黑体"/>
          <w:spacing w:val="10"/>
          <w:sz w:val="30"/>
          <w:szCs w:val="30"/>
        </w:rPr>
        <w:t>经费预算情况及增减变化原因</w:t>
      </w:r>
    </w:p>
    <w:p w14:paraId="16AF12DD">
      <w:pPr>
        <w:spacing w:line="307" w:lineRule="auto"/>
        <w:rPr>
          <w:rFonts w:ascii="Arial"/>
          <w:sz w:val="21"/>
        </w:rPr>
      </w:pPr>
    </w:p>
    <w:p w14:paraId="2EB85D81">
      <w:pPr>
        <w:spacing w:before="91" w:line="219" w:lineRule="auto"/>
        <w:ind w:left="564"/>
        <w:rPr>
          <w:rFonts w:ascii="宋体" w:hAnsi="宋体" w:eastAsia="宋体" w:cs="宋体"/>
          <w:sz w:val="28"/>
          <w:szCs w:val="28"/>
        </w:rPr>
      </w:pPr>
      <w:r>
        <w:rPr>
          <w:rFonts w:ascii="Times New Roman" w:hAnsi="Times New Roman" w:eastAsia="Times New Roman" w:cs="Times New Roman"/>
          <w:spacing w:val="-6"/>
          <w:sz w:val="28"/>
          <w:szCs w:val="28"/>
        </w:rPr>
        <w:t xml:space="preserve">2021 </w:t>
      </w:r>
      <w:r>
        <w:rPr>
          <w:rFonts w:ascii="宋体" w:hAnsi="宋体" w:eastAsia="宋体" w:cs="宋体"/>
          <w:spacing w:val="-6"/>
          <w:sz w:val="28"/>
          <w:szCs w:val="28"/>
        </w:rPr>
        <w:t>年，我部门财政拨款</w:t>
      </w:r>
      <w:r>
        <w:rPr>
          <w:rFonts w:ascii="Times New Roman" w:hAnsi="Times New Roman" w:eastAsia="Times New Roman" w:cs="Times New Roman"/>
          <w:spacing w:val="-6"/>
          <w:sz w:val="28"/>
          <w:szCs w:val="28"/>
        </w:rPr>
        <w:t>“</w:t>
      </w:r>
      <w:r>
        <w:rPr>
          <w:rFonts w:ascii="宋体" w:hAnsi="宋体" w:eastAsia="宋体" w:cs="宋体"/>
          <w:spacing w:val="-6"/>
          <w:sz w:val="28"/>
          <w:szCs w:val="28"/>
        </w:rPr>
        <w:t>三</w:t>
      </w:r>
      <w:r>
        <w:rPr>
          <w:rFonts w:ascii="宋体" w:hAnsi="宋体" w:eastAsia="宋体" w:cs="宋体"/>
          <w:spacing w:val="-3"/>
          <w:sz w:val="28"/>
          <w:szCs w:val="28"/>
        </w:rPr>
        <w:t>公</w:t>
      </w:r>
      <w:r>
        <w:rPr>
          <w:rFonts w:ascii="Times New Roman" w:hAnsi="Times New Roman" w:eastAsia="Times New Roman" w:cs="Times New Roman"/>
          <w:spacing w:val="-3"/>
          <w:sz w:val="28"/>
          <w:szCs w:val="28"/>
        </w:rPr>
        <w:t>”</w:t>
      </w:r>
      <w:r>
        <w:rPr>
          <w:rFonts w:ascii="宋体" w:hAnsi="宋体" w:eastAsia="宋体" w:cs="宋体"/>
          <w:spacing w:val="-3"/>
          <w:sz w:val="28"/>
          <w:szCs w:val="28"/>
        </w:rPr>
        <w:t xml:space="preserve">经费预算安排 </w:t>
      </w:r>
      <w:r>
        <w:rPr>
          <w:rFonts w:ascii="Times New Roman" w:hAnsi="Times New Roman" w:eastAsia="Times New Roman" w:cs="Times New Roman"/>
          <w:spacing w:val="-3"/>
          <w:sz w:val="28"/>
          <w:szCs w:val="28"/>
        </w:rPr>
        <w:t xml:space="preserve">2 </w:t>
      </w:r>
      <w:r>
        <w:rPr>
          <w:rFonts w:ascii="宋体" w:hAnsi="宋体" w:eastAsia="宋体" w:cs="宋体"/>
          <w:spacing w:val="-3"/>
          <w:sz w:val="28"/>
          <w:szCs w:val="28"/>
        </w:rPr>
        <w:t xml:space="preserve">万元，其中：公务用车购置及运维费 </w:t>
      </w:r>
      <w:r>
        <w:rPr>
          <w:rFonts w:ascii="Times New Roman" w:hAnsi="Times New Roman" w:eastAsia="Times New Roman" w:cs="Times New Roman"/>
          <w:spacing w:val="-3"/>
          <w:sz w:val="28"/>
          <w:szCs w:val="28"/>
        </w:rPr>
        <w:t xml:space="preserve">2 </w:t>
      </w:r>
      <w:r>
        <w:rPr>
          <w:rFonts w:ascii="宋体" w:hAnsi="宋体" w:eastAsia="宋体" w:cs="宋体"/>
          <w:spacing w:val="-3"/>
          <w:sz w:val="28"/>
          <w:szCs w:val="28"/>
        </w:rPr>
        <w:t>万元 (其中：公务用车购置费</w:t>
      </w:r>
    </w:p>
    <w:p w14:paraId="18A24A1B">
      <w:pPr>
        <w:spacing w:before="92" w:line="369" w:lineRule="exact"/>
        <w:ind w:left="14"/>
        <w:rPr>
          <w:rFonts w:ascii="宋体" w:hAnsi="宋体" w:eastAsia="宋体" w:cs="宋体"/>
          <w:sz w:val="28"/>
          <w:szCs w:val="28"/>
        </w:rPr>
      </w:pPr>
      <w:r>
        <w:rPr>
          <w:rFonts w:ascii="Times New Roman" w:hAnsi="Times New Roman" w:eastAsia="Times New Roman" w:cs="Times New Roman"/>
          <w:spacing w:val="-8"/>
          <w:position w:val="3"/>
          <w:sz w:val="28"/>
          <w:szCs w:val="28"/>
        </w:rPr>
        <w:t xml:space="preserve">0 </w:t>
      </w:r>
      <w:r>
        <w:rPr>
          <w:rFonts w:ascii="宋体" w:hAnsi="宋体" w:eastAsia="宋体" w:cs="宋体"/>
          <w:spacing w:val="-7"/>
          <w:position w:val="3"/>
          <w:sz w:val="28"/>
          <w:szCs w:val="28"/>
        </w:rPr>
        <w:t>万</w:t>
      </w:r>
      <w:r>
        <w:rPr>
          <w:rFonts w:ascii="宋体" w:hAnsi="宋体" w:eastAsia="宋体" w:cs="宋体"/>
          <w:spacing w:val="-4"/>
          <w:position w:val="3"/>
          <w:sz w:val="28"/>
          <w:szCs w:val="28"/>
        </w:rPr>
        <w:t xml:space="preserve">元，公务用车运行维护费 </w:t>
      </w:r>
      <w:r>
        <w:rPr>
          <w:rFonts w:ascii="Times New Roman" w:hAnsi="Times New Roman" w:eastAsia="Times New Roman" w:cs="Times New Roman"/>
          <w:spacing w:val="-4"/>
          <w:position w:val="3"/>
          <w:sz w:val="28"/>
          <w:szCs w:val="28"/>
        </w:rPr>
        <w:t xml:space="preserve">2 </w:t>
      </w:r>
      <w:r>
        <w:rPr>
          <w:rFonts w:ascii="宋体" w:hAnsi="宋体" w:eastAsia="宋体" w:cs="宋体"/>
          <w:spacing w:val="-4"/>
          <w:position w:val="3"/>
          <w:sz w:val="28"/>
          <w:szCs w:val="28"/>
        </w:rPr>
        <w:t>万元</w:t>
      </w:r>
      <w:r>
        <w:rPr>
          <w:rFonts w:ascii="Times New Roman" w:hAnsi="Times New Roman" w:eastAsia="Times New Roman" w:cs="Times New Roman"/>
          <w:spacing w:val="-4"/>
          <w:position w:val="3"/>
          <w:sz w:val="28"/>
          <w:szCs w:val="28"/>
        </w:rPr>
        <w:t>)</w:t>
      </w:r>
      <w:r>
        <w:rPr>
          <w:rFonts w:ascii="宋体" w:hAnsi="宋体" w:eastAsia="宋体" w:cs="宋体"/>
          <w:spacing w:val="-4"/>
          <w:position w:val="3"/>
          <w:sz w:val="28"/>
          <w:szCs w:val="28"/>
        </w:rPr>
        <w:t xml:space="preserve">；公务接待费 </w:t>
      </w:r>
      <w:r>
        <w:rPr>
          <w:rFonts w:ascii="Times New Roman" w:hAnsi="Times New Roman" w:eastAsia="Times New Roman" w:cs="Times New Roman"/>
          <w:spacing w:val="-4"/>
          <w:position w:val="3"/>
          <w:sz w:val="28"/>
          <w:szCs w:val="28"/>
        </w:rPr>
        <w:t xml:space="preserve">0 </w:t>
      </w:r>
      <w:r>
        <w:rPr>
          <w:rFonts w:ascii="宋体" w:hAnsi="宋体" w:eastAsia="宋体" w:cs="宋体"/>
          <w:spacing w:val="-4"/>
          <w:position w:val="3"/>
          <w:sz w:val="28"/>
          <w:szCs w:val="28"/>
        </w:rPr>
        <w:t>万元。</w:t>
      </w:r>
      <w:r>
        <w:rPr>
          <w:rFonts w:ascii="Times New Roman" w:hAnsi="Times New Roman" w:eastAsia="Times New Roman" w:cs="Times New Roman"/>
          <w:spacing w:val="-4"/>
          <w:position w:val="3"/>
          <w:sz w:val="28"/>
          <w:szCs w:val="28"/>
        </w:rPr>
        <w:t>“</w:t>
      </w:r>
      <w:r>
        <w:rPr>
          <w:rFonts w:ascii="宋体" w:hAnsi="宋体" w:eastAsia="宋体" w:cs="宋体"/>
          <w:spacing w:val="-4"/>
          <w:position w:val="3"/>
          <w:sz w:val="28"/>
          <w:szCs w:val="28"/>
        </w:rPr>
        <w:t>三公</w:t>
      </w:r>
      <w:r>
        <w:rPr>
          <w:rFonts w:ascii="Times New Roman" w:hAnsi="Times New Roman" w:eastAsia="Times New Roman" w:cs="Times New Roman"/>
          <w:spacing w:val="-4"/>
          <w:position w:val="3"/>
          <w:sz w:val="28"/>
          <w:szCs w:val="28"/>
        </w:rPr>
        <w:t>”</w:t>
      </w:r>
      <w:r>
        <w:rPr>
          <w:rFonts w:ascii="宋体" w:hAnsi="宋体" w:eastAsia="宋体" w:cs="宋体"/>
          <w:spacing w:val="-4"/>
          <w:position w:val="3"/>
          <w:sz w:val="28"/>
          <w:szCs w:val="28"/>
        </w:rPr>
        <w:t xml:space="preserve">经费预算安排与 </w:t>
      </w:r>
      <w:r>
        <w:rPr>
          <w:rFonts w:ascii="Times New Roman" w:hAnsi="Times New Roman" w:eastAsia="Times New Roman" w:cs="Times New Roman"/>
          <w:spacing w:val="-4"/>
          <w:position w:val="3"/>
          <w:sz w:val="28"/>
          <w:szCs w:val="28"/>
        </w:rPr>
        <w:t xml:space="preserve">2020 </w:t>
      </w:r>
      <w:r>
        <w:rPr>
          <w:rFonts w:ascii="宋体" w:hAnsi="宋体" w:eastAsia="宋体" w:cs="宋体"/>
          <w:spacing w:val="-4"/>
          <w:position w:val="3"/>
          <w:sz w:val="28"/>
          <w:szCs w:val="28"/>
        </w:rPr>
        <w:t>年相同。</w:t>
      </w:r>
    </w:p>
    <w:p w14:paraId="03A861B5">
      <w:pPr>
        <w:spacing w:line="261" w:lineRule="auto"/>
        <w:rPr>
          <w:rFonts w:ascii="Arial"/>
          <w:sz w:val="21"/>
        </w:rPr>
      </w:pPr>
    </w:p>
    <w:p w14:paraId="5322A316">
      <w:pPr>
        <w:spacing w:line="261" w:lineRule="auto"/>
        <w:rPr>
          <w:rFonts w:ascii="Arial"/>
          <w:sz w:val="21"/>
        </w:rPr>
      </w:pPr>
    </w:p>
    <w:p w14:paraId="687F89A2">
      <w:pPr>
        <w:spacing w:line="261" w:lineRule="auto"/>
        <w:rPr>
          <w:rFonts w:ascii="Arial"/>
          <w:sz w:val="21"/>
        </w:rPr>
      </w:pPr>
    </w:p>
    <w:p w14:paraId="599256ED">
      <w:pPr>
        <w:spacing w:before="98" w:line="241" w:lineRule="auto"/>
        <w:ind w:left="675"/>
        <w:rPr>
          <w:rFonts w:ascii="黑体" w:hAnsi="黑体" w:eastAsia="黑体" w:cs="黑体"/>
          <w:sz w:val="30"/>
          <w:szCs w:val="30"/>
        </w:rPr>
      </w:pPr>
      <w:r>
        <w:rPr>
          <w:rFonts w:ascii="黑体" w:hAnsi="黑体" w:eastAsia="黑体" w:cs="黑体"/>
          <w:spacing w:val="16"/>
          <w:sz w:val="30"/>
          <w:szCs w:val="30"/>
        </w:rPr>
        <w:t>五</w:t>
      </w:r>
      <w:r>
        <w:rPr>
          <w:rFonts w:ascii="黑体" w:hAnsi="黑体" w:eastAsia="黑体" w:cs="黑体"/>
          <w:spacing w:val="13"/>
          <w:sz w:val="30"/>
          <w:szCs w:val="30"/>
        </w:rPr>
        <w:t>、预算绩效信息</w:t>
      </w:r>
    </w:p>
    <w:p w14:paraId="1942E7E1">
      <w:pPr>
        <w:spacing w:line="287" w:lineRule="auto"/>
        <w:rPr>
          <w:rFonts w:ascii="Arial"/>
          <w:sz w:val="21"/>
        </w:rPr>
      </w:pPr>
    </w:p>
    <w:p w14:paraId="3C512507">
      <w:pPr>
        <w:spacing w:line="287" w:lineRule="auto"/>
        <w:rPr>
          <w:rFonts w:ascii="Arial"/>
          <w:sz w:val="21"/>
        </w:rPr>
      </w:pPr>
    </w:p>
    <w:p w14:paraId="29933397">
      <w:pPr>
        <w:spacing w:line="287" w:lineRule="auto"/>
        <w:rPr>
          <w:rFonts w:ascii="Arial"/>
          <w:sz w:val="21"/>
        </w:rPr>
      </w:pPr>
    </w:p>
    <w:p w14:paraId="467E0DBF">
      <w:pPr>
        <w:spacing w:line="287" w:lineRule="auto"/>
        <w:rPr>
          <w:rFonts w:ascii="Arial"/>
          <w:sz w:val="21"/>
        </w:rPr>
      </w:pPr>
    </w:p>
    <w:p w14:paraId="17619E8D">
      <w:pPr>
        <w:spacing w:line="333" w:lineRule="exact"/>
        <w:ind w:firstLine="578"/>
        <w:textAlignment w:val="center"/>
      </w:pPr>
      <w:r>
        <w:drawing>
          <wp:inline distT="0" distB="0" distL="0" distR="0">
            <wp:extent cx="2229485" cy="210820"/>
            <wp:effectExtent l="0" t="0" r="0" b="0"/>
            <wp:docPr id="665" name="IM 665"/>
            <wp:cNvGraphicFramePr/>
            <a:graphic xmlns:a="http://schemas.openxmlformats.org/drawingml/2006/main">
              <a:graphicData uri="http://schemas.openxmlformats.org/drawingml/2006/picture">
                <pic:pic xmlns:pic="http://schemas.openxmlformats.org/drawingml/2006/picture">
                  <pic:nvPicPr>
                    <pic:cNvPr id="665" name="IM 665"/>
                    <pic:cNvPicPr/>
                  </pic:nvPicPr>
                  <pic:blipFill>
                    <a:blip r:embed="rId584"/>
                    <a:stretch>
                      <a:fillRect/>
                    </a:stretch>
                  </pic:blipFill>
                  <pic:spPr>
                    <a:xfrm>
                      <a:off x="0" y="0"/>
                      <a:ext cx="2230043" cy="210985"/>
                    </a:xfrm>
                    <a:prstGeom prst="rect">
                      <a:avLst/>
                    </a:prstGeom>
                  </pic:spPr>
                </pic:pic>
              </a:graphicData>
            </a:graphic>
          </wp:inline>
        </w:drawing>
      </w:r>
    </w:p>
    <w:p w14:paraId="19020FA0">
      <w:pPr>
        <w:spacing w:line="105" w:lineRule="exact"/>
      </w:pPr>
    </w:p>
    <w:tbl>
      <w:tblPr>
        <w:tblStyle w:val="4"/>
        <w:tblW w:w="14181" w:type="dxa"/>
        <w:tblInd w:w="30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12754"/>
      </w:tblGrid>
      <w:tr w14:paraId="013514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427" w:type="dxa"/>
            <w:tcBorders>
              <w:bottom w:val="nil"/>
            </w:tcBorders>
            <w:vAlign w:val="top"/>
          </w:tcPr>
          <w:p w14:paraId="3AE6698B">
            <w:pPr>
              <w:spacing w:before="204" w:line="257" w:lineRule="exact"/>
              <w:ind w:firstLine="273"/>
              <w:textAlignment w:val="center"/>
            </w:pPr>
            <w:r>
              <w:drawing>
                <wp:inline distT="0" distB="0" distL="0" distR="0">
                  <wp:extent cx="555625" cy="162560"/>
                  <wp:effectExtent l="0" t="0" r="0" b="0"/>
                  <wp:docPr id="666" name="IM 666"/>
                  <wp:cNvGraphicFramePr/>
                  <a:graphic xmlns:a="http://schemas.openxmlformats.org/drawingml/2006/main">
                    <a:graphicData uri="http://schemas.openxmlformats.org/drawingml/2006/picture">
                      <pic:pic xmlns:pic="http://schemas.openxmlformats.org/drawingml/2006/picture">
                        <pic:nvPicPr>
                          <pic:cNvPr id="666" name="IM 666"/>
                          <pic:cNvPicPr/>
                        </pic:nvPicPr>
                        <pic:blipFill>
                          <a:blip r:embed="rId585"/>
                          <a:stretch>
                            <a:fillRect/>
                          </a:stretch>
                        </pic:blipFill>
                        <pic:spPr>
                          <a:xfrm>
                            <a:off x="0" y="0"/>
                            <a:ext cx="555878" cy="162902"/>
                          </a:xfrm>
                          <a:prstGeom prst="rect">
                            <a:avLst/>
                          </a:prstGeom>
                        </pic:spPr>
                      </pic:pic>
                    </a:graphicData>
                  </a:graphic>
                </wp:inline>
              </w:drawing>
            </w:r>
          </w:p>
        </w:tc>
        <w:tc>
          <w:tcPr>
            <w:tcW w:w="12754" w:type="dxa"/>
            <w:tcBorders>
              <w:bottom w:val="nil"/>
            </w:tcBorders>
            <w:vAlign w:val="top"/>
          </w:tcPr>
          <w:p w14:paraId="1BCB7179">
            <w:pPr>
              <w:spacing w:before="105" w:line="257" w:lineRule="exact"/>
              <w:ind w:left="146"/>
              <w:rPr>
                <w:rFonts w:ascii="宋体" w:hAnsi="宋体" w:eastAsia="宋体" w:cs="宋体"/>
                <w:sz w:val="19"/>
                <w:szCs w:val="19"/>
              </w:rPr>
            </w:pPr>
            <w:r>
              <w:rPr>
                <w:rFonts w:ascii="宋体" w:hAnsi="宋体" w:eastAsia="宋体" w:cs="宋体"/>
                <w:spacing w:val="15"/>
                <w:position w:val="1"/>
                <w:sz w:val="19"/>
                <w:szCs w:val="19"/>
              </w:rPr>
              <w:t>1.通过督查调研促进决策民主化和科学化</w:t>
            </w:r>
            <w:r>
              <w:rPr>
                <w:rFonts w:ascii="宋体" w:hAnsi="宋体" w:eastAsia="宋体" w:cs="宋体"/>
                <w:spacing w:val="11"/>
                <w:position w:val="1"/>
                <w:sz w:val="19"/>
                <w:szCs w:val="19"/>
              </w:rPr>
              <w:t>。</w:t>
            </w:r>
          </w:p>
          <w:p w14:paraId="0331769C">
            <w:pPr>
              <w:spacing w:before="20" w:line="220" w:lineRule="auto"/>
              <w:ind w:left="121"/>
              <w:rPr>
                <w:rFonts w:ascii="宋体" w:hAnsi="宋体" w:eastAsia="宋体" w:cs="宋体"/>
                <w:sz w:val="19"/>
                <w:szCs w:val="19"/>
              </w:rPr>
            </w:pPr>
            <w:r>
              <w:rPr>
                <w:rFonts w:ascii="宋体" w:hAnsi="宋体" w:eastAsia="宋体" w:cs="宋体"/>
                <w:spacing w:val="32"/>
                <w:sz w:val="19"/>
                <w:szCs w:val="19"/>
              </w:rPr>
              <w:t>2</w:t>
            </w:r>
            <w:r>
              <w:rPr>
                <w:rFonts w:ascii="宋体" w:hAnsi="宋体" w:eastAsia="宋体" w:cs="宋体"/>
                <w:spacing w:val="17"/>
                <w:sz w:val="19"/>
                <w:szCs w:val="19"/>
              </w:rPr>
              <w:t xml:space="preserve"> </w:t>
            </w:r>
            <w:r>
              <w:rPr>
                <w:rFonts w:ascii="宋体" w:hAnsi="宋体" w:eastAsia="宋体" w:cs="宋体"/>
                <w:spacing w:val="16"/>
                <w:sz w:val="19"/>
                <w:szCs w:val="19"/>
              </w:rPr>
              <w:t>通过印刷费、差旅费等费用的支出，提升工作效率。</w:t>
            </w:r>
          </w:p>
        </w:tc>
      </w:tr>
    </w:tbl>
    <w:p w14:paraId="040ED032">
      <w:pPr>
        <w:spacing w:line="14" w:lineRule="exact"/>
      </w:pPr>
    </w:p>
    <w:tbl>
      <w:tblPr>
        <w:tblStyle w:val="4"/>
        <w:tblW w:w="14182" w:type="dxa"/>
        <w:tblInd w:w="30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2265"/>
        <w:gridCol w:w="2832"/>
        <w:gridCol w:w="2832"/>
        <w:gridCol w:w="2548"/>
        <w:gridCol w:w="2278"/>
      </w:tblGrid>
      <w:tr w14:paraId="0E6EE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1427" w:type="dxa"/>
            <w:vAlign w:val="top"/>
          </w:tcPr>
          <w:p w14:paraId="5104B639">
            <w:pPr>
              <w:spacing w:before="149" w:line="258" w:lineRule="exact"/>
              <w:ind w:firstLine="276"/>
              <w:textAlignment w:val="center"/>
            </w:pPr>
            <w:r>
              <w:drawing>
                <wp:inline distT="0" distB="0" distL="0" distR="0">
                  <wp:extent cx="554355" cy="163830"/>
                  <wp:effectExtent l="0" t="0" r="0" b="0"/>
                  <wp:docPr id="667" name="IM 667"/>
                  <wp:cNvGraphicFramePr/>
                  <a:graphic xmlns:a="http://schemas.openxmlformats.org/drawingml/2006/main">
                    <a:graphicData uri="http://schemas.openxmlformats.org/drawingml/2006/picture">
                      <pic:pic xmlns:pic="http://schemas.openxmlformats.org/drawingml/2006/picture">
                        <pic:nvPicPr>
                          <pic:cNvPr id="667" name="IM 667"/>
                          <pic:cNvPicPr/>
                        </pic:nvPicPr>
                        <pic:blipFill>
                          <a:blip r:embed="rId586"/>
                          <a:stretch>
                            <a:fillRect/>
                          </a:stretch>
                        </pic:blipFill>
                        <pic:spPr>
                          <a:xfrm>
                            <a:off x="0" y="0"/>
                            <a:ext cx="554901" cy="163893"/>
                          </a:xfrm>
                          <a:prstGeom prst="rect">
                            <a:avLst/>
                          </a:prstGeom>
                        </pic:spPr>
                      </pic:pic>
                    </a:graphicData>
                  </a:graphic>
                </wp:inline>
              </w:drawing>
            </w:r>
          </w:p>
        </w:tc>
        <w:tc>
          <w:tcPr>
            <w:tcW w:w="2265" w:type="dxa"/>
            <w:vAlign w:val="top"/>
          </w:tcPr>
          <w:p w14:paraId="0E86E559">
            <w:pPr>
              <w:spacing w:before="107" w:line="257" w:lineRule="exact"/>
              <w:ind w:firstLine="692"/>
              <w:textAlignment w:val="center"/>
            </w:pPr>
            <w:r>
              <w:drawing>
                <wp:inline distT="0" distB="0" distL="0" distR="0">
                  <wp:extent cx="554355" cy="162560"/>
                  <wp:effectExtent l="0" t="0" r="0" b="0"/>
                  <wp:docPr id="668" name="IM 668"/>
                  <wp:cNvGraphicFramePr/>
                  <a:graphic xmlns:a="http://schemas.openxmlformats.org/drawingml/2006/main">
                    <a:graphicData uri="http://schemas.openxmlformats.org/drawingml/2006/picture">
                      <pic:pic xmlns:pic="http://schemas.openxmlformats.org/drawingml/2006/picture">
                        <pic:nvPicPr>
                          <pic:cNvPr id="668" name="IM 668"/>
                          <pic:cNvPicPr/>
                        </pic:nvPicPr>
                        <pic:blipFill>
                          <a:blip r:embed="rId587"/>
                          <a:stretch>
                            <a:fillRect/>
                          </a:stretch>
                        </pic:blipFill>
                        <pic:spPr>
                          <a:xfrm>
                            <a:off x="0" y="0"/>
                            <a:ext cx="554901" cy="162902"/>
                          </a:xfrm>
                          <a:prstGeom prst="rect">
                            <a:avLst/>
                          </a:prstGeom>
                        </pic:spPr>
                      </pic:pic>
                    </a:graphicData>
                  </a:graphic>
                </wp:inline>
              </w:drawing>
            </w:r>
          </w:p>
        </w:tc>
        <w:tc>
          <w:tcPr>
            <w:tcW w:w="2832" w:type="dxa"/>
            <w:vAlign w:val="top"/>
          </w:tcPr>
          <w:p w14:paraId="25C9E3EA">
            <w:pPr>
              <w:spacing w:before="107" w:line="257" w:lineRule="exact"/>
              <w:ind w:firstLine="972"/>
              <w:textAlignment w:val="center"/>
            </w:pPr>
            <w:r>
              <w:drawing>
                <wp:inline distT="0" distB="0" distL="0" distR="0">
                  <wp:extent cx="559435" cy="162560"/>
                  <wp:effectExtent l="0" t="0" r="0" b="0"/>
                  <wp:docPr id="669" name="IM 669"/>
                  <wp:cNvGraphicFramePr/>
                  <a:graphic xmlns:a="http://schemas.openxmlformats.org/drawingml/2006/main">
                    <a:graphicData uri="http://schemas.openxmlformats.org/drawingml/2006/picture">
                      <pic:pic xmlns:pic="http://schemas.openxmlformats.org/drawingml/2006/picture">
                        <pic:nvPicPr>
                          <pic:cNvPr id="669" name="IM 669"/>
                          <pic:cNvPicPr/>
                        </pic:nvPicPr>
                        <pic:blipFill>
                          <a:blip r:embed="rId588"/>
                          <a:stretch>
                            <a:fillRect/>
                          </a:stretch>
                        </pic:blipFill>
                        <pic:spPr>
                          <a:xfrm>
                            <a:off x="0" y="0"/>
                            <a:ext cx="560069" cy="162902"/>
                          </a:xfrm>
                          <a:prstGeom prst="rect">
                            <a:avLst/>
                          </a:prstGeom>
                        </pic:spPr>
                      </pic:pic>
                    </a:graphicData>
                  </a:graphic>
                </wp:inline>
              </w:drawing>
            </w:r>
          </w:p>
        </w:tc>
        <w:tc>
          <w:tcPr>
            <w:tcW w:w="2832" w:type="dxa"/>
            <w:vAlign w:val="top"/>
          </w:tcPr>
          <w:p w14:paraId="0C7E9CBB">
            <w:pPr>
              <w:spacing w:before="103" w:line="257" w:lineRule="exact"/>
              <w:ind w:firstLine="770"/>
              <w:textAlignment w:val="center"/>
            </w:pPr>
            <w:r>
              <w:drawing>
                <wp:inline distT="0" distB="0" distL="0" distR="0">
                  <wp:extent cx="822325" cy="162560"/>
                  <wp:effectExtent l="0" t="0" r="0" b="0"/>
                  <wp:docPr id="670" name="IM 670"/>
                  <wp:cNvGraphicFramePr/>
                  <a:graphic xmlns:a="http://schemas.openxmlformats.org/drawingml/2006/main">
                    <a:graphicData uri="http://schemas.openxmlformats.org/drawingml/2006/picture">
                      <pic:pic xmlns:pic="http://schemas.openxmlformats.org/drawingml/2006/picture">
                        <pic:nvPicPr>
                          <pic:cNvPr id="670" name="IM 670"/>
                          <pic:cNvPicPr/>
                        </pic:nvPicPr>
                        <pic:blipFill>
                          <a:blip r:embed="rId589"/>
                          <a:stretch>
                            <a:fillRect/>
                          </a:stretch>
                        </pic:blipFill>
                        <pic:spPr>
                          <a:xfrm>
                            <a:off x="0" y="0"/>
                            <a:ext cx="822705" cy="163004"/>
                          </a:xfrm>
                          <a:prstGeom prst="rect">
                            <a:avLst/>
                          </a:prstGeom>
                        </pic:spPr>
                      </pic:pic>
                    </a:graphicData>
                  </a:graphic>
                </wp:inline>
              </w:drawing>
            </w:r>
          </w:p>
        </w:tc>
        <w:tc>
          <w:tcPr>
            <w:tcW w:w="2548" w:type="dxa"/>
            <w:vAlign w:val="top"/>
          </w:tcPr>
          <w:p w14:paraId="0365D178">
            <w:pPr>
              <w:spacing w:before="106" w:line="257" w:lineRule="exact"/>
              <w:ind w:firstLine="945"/>
              <w:textAlignment w:val="center"/>
            </w:pPr>
            <w:r>
              <w:drawing>
                <wp:inline distT="0" distB="0" distL="0" distR="0">
                  <wp:extent cx="423545" cy="162560"/>
                  <wp:effectExtent l="0" t="0" r="0" b="0"/>
                  <wp:docPr id="671" name="IM 671"/>
                  <wp:cNvGraphicFramePr/>
                  <a:graphic xmlns:a="http://schemas.openxmlformats.org/drawingml/2006/main">
                    <a:graphicData uri="http://schemas.openxmlformats.org/drawingml/2006/picture">
                      <pic:pic xmlns:pic="http://schemas.openxmlformats.org/drawingml/2006/picture">
                        <pic:nvPicPr>
                          <pic:cNvPr id="671" name="IM 671"/>
                          <pic:cNvPicPr/>
                        </pic:nvPicPr>
                        <pic:blipFill>
                          <a:blip r:embed="rId590"/>
                          <a:stretch>
                            <a:fillRect/>
                          </a:stretch>
                        </pic:blipFill>
                        <pic:spPr>
                          <a:xfrm>
                            <a:off x="0" y="0"/>
                            <a:ext cx="423811" cy="162903"/>
                          </a:xfrm>
                          <a:prstGeom prst="rect">
                            <a:avLst/>
                          </a:prstGeom>
                        </pic:spPr>
                      </pic:pic>
                    </a:graphicData>
                  </a:graphic>
                </wp:inline>
              </w:drawing>
            </w:r>
          </w:p>
        </w:tc>
        <w:tc>
          <w:tcPr>
            <w:tcW w:w="2278" w:type="dxa"/>
            <w:vAlign w:val="top"/>
          </w:tcPr>
          <w:p w14:paraId="0205C9C5">
            <w:pPr>
              <w:spacing w:before="106" w:line="257" w:lineRule="exact"/>
              <w:ind w:firstLine="386"/>
              <w:textAlignment w:val="center"/>
            </w:pPr>
            <w:r>
              <w:drawing>
                <wp:inline distT="0" distB="0" distL="0" distR="0">
                  <wp:extent cx="952500" cy="162560"/>
                  <wp:effectExtent l="0" t="0" r="0" b="0"/>
                  <wp:docPr id="672" name="IM 672"/>
                  <wp:cNvGraphicFramePr/>
                  <a:graphic xmlns:a="http://schemas.openxmlformats.org/drawingml/2006/main">
                    <a:graphicData uri="http://schemas.openxmlformats.org/drawingml/2006/picture">
                      <pic:pic xmlns:pic="http://schemas.openxmlformats.org/drawingml/2006/picture">
                        <pic:nvPicPr>
                          <pic:cNvPr id="672" name="IM 672"/>
                          <pic:cNvPicPr/>
                        </pic:nvPicPr>
                        <pic:blipFill>
                          <a:blip r:embed="rId591"/>
                          <a:stretch>
                            <a:fillRect/>
                          </a:stretch>
                        </pic:blipFill>
                        <pic:spPr>
                          <a:xfrm>
                            <a:off x="0" y="0"/>
                            <a:ext cx="952817" cy="162903"/>
                          </a:xfrm>
                          <a:prstGeom prst="rect">
                            <a:avLst/>
                          </a:prstGeom>
                        </pic:spPr>
                      </pic:pic>
                    </a:graphicData>
                  </a:graphic>
                </wp:inline>
              </w:drawing>
            </w:r>
          </w:p>
        </w:tc>
      </w:tr>
      <w:tr w14:paraId="3F7AB6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3" w:hRule="atLeast"/>
        </w:trPr>
        <w:tc>
          <w:tcPr>
            <w:tcW w:w="1427" w:type="dxa"/>
            <w:vMerge w:val="restart"/>
            <w:tcBorders>
              <w:bottom w:val="nil"/>
            </w:tcBorders>
            <w:vAlign w:val="top"/>
          </w:tcPr>
          <w:p w14:paraId="29240026">
            <w:pPr>
              <w:spacing w:line="274" w:lineRule="auto"/>
              <w:rPr>
                <w:rFonts w:ascii="Arial"/>
                <w:sz w:val="21"/>
              </w:rPr>
            </w:pPr>
          </w:p>
          <w:p w14:paraId="70B910CA">
            <w:pPr>
              <w:spacing w:before="62" w:line="229" w:lineRule="auto"/>
              <w:ind w:left="304"/>
              <w:rPr>
                <w:rFonts w:ascii="宋体" w:hAnsi="宋体" w:eastAsia="宋体" w:cs="宋体"/>
                <w:sz w:val="19"/>
                <w:szCs w:val="19"/>
              </w:rPr>
            </w:pPr>
            <w:r>
              <w:rPr>
                <w:rFonts w:ascii="宋体" w:hAnsi="宋体" w:eastAsia="宋体" w:cs="宋体"/>
                <w:spacing w:val="13"/>
                <w:sz w:val="19"/>
                <w:szCs w:val="19"/>
              </w:rPr>
              <w:t>产出指标</w:t>
            </w:r>
          </w:p>
        </w:tc>
        <w:tc>
          <w:tcPr>
            <w:tcW w:w="2265" w:type="dxa"/>
            <w:vAlign w:val="top"/>
          </w:tcPr>
          <w:p w14:paraId="37F1D7CC">
            <w:pPr>
              <w:spacing w:before="134" w:line="229" w:lineRule="auto"/>
              <w:ind w:left="117"/>
              <w:rPr>
                <w:rFonts w:ascii="宋体" w:hAnsi="宋体" w:eastAsia="宋体" w:cs="宋体"/>
                <w:sz w:val="19"/>
                <w:szCs w:val="19"/>
              </w:rPr>
            </w:pPr>
            <w:r>
              <w:rPr>
                <w:rFonts w:ascii="宋体" w:hAnsi="宋体" w:eastAsia="宋体" w:cs="宋体"/>
                <w:spacing w:val="13"/>
                <w:sz w:val="19"/>
                <w:szCs w:val="19"/>
              </w:rPr>
              <w:t>数量指</w:t>
            </w:r>
            <w:r>
              <w:rPr>
                <w:rFonts w:ascii="宋体" w:hAnsi="宋体" w:eastAsia="宋体" w:cs="宋体"/>
                <w:spacing w:val="12"/>
                <w:sz w:val="19"/>
                <w:szCs w:val="19"/>
              </w:rPr>
              <w:t>标</w:t>
            </w:r>
          </w:p>
        </w:tc>
        <w:tc>
          <w:tcPr>
            <w:tcW w:w="2832" w:type="dxa"/>
            <w:vAlign w:val="top"/>
          </w:tcPr>
          <w:p w14:paraId="5396E6B0">
            <w:pPr>
              <w:spacing w:before="134" w:line="229" w:lineRule="auto"/>
              <w:ind w:left="125"/>
              <w:rPr>
                <w:rFonts w:ascii="宋体" w:hAnsi="宋体" w:eastAsia="宋体" w:cs="宋体"/>
                <w:sz w:val="19"/>
                <w:szCs w:val="19"/>
              </w:rPr>
            </w:pPr>
            <w:r>
              <w:rPr>
                <w:rFonts w:ascii="宋体" w:hAnsi="宋体" w:eastAsia="宋体" w:cs="宋体"/>
                <w:spacing w:val="16"/>
                <w:sz w:val="19"/>
                <w:szCs w:val="19"/>
              </w:rPr>
              <w:t>督</w:t>
            </w:r>
            <w:r>
              <w:rPr>
                <w:rFonts w:ascii="宋体" w:hAnsi="宋体" w:eastAsia="宋体" w:cs="宋体"/>
                <w:spacing w:val="14"/>
                <w:sz w:val="19"/>
                <w:szCs w:val="19"/>
              </w:rPr>
              <w:t>查督办数量</w:t>
            </w:r>
          </w:p>
        </w:tc>
        <w:tc>
          <w:tcPr>
            <w:tcW w:w="2832" w:type="dxa"/>
            <w:vAlign w:val="top"/>
          </w:tcPr>
          <w:p w14:paraId="2309E67D">
            <w:pPr>
              <w:spacing w:before="134" w:line="229" w:lineRule="auto"/>
              <w:ind w:left="129"/>
              <w:rPr>
                <w:rFonts w:ascii="宋体" w:hAnsi="宋体" w:eastAsia="宋体" w:cs="宋体"/>
                <w:sz w:val="19"/>
                <w:szCs w:val="19"/>
              </w:rPr>
            </w:pPr>
            <w:r>
              <w:rPr>
                <w:rFonts w:ascii="宋体" w:hAnsi="宋体" w:eastAsia="宋体" w:cs="宋体"/>
                <w:spacing w:val="16"/>
                <w:sz w:val="19"/>
                <w:szCs w:val="19"/>
              </w:rPr>
              <w:t>督</w:t>
            </w:r>
            <w:r>
              <w:rPr>
                <w:rFonts w:ascii="宋体" w:hAnsi="宋体" w:eastAsia="宋体" w:cs="宋体"/>
                <w:spacing w:val="14"/>
                <w:sz w:val="19"/>
                <w:szCs w:val="19"/>
              </w:rPr>
              <w:t>查督办数量</w:t>
            </w:r>
          </w:p>
        </w:tc>
        <w:tc>
          <w:tcPr>
            <w:tcW w:w="2548" w:type="dxa"/>
            <w:vAlign w:val="top"/>
          </w:tcPr>
          <w:p w14:paraId="76B00055">
            <w:pPr>
              <w:spacing w:before="134" w:line="229" w:lineRule="auto"/>
              <w:ind w:left="164"/>
              <w:rPr>
                <w:rFonts w:ascii="宋体" w:hAnsi="宋体" w:eastAsia="宋体" w:cs="宋体"/>
                <w:sz w:val="19"/>
                <w:szCs w:val="19"/>
              </w:rPr>
            </w:pPr>
            <w:r>
              <w:rPr>
                <w:rFonts w:ascii="宋体" w:hAnsi="宋体" w:eastAsia="宋体" w:cs="宋体"/>
                <w:spacing w:val="-5"/>
                <w:sz w:val="19"/>
                <w:szCs w:val="19"/>
              </w:rPr>
              <w:t>≥</w:t>
            </w:r>
            <w:r>
              <w:rPr>
                <w:rFonts w:ascii="宋体" w:hAnsi="宋体" w:eastAsia="宋体" w:cs="宋体"/>
                <w:spacing w:val="-4"/>
                <w:sz w:val="19"/>
                <w:szCs w:val="19"/>
              </w:rPr>
              <w:t>500 件</w:t>
            </w:r>
          </w:p>
        </w:tc>
        <w:tc>
          <w:tcPr>
            <w:tcW w:w="2278" w:type="dxa"/>
            <w:vAlign w:val="top"/>
          </w:tcPr>
          <w:p w14:paraId="3D3D47DC">
            <w:pPr>
              <w:rPr>
                <w:rFonts w:ascii="Arial"/>
                <w:sz w:val="21"/>
              </w:rPr>
            </w:pPr>
          </w:p>
        </w:tc>
      </w:tr>
      <w:tr w14:paraId="315CF4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1427" w:type="dxa"/>
            <w:vMerge w:val="continue"/>
            <w:tcBorders>
              <w:top w:val="nil"/>
            </w:tcBorders>
            <w:vAlign w:val="top"/>
          </w:tcPr>
          <w:p w14:paraId="1A26468A">
            <w:pPr>
              <w:rPr>
                <w:rFonts w:ascii="Arial"/>
                <w:sz w:val="21"/>
              </w:rPr>
            </w:pPr>
          </w:p>
        </w:tc>
        <w:tc>
          <w:tcPr>
            <w:tcW w:w="2265" w:type="dxa"/>
            <w:vAlign w:val="top"/>
          </w:tcPr>
          <w:p w14:paraId="66F7F986">
            <w:pPr>
              <w:spacing w:before="136" w:line="229" w:lineRule="auto"/>
              <w:ind w:left="117"/>
              <w:rPr>
                <w:rFonts w:ascii="宋体" w:hAnsi="宋体" w:eastAsia="宋体" w:cs="宋体"/>
                <w:sz w:val="19"/>
                <w:szCs w:val="19"/>
              </w:rPr>
            </w:pPr>
            <w:r>
              <w:rPr>
                <w:rFonts w:ascii="宋体" w:hAnsi="宋体" w:eastAsia="宋体" w:cs="宋体"/>
                <w:spacing w:val="13"/>
                <w:sz w:val="19"/>
                <w:szCs w:val="19"/>
              </w:rPr>
              <w:t>数量指</w:t>
            </w:r>
            <w:r>
              <w:rPr>
                <w:rFonts w:ascii="宋体" w:hAnsi="宋体" w:eastAsia="宋体" w:cs="宋体"/>
                <w:spacing w:val="12"/>
                <w:sz w:val="19"/>
                <w:szCs w:val="19"/>
              </w:rPr>
              <w:t>标</w:t>
            </w:r>
          </w:p>
        </w:tc>
        <w:tc>
          <w:tcPr>
            <w:tcW w:w="2832" w:type="dxa"/>
            <w:vAlign w:val="top"/>
          </w:tcPr>
          <w:p w14:paraId="27BF71B6">
            <w:pPr>
              <w:spacing w:before="136" w:line="229" w:lineRule="auto"/>
              <w:ind w:left="148"/>
              <w:rPr>
                <w:rFonts w:ascii="宋体" w:hAnsi="宋体" w:eastAsia="宋体" w:cs="宋体"/>
                <w:sz w:val="19"/>
                <w:szCs w:val="19"/>
              </w:rPr>
            </w:pPr>
            <w:r>
              <w:rPr>
                <w:rFonts w:ascii="宋体" w:hAnsi="宋体" w:eastAsia="宋体" w:cs="宋体"/>
                <w:spacing w:val="7"/>
                <w:sz w:val="19"/>
                <w:szCs w:val="19"/>
              </w:rPr>
              <w:t>印</w:t>
            </w:r>
            <w:r>
              <w:rPr>
                <w:rFonts w:ascii="宋体" w:hAnsi="宋体" w:eastAsia="宋体" w:cs="宋体"/>
                <w:spacing w:val="6"/>
                <w:sz w:val="19"/>
                <w:szCs w:val="19"/>
              </w:rPr>
              <w:t>刷数量</w:t>
            </w:r>
          </w:p>
        </w:tc>
        <w:tc>
          <w:tcPr>
            <w:tcW w:w="2832" w:type="dxa"/>
            <w:vAlign w:val="top"/>
          </w:tcPr>
          <w:p w14:paraId="7E2E5711">
            <w:pPr>
              <w:spacing w:before="136" w:line="229" w:lineRule="auto"/>
              <w:ind w:left="153"/>
              <w:rPr>
                <w:rFonts w:ascii="宋体" w:hAnsi="宋体" w:eastAsia="宋体" w:cs="宋体"/>
                <w:sz w:val="19"/>
                <w:szCs w:val="19"/>
              </w:rPr>
            </w:pPr>
            <w:r>
              <w:rPr>
                <w:rFonts w:ascii="宋体" w:hAnsi="宋体" w:eastAsia="宋体" w:cs="宋体"/>
                <w:spacing w:val="7"/>
                <w:sz w:val="19"/>
                <w:szCs w:val="19"/>
              </w:rPr>
              <w:t>印</w:t>
            </w:r>
            <w:r>
              <w:rPr>
                <w:rFonts w:ascii="宋体" w:hAnsi="宋体" w:eastAsia="宋体" w:cs="宋体"/>
                <w:spacing w:val="6"/>
                <w:sz w:val="19"/>
                <w:szCs w:val="19"/>
              </w:rPr>
              <w:t>刷数量</w:t>
            </w:r>
          </w:p>
        </w:tc>
        <w:tc>
          <w:tcPr>
            <w:tcW w:w="2548" w:type="dxa"/>
            <w:vAlign w:val="top"/>
          </w:tcPr>
          <w:p w14:paraId="797C442D">
            <w:pPr>
              <w:spacing w:before="136" w:line="229" w:lineRule="auto"/>
              <w:ind w:left="164"/>
              <w:rPr>
                <w:rFonts w:ascii="宋体" w:hAnsi="宋体" w:eastAsia="宋体" w:cs="宋体"/>
                <w:sz w:val="19"/>
                <w:szCs w:val="19"/>
              </w:rPr>
            </w:pPr>
            <w:r>
              <w:rPr>
                <w:rFonts w:ascii="宋体" w:hAnsi="宋体" w:eastAsia="宋体" w:cs="宋体"/>
                <w:spacing w:val="-4"/>
                <w:sz w:val="19"/>
                <w:szCs w:val="19"/>
              </w:rPr>
              <w:t>≥</w:t>
            </w:r>
            <w:r>
              <w:rPr>
                <w:rFonts w:ascii="宋体" w:hAnsi="宋体" w:eastAsia="宋体" w:cs="宋体"/>
                <w:spacing w:val="-3"/>
                <w:sz w:val="19"/>
                <w:szCs w:val="19"/>
              </w:rPr>
              <w:t>3</w:t>
            </w:r>
            <w:r>
              <w:rPr>
                <w:rFonts w:ascii="宋体" w:hAnsi="宋体" w:eastAsia="宋体" w:cs="宋体"/>
                <w:spacing w:val="-2"/>
                <w:sz w:val="19"/>
                <w:szCs w:val="19"/>
              </w:rPr>
              <w:t>000 份</w:t>
            </w:r>
          </w:p>
        </w:tc>
        <w:tc>
          <w:tcPr>
            <w:tcW w:w="2278" w:type="dxa"/>
            <w:vAlign w:val="top"/>
          </w:tcPr>
          <w:p w14:paraId="4B5C1630">
            <w:pPr>
              <w:spacing w:before="136" w:line="230" w:lineRule="auto"/>
              <w:ind w:left="133"/>
              <w:rPr>
                <w:rFonts w:ascii="宋体" w:hAnsi="宋体" w:eastAsia="宋体" w:cs="宋体"/>
                <w:sz w:val="19"/>
                <w:szCs w:val="19"/>
              </w:rPr>
            </w:pPr>
            <w:r>
              <w:rPr>
                <w:rFonts w:ascii="宋体" w:hAnsi="宋体" w:eastAsia="宋体" w:cs="宋体"/>
                <w:spacing w:val="14"/>
                <w:sz w:val="19"/>
                <w:szCs w:val="19"/>
              </w:rPr>
              <w:t>工</w:t>
            </w:r>
            <w:r>
              <w:rPr>
                <w:rFonts w:ascii="宋体" w:hAnsi="宋体" w:eastAsia="宋体" w:cs="宋体"/>
                <w:spacing w:val="12"/>
                <w:sz w:val="19"/>
                <w:szCs w:val="19"/>
              </w:rPr>
              <w:t>作计划</w:t>
            </w:r>
          </w:p>
        </w:tc>
      </w:tr>
    </w:tbl>
    <w:p w14:paraId="7B629D4D">
      <w:pPr>
        <w:rPr>
          <w:rFonts w:ascii="Arial"/>
          <w:sz w:val="21"/>
        </w:rPr>
      </w:pPr>
    </w:p>
    <w:p w14:paraId="21DDFC2B">
      <w:pPr>
        <w:sectPr>
          <w:footerReference r:id="rId51" w:type="default"/>
          <w:pgSz w:w="16840" w:h="11907"/>
          <w:pgMar w:top="1012" w:right="1019" w:bottom="1347" w:left="1025" w:header="0" w:footer="1196" w:gutter="0"/>
          <w:cols w:space="720" w:num="1"/>
        </w:sectPr>
      </w:pPr>
    </w:p>
    <w:p w14:paraId="4798C4A8"/>
    <w:p w14:paraId="4CE9AA71">
      <w:pPr>
        <w:spacing w:line="106" w:lineRule="exact"/>
      </w:pPr>
    </w:p>
    <w:tbl>
      <w:tblPr>
        <w:tblStyle w:val="4"/>
        <w:tblW w:w="14182" w:type="dxa"/>
        <w:tblInd w:w="6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2265"/>
        <w:gridCol w:w="2832"/>
        <w:gridCol w:w="2832"/>
        <w:gridCol w:w="2548"/>
        <w:gridCol w:w="2278"/>
      </w:tblGrid>
      <w:tr w14:paraId="71BEB0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1427" w:type="dxa"/>
            <w:vAlign w:val="top"/>
          </w:tcPr>
          <w:p w14:paraId="321E5089">
            <w:pPr>
              <w:spacing w:before="152" w:line="258" w:lineRule="exact"/>
              <w:ind w:firstLine="276"/>
              <w:textAlignment w:val="center"/>
            </w:pPr>
            <w:r>
              <w:drawing>
                <wp:inline distT="0" distB="0" distL="0" distR="0">
                  <wp:extent cx="554355" cy="163830"/>
                  <wp:effectExtent l="0" t="0" r="0" b="0"/>
                  <wp:docPr id="673" name="IM 673"/>
                  <wp:cNvGraphicFramePr/>
                  <a:graphic xmlns:a="http://schemas.openxmlformats.org/drawingml/2006/main">
                    <a:graphicData uri="http://schemas.openxmlformats.org/drawingml/2006/picture">
                      <pic:pic xmlns:pic="http://schemas.openxmlformats.org/drawingml/2006/picture">
                        <pic:nvPicPr>
                          <pic:cNvPr id="673" name="IM 673"/>
                          <pic:cNvPicPr/>
                        </pic:nvPicPr>
                        <pic:blipFill>
                          <a:blip r:embed="rId592"/>
                          <a:stretch>
                            <a:fillRect/>
                          </a:stretch>
                        </pic:blipFill>
                        <pic:spPr>
                          <a:xfrm>
                            <a:off x="0" y="0"/>
                            <a:ext cx="554901" cy="163893"/>
                          </a:xfrm>
                          <a:prstGeom prst="rect">
                            <a:avLst/>
                          </a:prstGeom>
                        </pic:spPr>
                      </pic:pic>
                    </a:graphicData>
                  </a:graphic>
                </wp:inline>
              </w:drawing>
            </w:r>
          </w:p>
        </w:tc>
        <w:tc>
          <w:tcPr>
            <w:tcW w:w="2265" w:type="dxa"/>
            <w:vAlign w:val="top"/>
          </w:tcPr>
          <w:p w14:paraId="4E7DC320">
            <w:pPr>
              <w:spacing w:before="108" w:line="257" w:lineRule="exact"/>
              <w:ind w:firstLine="692"/>
              <w:textAlignment w:val="center"/>
            </w:pPr>
            <w:r>
              <w:drawing>
                <wp:inline distT="0" distB="0" distL="0" distR="0">
                  <wp:extent cx="554355" cy="162560"/>
                  <wp:effectExtent l="0" t="0" r="0" b="0"/>
                  <wp:docPr id="674" name="IM 674"/>
                  <wp:cNvGraphicFramePr/>
                  <a:graphic xmlns:a="http://schemas.openxmlformats.org/drawingml/2006/main">
                    <a:graphicData uri="http://schemas.openxmlformats.org/drawingml/2006/picture">
                      <pic:pic xmlns:pic="http://schemas.openxmlformats.org/drawingml/2006/picture">
                        <pic:nvPicPr>
                          <pic:cNvPr id="674" name="IM 674"/>
                          <pic:cNvPicPr/>
                        </pic:nvPicPr>
                        <pic:blipFill>
                          <a:blip r:embed="rId593"/>
                          <a:stretch>
                            <a:fillRect/>
                          </a:stretch>
                        </pic:blipFill>
                        <pic:spPr>
                          <a:xfrm>
                            <a:off x="0" y="0"/>
                            <a:ext cx="554901" cy="162903"/>
                          </a:xfrm>
                          <a:prstGeom prst="rect">
                            <a:avLst/>
                          </a:prstGeom>
                        </pic:spPr>
                      </pic:pic>
                    </a:graphicData>
                  </a:graphic>
                </wp:inline>
              </w:drawing>
            </w:r>
          </w:p>
        </w:tc>
        <w:tc>
          <w:tcPr>
            <w:tcW w:w="2832" w:type="dxa"/>
            <w:vAlign w:val="top"/>
          </w:tcPr>
          <w:p w14:paraId="365BB2E5">
            <w:pPr>
              <w:spacing w:before="108" w:line="257" w:lineRule="exact"/>
              <w:ind w:firstLine="972"/>
              <w:textAlignment w:val="center"/>
            </w:pPr>
            <w:r>
              <w:drawing>
                <wp:inline distT="0" distB="0" distL="0" distR="0">
                  <wp:extent cx="559435" cy="162560"/>
                  <wp:effectExtent l="0" t="0" r="0" b="0"/>
                  <wp:docPr id="675" name="IM 675"/>
                  <wp:cNvGraphicFramePr/>
                  <a:graphic xmlns:a="http://schemas.openxmlformats.org/drawingml/2006/main">
                    <a:graphicData uri="http://schemas.openxmlformats.org/drawingml/2006/picture">
                      <pic:pic xmlns:pic="http://schemas.openxmlformats.org/drawingml/2006/picture">
                        <pic:nvPicPr>
                          <pic:cNvPr id="675" name="IM 675"/>
                          <pic:cNvPicPr/>
                        </pic:nvPicPr>
                        <pic:blipFill>
                          <a:blip r:embed="rId594"/>
                          <a:stretch>
                            <a:fillRect/>
                          </a:stretch>
                        </pic:blipFill>
                        <pic:spPr>
                          <a:xfrm>
                            <a:off x="0" y="0"/>
                            <a:ext cx="560069" cy="162903"/>
                          </a:xfrm>
                          <a:prstGeom prst="rect">
                            <a:avLst/>
                          </a:prstGeom>
                        </pic:spPr>
                      </pic:pic>
                    </a:graphicData>
                  </a:graphic>
                </wp:inline>
              </w:drawing>
            </w:r>
          </w:p>
        </w:tc>
        <w:tc>
          <w:tcPr>
            <w:tcW w:w="2832" w:type="dxa"/>
            <w:vAlign w:val="top"/>
          </w:tcPr>
          <w:p w14:paraId="557833AE">
            <w:pPr>
              <w:spacing w:before="105" w:line="257" w:lineRule="exact"/>
              <w:ind w:firstLine="770"/>
              <w:textAlignment w:val="center"/>
            </w:pPr>
            <w:r>
              <w:drawing>
                <wp:inline distT="0" distB="0" distL="0" distR="0">
                  <wp:extent cx="822325" cy="162560"/>
                  <wp:effectExtent l="0" t="0" r="0" b="0"/>
                  <wp:docPr id="676" name="IM 676"/>
                  <wp:cNvGraphicFramePr/>
                  <a:graphic xmlns:a="http://schemas.openxmlformats.org/drawingml/2006/main">
                    <a:graphicData uri="http://schemas.openxmlformats.org/drawingml/2006/picture">
                      <pic:pic xmlns:pic="http://schemas.openxmlformats.org/drawingml/2006/picture">
                        <pic:nvPicPr>
                          <pic:cNvPr id="676" name="IM 676"/>
                          <pic:cNvPicPr/>
                        </pic:nvPicPr>
                        <pic:blipFill>
                          <a:blip r:embed="rId595"/>
                          <a:stretch>
                            <a:fillRect/>
                          </a:stretch>
                        </pic:blipFill>
                        <pic:spPr>
                          <a:xfrm>
                            <a:off x="0" y="0"/>
                            <a:ext cx="822705" cy="163004"/>
                          </a:xfrm>
                          <a:prstGeom prst="rect">
                            <a:avLst/>
                          </a:prstGeom>
                        </pic:spPr>
                      </pic:pic>
                    </a:graphicData>
                  </a:graphic>
                </wp:inline>
              </w:drawing>
            </w:r>
          </w:p>
        </w:tc>
        <w:tc>
          <w:tcPr>
            <w:tcW w:w="2548" w:type="dxa"/>
            <w:vAlign w:val="top"/>
          </w:tcPr>
          <w:p w14:paraId="15C15254">
            <w:pPr>
              <w:spacing w:before="108" w:line="257" w:lineRule="exact"/>
              <w:ind w:firstLine="945"/>
              <w:textAlignment w:val="center"/>
            </w:pPr>
            <w:r>
              <w:drawing>
                <wp:inline distT="0" distB="0" distL="0" distR="0">
                  <wp:extent cx="423545" cy="162560"/>
                  <wp:effectExtent l="0" t="0" r="0" b="0"/>
                  <wp:docPr id="677" name="IM 677"/>
                  <wp:cNvGraphicFramePr/>
                  <a:graphic xmlns:a="http://schemas.openxmlformats.org/drawingml/2006/main">
                    <a:graphicData uri="http://schemas.openxmlformats.org/drawingml/2006/picture">
                      <pic:pic xmlns:pic="http://schemas.openxmlformats.org/drawingml/2006/picture">
                        <pic:nvPicPr>
                          <pic:cNvPr id="677" name="IM 677"/>
                          <pic:cNvPicPr/>
                        </pic:nvPicPr>
                        <pic:blipFill>
                          <a:blip r:embed="rId596"/>
                          <a:stretch>
                            <a:fillRect/>
                          </a:stretch>
                        </pic:blipFill>
                        <pic:spPr>
                          <a:xfrm>
                            <a:off x="0" y="0"/>
                            <a:ext cx="423811" cy="162903"/>
                          </a:xfrm>
                          <a:prstGeom prst="rect">
                            <a:avLst/>
                          </a:prstGeom>
                        </pic:spPr>
                      </pic:pic>
                    </a:graphicData>
                  </a:graphic>
                </wp:inline>
              </w:drawing>
            </w:r>
          </w:p>
        </w:tc>
        <w:tc>
          <w:tcPr>
            <w:tcW w:w="2278" w:type="dxa"/>
            <w:vAlign w:val="top"/>
          </w:tcPr>
          <w:p w14:paraId="360D6B27">
            <w:pPr>
              <w:spacing w:before="107" w:line="257" w:lineRule="exact"/>
              <w:ind w:firstLine="386"/>
              <w:textAlignment w:val="center"/>
            </w:pPr>
            <w:r>
              <w:drawing>
                <wp:inline distT="0" distB="0" distL="0" distR="0">
                  <wp:extent cx="952500" cy="162560"/>
                  <wp:effectExtent l="0" t="0" r="0" b="0"/>
                  <wp:docPr id="678" name="IM 678"/>
                  <wp:cNvGraphicFramePr/>
                  <a:graphic xmlns:a="http://schemas.openxmlformats.org/drawingml/2006/main">
                    <a:graphicData uri="http://schemas.openxmlformats.org/drawingml/2006/picture">
                      <pic:pic xmlns:pic="http://schemas.openxmlformats.org/drawingml/2006/picture">
                        <pic:nvPicPr>
                          <pic:cNvPr id="678" name="IM 678"/>
                          <pic:cNvPicPr/>
                        </pic:nvPicPr>
                        <pic:blipFill>
                          <a:blip r:embed="rId597"/>
                          <a:stretch>
                            <a:fillRect/>
                          </a:stretch>
                        </pic:blipFill>
                        <pic:spPr>
                          <a:xfrm>
                            <a:off x="0" y="0"/>
                            <a:ext cx="952817" cy="162903"/>
                          </a:xfrm>
                          <a:prstGeom prst="rect">
                            <a:avLst/>
                          </a:prstGeom>
                        </pic:spPr>
                      </pic:pic>
                    </a:graphicData>
                  </a:graphic>
                </wp:inline>
              </w:drawing>
            </w:r>
          </w:p>
        </w:tc>
      </w:tr>
      <w:tr w14:paraId="3FFB18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427" w:type="dxa"/>
            <w:vMerge w:val="restart"/>
            <w:tcBorders>
              <w:bottom w:val="nil"/>
            </w:tcBorders>
            <w:vAlign w:val="top"/>
          </w:tcPr>
          <w:p w14:paraId="01E620B7">
            <w:pPr>
              <w:rPr>
                <w:rFonts w:ascii="Arial"/>
                <w:sz w:val="21"/>
              </w:rPr>
            </w:pPr>
          </w:p>
        </w:tc>
        <w:tc>
          <w:tcPr>
            <w:tcW w:w="2265" w:type="dxa"/>
            <w:vAlign w:val="top"/>
          </w:tcPr>
          <w:p w14:paraId="2C73A8F8">
            <w:pPr>
              <w:spacing w:before="131" w:line="230" w:lineRule="auto"/>
              <w:ind w:left="116"/>
              <w:rPr>
                <w:rFonts w:ascii="宋体" w:hAnsi="宋体" w:eastAsia="宋体" w:cs="宋体"/>
                <w:sz w:val="19"/>
                <w:szCs w:val="19"/>
              </w:rPr>
            </w:pPr>
            <w:r>
              <w:rPr>
                <w:rFonts w:ascii="宋体" w:hAnsi="宋体" w:eastAsia="宋体" w:cs="宋体"/>
                <w:spacing w:val="13"/>
                <w:sz w:val="19"/>
                <w:szCs w:val="19"/>
              </w:rPr>
              <w:t>质量指标</w:t>
            </w:r>
          </w:p>
        </w:tc>
        <w:tc>
          <w:tcPr>
            <w:tcW w:w="2832" w:type="dxa"/>
            <w:vAlign w:val="top"/>
          </w:tcPr>
          <w:p w14:paraId="15109C19">
            <w:pPr>
              <w:spacing w:before="131" w:line="229" w:lineRule="auto"/>
              <w:ind w:left="125"/>
              <w:rPr>
                <w:rFonts w:ascii="宋体" w:hAnsi="宋体" w:eastAsia="宋体" w:cs="宋体"/>
                <w:sz w:val="19"/>
                <w:szCs w:val="19"/>
              </w:rPr>
            </w:pPr>
            <w:r>
              <w:rPr>
                <w:rFonts w:ascii="宋体" w:hAnsi="宋体" w:eastAsia="宋体" w:cs="宋体"/>
                <w:spacing w:val="15"/>
                <w:sz w:val="19"/>
                <w:szCs w:val="19"/>
              </w:rPr>
              <w:t>督查工作完成率</w:t>
            </w:r>
          </w:p>
        </w:tc>
        <w:tc>
          <w:tcPr>
            <w:tcW w:w="2832" w:type="dxa"/>
            <w:vAlign w:val="top"/>
          </w:tcPr>
          <w:p w14:paraId="0390D8DD">
            <w:pPr>
              <w:spacing w:before="131" w:line="229" w:lineRule="auto"/>
              <w:ind w:left="129"/>
              <w:rPr>
                <w:rFonts w:ascii="宋体" w:hAnsi="宋体" w:eastAsia="宋体" w:cs="宋体"/>
                <w:sz w:val="19"/>
                <w:szCs w:val="19"/>
              </w:rPr>
            </w:pPr>
            <w:r>
              <w:rPr>
                <w:rFonts w:ascii="宋体" w:hAnsi="宋体" w:eastAsia="宋体" w:cs="宋体"/>
                <w:spacing w:val="15"/>
                <w:sz w:val="19"/>
                <w:szCs w:val="19"/>
              </w:rPr>
              <w:t>督查工作完成率</w:t>
            </w:r>
          </w:p>
        </w:tc>
        <w:tc>
          <w:tcPr>
            <w:tcW w:w="2548" w:type="dxa"/>
            <w:vAlign w:val="top"/>
          </w:tcPr>
          <w:p w14:paraId="773D480A">
            <w:pPr>
              <w:spacing w:before="144" w:line="254" w:lineRule="exact"/>
              <w:ind w:left="164"/>
              <w:rPr>
                <w:rFonts w:ascii="宋体" w:hAnsi="宋体" w:eastAsia="宋体" w:cs="宋体"/>
                <w:sz w:val="19"/>
                <w:szCs w:val="19"/>
              </w:rPr>
            </w:pPr>
            <w:r>
              <w:rPr>
                <w:rFonts w:ascii="宋体" w:hAnsi="宋体" w:eastAsia="宋体" w:cs="宋体"/>
                <w:spacing w:val="-2"/>
                <w:position w:val="1"/>
                <w:sz w:val="19"/>
                <w:szCs w:val="19"/>
              </w:rPr>
              <w:t>≥</w:t>
            </w:r>
            <w:r>
              <w:rPr>
                <w:rFonts w:ascii="宋体" w:hAnsi="宋体" w:eastAsia="宋体" w:cs="宋体"/>
                <w:spacing w:val="-1"/>
                <w:position w:val="1"/>
                <w:sz w:val="19"/>
                <w:szCs w:val="19"/>
              </w:rPr>
              <w:t>95%</w:t>
            </w:r>
          </w:p>
        </w:tc>
        <w:tc>
          <w:tcPr>
            <w:tcW w:w="2278" w:type="dxa"/>
            <w:vAlign w:val="top"/>
          </w:tcPr>
          <w:p w14:paraId="75F0D838">
            <w:pPr>
              <w:spacing w:before="127" w:line="225" w:lineRule="auto"/>
              <w:ind w:left="130"/>
              <w:rPr>
                <w:rFonts w:ascii="宋体" w:hAnsi="宋体" w:eastAsia="宋体" w:cs="宋体"/>
                <w:sz w:val="19"/>
                <w:szCs w:val="19"/>
              </w:rPr>
            </w:pPr>
            <w:r>
              <w:rPr>
                <w:rFonts w:ascii="宋体" w:hAnsi="宋体" w:eastAsia="宋体" w:cs="宋体"/>
                <w:spacing w:val="17"/>
                <w:sz w:val="19"/>
                <w:szCs w:val="19"/>
              </w:rPr>
              <w:t>按工作开展实际情</w:t>
            </w:r>
            <w:r>
              <w:rPr>
                <w:rFonts w:ascii="宋体" w:hAnsi="宋体" w:eastAsia="宋体" w:cs="宋体"/>
                <w:spacing w:val="16"/>
                <w:sz w:val="19"/>
                <w:szCs w:val="19"/>
              </w:rPr>
              <w:t>况</w:t>
            </w:r>
          </w:p>
        </w:tc>
      </w:tr>
      <w:tr w14:paraId="277A2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1427" w:type="dxa"/>
            <w:vMerge w:val="continue"/>
            <w:tcBorders>
              <w:top w:val="nil"/>
              <w:bottom w:val="nil"/>
            </w:tcBorders>
            <w:vAlign w:val="top"/>
          </w:tcPr>
          <w:p w14:paraId="662DD818">
            <w:pPr>
              <w:rPr>
                <w:rFonts w:ascii="Arial"/>
                <w:sz w:val="21"/>
              </w:rPr>
            </w:pPr>
          </w:p>
        </w:tc>
        <w:tc>
          <w:tcPr>
            <w:tcW w:w="2265" w:type="dxa"/>
            <w:vAlign w:val="top"/>
          </w:tcPr>
          <w:p w14:paraId="68BEFD20">
            <w:pPr>
              <w:spacing w:before="132" w:line="230" w:lineRule="auto"/>
              <w:ind w:left="116"/>
              <w:rPr>
                <w:rFonts w:ascii="宋体" w:hAnsi="宋体" w:eastAsia="宋体" w:cs="宋体"/>
                <w:sz w:val="19"/>
                <w:szCs w:val="19"/>
              </w:rPr>
            </w:pPr>
            <w:r>
              <w:rPr>
                <w:rFonts w:ascii="宋体" w:hAnsi="宋体" w:eastAsia="宋体" w:cs="宋体"/>
                <w:spacing w:val="13"/>
                <w:sz w:val="19"/>
                <w:szCs w:val="19"/>
              </w:rPr>
              <w:t>质量指标</w:t>
            </w:r>
          </w:p>
        </w:tc>
        <w:tc>
          <w:tcPr>
            <w:tcW w:w="2832" w:type="dxa"/>
            <w:vAlign w:val="top"/>
          </w:tcPr>
          <w:p w14:paraId="6019AEC2">
            <w:pPr>
              <w:spacing w:before="130" w:line="228" w:lineRule="auto"/>
              <w:ind w:left="148"/>
              <w:rPr>
                <w:rFonts w:ascii="宋体" w:hAnsi="宋体" w:eastAsia="宋体" w:cs="宋体"/>
                <w:sz w:val="19"/>
                <w:szCs w:val="19"/>
              </w:rPr>
            </w:pPr>
            <w:r>
              <w:rPr>
                <w:rFonts w:ascii="宋体" w:hAnsi="宋体" w:eastAsia="宋体" w:cs="宋体"/>
                <w:spacing w:val="11"/>
                <w:sz w:val="19"/>
                <w:szCs w:val="19"/>
              </w:rPr>
              <w:t>印刷费支出</w:t>
            </w:r>
            <w:r>
              <w:rPr>
                <w:rFonts w:ascii="宋体" w:hAnsi="宋体" w:eastAsia="宋体" w:cs="宋体"/>
                <w:spacing w:val="10"/>
                <w:sz w:val="19"/>
                <w:szCs w:val="19"/>
              </w:rPr>
              <w:t>率</w:t>
            </w:r>
          </w:p>
        </w:tc>
        <w:tc>
          <w:tcPr>
            <w:tcW w:w="2832" w:type="dxa"/>
            <w:vAlign w:val="top"/>
          </w:tcPr>
          <w:p w14:paraId="162C6883">
            <w:pPr>
              <w:spacing w:before="130" w:line="228" w:lineRule="auto"/>
              <w:ind w:left="153"/>
              <w:rPr>
                <w:rFonts w:ascii="宋体" w:hAnsi="宋体" w:eastAsia="宋体" w:cs="宋体"/>
                <w:sz w:val="19"/>
                <w:szCs w:val="19"/>
              </w:rPr>
            </w:pPr>
            <w:r>
              <w:rPr>
                <w:rFonts w:ascii="宋体" w:hAnsi="宋体" w:eastAsia="宋体" w:cs="宋体"/>
                <w:spacing w:val="11"/>
                <w:sz w:val="19"/>
                <w:szCs w:val="19"/>
              </w:rPr>
              <w:t>印刷费支出</w:t>
            </w:r>
            <w:r>
              <w:rPr>
                <w:rFonts w:ascii="宋体" w:hAnsi="宋体" w:eastAsia="宋体" w:cs="宋体"/>
                <w:spacing w:val="10"/>
                <w:sz w:val="19"/>
                <w:szCs w:val="19"/>
              </w:rPr>
              <w:t>率</w:t>
            </w:r>
          </w:p>
        </w:tc>
        <w:tc>
          <w:tcPr>
            <w:tcW w:w="2548" w:type="dxa"/>
            <w:vAlign w:val="top"/>
          </w:tcPr>
          <w:p w14:paraId="269F7744">
            <w:pPr>
              <w:spacing w:before="142" w:line="254" w:lineRule="exact"/>
              <w:ind w:left="164"/>
              <w:rPr>
                <w:rFonts w:ascii="宋体" w:hAnsi="宋体" w:eastAsia="宋体" w:cs="宋体"/>
                <w:sz w:val="19"/>
                <w:szCs w:val="19"/>
              </w:rPr>
            </w:pPr>
            <w:r>
              <w:rPr>
                <w:rFonts w:ascii="宋体" w:hAnsi="宋体" w:eastAsia="宋体" w:cs="宋体"/>
                <w:spacing w:val="-2"/>
                <w:position w:val="1"/>
                <w:sz w:val="19"/>
                <w:szCs w:val="19"/>
              </w:rPr>
              <w:t>≥</w:t>
            </w:r>
            <w:r>
              <w:rPr>
                <w:rFonts w:ascii="宋体" w:hAnsi="宋体" w:eastAsia="宋体" w:cs="宋体"/>
                <w:spacing w:val="-1"/>
                <w:position w:val="1"/>
                <w:sz w:val="19"/>
                <w:szCs w:val="19"/>
              </w:rPr>
              <w:t>95%</w:t>
            </w:r>
          </w:p>
        </w:tc>
        <w:tc>
          <w:tcPr>
            <w:tcW w:w="2278" w:type="dxa"/>
            <w:vAlign w:val="top"/>
          </w:tcPr>
          <w:p w14:paraId="638986E1">
            <w:pPr>
              <w:spacing w:before="132" w:line="230" w:lineRule="auto"/>
              <w:ind w:left="133"/>
              <w:rPr>
                <w:rFonts w:ascii="宋体" w:hAnsi="宋体" w:eastAsia="宋体" w:cs="宋体"/>
                <w:sz w:val="19"/>
                <w:szCs w:val="19"/>
              </w:rPr>
            </w:pPr>
            <w:r>
              <w:rPr>
                <w:rFonts w:ascii="宋体" w:hAnsi="宋体" w:eastAsia="宋体" w:cs="宋体"/>
                <w:spacing w:val="14"/>
                <w:sz w:val="19"/>
                <w:szCs w:val="19"/>
              </w:rPr>
              <w:t>工</w:t>
            </w:r>
            <w:r>
              <w:rPr>
                <w:rFonts w:ascii="宋体" w:hAnsi="宋体" w:eastAsia="宋体" w:cs="宋体"/>
                <w:spacing w:val="12"/>
                <w:sz w:val="19"/>
                <w:szCs w:val="19"/>
              </w:rPr>
              <w:t>作计划</w:t>
            </w:r>
          </w:p>
        </w:tc>
      </w:tr>
      <w:tr w14:paraId="63160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427" w:type="dxa"/>
            <w:vMerge w:val="continue"/>
            <w:tcBorders>
              <w:top w:val="nil"/>
              <w:bottom w:val="nil"/>
            </w:tcBorders>
            <w:vAlign w:val="top"/>
          </w:tcPr>
          <w:p w14:paraId="78C471F8">
            <w:pPr>
              <w:rPr>
                <w:rFonts w:ascii="Arial"/>
                <w:sz w:val="21"/>
              </w:rPr>
            </w:pPr>
          </w:p>
        </w:tc>
        <w:tc>
          <w:tcPr>
            <w:tcW w:w="2265" w:type="dxa"/>
            <w:vAlign w:val="top"/>
          </w:tcPr>
          <w:p w14:paraId="6B0C73C2">
            <w:pPr>
              <w:spacing w:before="132" w:line="230" w:lineRule="auto"/>
              <w:ind w:left="134"/>
              <w:rPr>
                <w:rFonts w:ascii="宋体" w:hAnsi="宋体" w:eastAsia="宋体" w:cs="宋体"/>
                <w:sz w:val="19"/>
                <w:szCs w:val="19"/>
              </w:rPr>
            </w:pPr>
            <w:r>
              <w:rPr>
                <w:rFonts w:ascii="宋体" w:hAnsi="宋体" w:eastAsia="宋体" w:cs="宋体"/>
                <w:spacing w:val="9"/>
                <w:sz w:val="19"/>
                <w:szCs w:val="19"/>
              </w:rPr>
              <w:t>时效指标</w:t>
            </w:r>
          </w:p>
        </w:tc>
        <w:tc>
          <w:tcPr>
            <w:tcW w:w="2832" w:type="dxa"/>
            <w:vAlign w:val="top"/>
          </w:tcPr>
          <w:p w14:paraId="031238DF">
            <w:pPr>
              <w:spacing w:before="133" w:line="229" w:lineRule="auto"/>
              <w:ind w:left="121"/>
              <w:rPr>
                <w:rFonts w:ascii="宋体" w:hAnsi="宋体" w:eastAsia="宋体" w:cs="宋体"/>
                <w:sz w:val="19"/>
                <w:szCs w:val="19"/>
              </w:rPr>
            </w:pPr>
            <w:r>
              <w:rPr>
                <w:rFonts w:ascii="宋体" w:hAnsi="宋体" w:eastAsia="宋体" w:cs="宋体"/>
                <w:spacing w:val="15"/>
                <w:sz w:val="19"/>
                <w:szCs w:val="19"/>
              </w:rPr>
              <w:t>各</w:t>
            </w:r>
            <w:r>
              <w:rPr>
                <w:rFonts w:ascii="宋体" w:hAnsi="宋体" w:eastAsia="宋体" w:cs="宋体"/>
                <w:spacing w:val="14"/>
                <w:sz w:val="19"/>
                <w:szCs w:val="19"/>
              </w:rPr>
              <w:t>项任务完成及时率 (%)</w:t>
            </w:r>
          </w:p>
        </w:tc>
        <w:tc>
          <w:tcPr>
            <w:tcW w:w="2832" w:type="dxa"/>
            <w:vAlign w:val="top"/>
          </w:tcPr>
          <w:p w14:paraId="52B39929">
            <w:pPr>
              <w:spacing w:before="133" w:line="229" w:lineRule="auto"/>
              <w:ind w:left="125"/>
              <w:rPr>
                <w:rFonts w:ascii="宋体" w:hAnsi="宋体" w:eastAsia="宋体" w:cs="宋体"/>
                <w:sz w:val="19"/>
                <w:szCs w:val="19"/>
              </w:rPr>
            </w:pPr>
            <w:r>
              <w:rPr>
                <w:rFonts w:ascii="宋体" w:hAnsi="宋体" w:eastAsia="宋体" w:cs="宋体"/>
                <w:spacing w:val="15"/>
                <w:sz w:val="19"/>
                <w:szCs w:val="19"/>
              </w:rPr>
              <w:t>各</w:t>
            </w:r>
            <w:r>
              <w:rPr>
                <w:rFonts w:ascii="宋体" w:hAnsi="宋体" w:eastAsia="宋体" w:cs="宋体"/>
                <w:spacing w:val="14"/>
                <w:sz w:val="19"/>
                <w:szCs w:val="19"/>
              </w:rPr>
              <w:t>项任务完成及时率 (%)</w:t>
            </w:r>
          </w:p>
        </w:tc>
        <w:tc>
          <w:tcPr>
            <w:tcW w:w="2548" w:type="dxa"/>
            <w:vAlign w:val="top"/>
          </w:tcPr>
          <w:p w14:paraId="296F8C57">
            <w:pPr>
              <w:spacing w:before="142" w:line="254" w:lineRule="exact"/>
              <w:ind w:left="164"/>
              <w:rPr>
                <w:rFonts w:ascii="宋体" w:hAnsi="宋体" w:eastAsia="宋体" w:cs="宋体"/>
                <w:sz w:val="19"/>
                <w:szCs w:val="19"/>
              </w:rPr>
            </w:pPr>
            <w:r>
              <w:rPr>
                <w:rFonts w:ascii="宋体" w:hAnsi="宋体" w:eastAsia="宋体" w:cs="宋体"/>
                <w:spacing w:val="-2"/>
                <w:position w:val="1"/>
                <w:sz w:val="19"/>
                <w:szCs w:val="19"/>
              </w:rPr>
              <w:t>≥</w:t>
            </w:r>
            <w:r>
              <w:rPr>
                <w:rFonts w:ascii="宋体" w:hAnsi="宋体" w:eastAsia="宋体" w:cs="宋体"/>
                <w:spacing w:val="-1"/>
                <w:position w:val="1"/>
                <w:sz w:val="19"/>
                <w:szCs w:val="19"/>
              </w:rPr>
              <w:t>95%</w:t>
            </w:r>
          </w:p>
        </w:tc>
        <w:tc>
          <w:tcPr>
            <w:tcW w:w="2278" w:type="dxa"/>
            <w:vAlign w:val="top"/>
          </w:tcPr>
          <w:p w14:paraId="5CCFEFA0">
            <w:pPr>
              <w:spacing w:before="128" w:line="225" w:lineRule="auto"/>
              <w:ind w:left="130"/>
              <w:rPr>
                <w:rFonts w:ascii="宋体" w:hAnsi="宋体" w:eastAsia="宋体" w:cs="宋体"/>
                <w:sz w:val="19"/>
                <w:szCs w:val="19"/>
              </w:rPr>
            </w:pPr>
            <w:r>
              <w:rPr>
                <w:rFonts w:ascii="宋体" w:hAnsi="宋体" w:eastAsia="宋体" w:cs="宋体"/>
                <w:spacing w:val="17"/>
                <w:sz w:val="19"/>
                <w:szCs w:val="19"/>
              </w:rPr>
              <w:t>按工作开展实际情</w:t>
            </w:r>
            <w:r>
              <w:rPr>
                <w:rFonts w:ascii="宋体" w:hAnsi="宋体" w:eastAsia="宋体" w:cs="宋体"/>
                <w:spacing w:val="16"/>
                <w:sz w:val="19"/>
                <w:szCs w:val="19"/>
              </w:rPr>
              <w:t>况</w:t>
            </w:r>
          </w:p>
        </w:tc>
      </w:tr>
      <w:tr w14:paraId="1C7DC9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continue"/>
            <w:tcBorders>
              <w:top w:val="nil"/>
              <w:bottom w:val="nil"/>
            </w:tcBorders>
            <w:vAlign w:val="top"/>
          </w:tcPr>
          <w:p w14:paraId="412FE678">
            <w:pPr>
              <w:rPr>
                <w:rFonts w:ascii="Arial"/>
                <w:sz w:val="21"/>
              </w:rPr>
            </w:pPr>
          </w:p>
        </w:tc>
        <w:tc>
          <w:tcPr>
            <w:tcW w:w="2265" w:type="dxa"/>
            <w:vAlign w:val="top"/>
          </w:tcPr>
          <w:p w14:paraId="39C7E382">
            <w:pPr>
              <w:spacing w:before="136" w:line="228" w:lineRule="auto"/>
              <w:ind w:left="117"/>
              <w:rPr>
                <w:rFonts w:ascii="宋体" w:hAnsi="宋体" w:eastAsia="宋体" w:cs="宋体"/>
                <w:sz w:val="19"/>
                <w:szCs w:val="19"/>
              </w:rPr>
            </w:pPr>
            <w:r>
              <w:rPr>
                <w:rFonts w:ascii="宋体" w:hAnsi="宋体" w:eastAsia="宋体" w:cs="宋体"/>
                <w:spacing w:val="13"/>
                <w:sz w:val="19"/>
                <w:szCs w:val="19"/>
              </w:rPr>
              <w:t>成本指</w:t>
            </w:r>
            <w:r>
              <w:rPr>
                <w:rFonts w:ascii="宋体" w:hAnsi="宋体" w:eastAsia="宋体" w:cs="宋体"/>
                <w:spacing w:val="12"/>
                <w:sz w:val="19"/>
                <w:szCs w:val="19"/>
              </w:rPr>
              <w:t>标</w:t>
            </w:r>
          </w:p>
        </w:tc>
        <w:tc>
          <w:tcPr>
            <w:tcW w:w="2832" w:type="dxa"/>
            <w:vAlign w:val="top"/>
          </w:tcPr>
          <w:p w14:paraId="5820E731">
            <w:pPr>
              <w:spacing w:before="136" w:line="228" w:lineRule="auto"/>
              <w:ind w:left="124"/>
              <w:rPr>
                <w:rFonts w:ascii="宋体" w:hAnsi="宋体" w:eastAsia="宋体" w:cs="宋体"/>
                <w:sz w:val="19"/>
                <w:szCs w:val="19"/>
              </w:rPr>
            </w:pPr>
            <w:r>
              <w:rPr>
                <w:rFonts w:ascii="宋体" w:hAnsi="宋体" w:eastAsia="宋体" w:cs="宋体"/>
                <w:spacing w:val="16"/>
                <w:sz w:val="19"/>
                <w:szCs w:val="19"/>
              </w:rPr>
              <w:t>项</w:t>
            </w:r>
            <w:r>
              <w:rPr>
                <w:rFonts w:ascii="宋体" w:hAnsi="宋体" w:eastAsia="宋体" w:cs="宋体"/>
                <w:spacing w:val="13"/>
                <w:sz w:val="19"/>
                <w:szCs w:val="19"/>
              </w:rPr>
              <w:t>目总成本</w:t>
            </w:r>
          </w:p>
        </w:tc>
        <w:tc>
          <w:tcPr>
            <w:tcW w:w="2832" w:type="dxa"/>
            <w:vAlign w:val="top"/>
          </w:tcPr>
          <w:p w14:paraId="48211515">
            <w:pPr>
              <w:spacing w:before="136" w:line="228" w:lineRule="auto"/>
              <w:ind w:left="129"/>
              <w:rPr>
                <w:rFonts w:ascii="宋体" w:hAnsi="宋体" w:eastAsia="宋体" w:cs="宋体"/>
                <w:sz w:val="19"/>
                <w:szCs w:val="19"/>
              </w:rPr>
            </w:pPr>
            <w:r>
              <w:rPr>
                <w:rFonts w:ascii="宋体" w:hAnsi="宋体" w:eastAsia="宋体" w:cs="宋体"/>
                <w:spacing w:val="16"/>
                <w:sz w:val="19"/>
                <w:szCs w:val="19"/>
              </w:rPr>
              <w:t>项</w:t>
            </w:r>
            <w:r>
              <w:rPr>
                <w:rFonts w:ascii="宋体" w:hAnsi="宋体" w:eastAsia="宋体" w:cs="宋体"/>
                <w:spacing w:val="13"/>
                <w:sz w:val="19"/>
                <w:szCs w:val="19"/>
              </w:rPr>
              <w:t>目总成本</w:t>
            </w:r>
          </w:p>
        </w:tc>
        <w:tc>
          <w:tcPr>
            <w:tcW w:w="2548" w:type="dxa"/>
            <w:vAlign w:val="top"/>
          </w:tcPr>
          <w:p w14:paraId="56B676F1">
            <w:pPr>
              <w:spacing w:before="135" w:line="230" w:lineRule="auto"/>
              <w:ind w:left="154"/>
              <w:rPr>
                <w:rFonts w:ascii="宋体" w:hAnsi="宋体" w:eastAsia="宋体" w:cs="宋体"/>
                <w:sz w:val="19"/>
                <w:szCs w:val="19"/>
              </w:rPr>
            </w:pPr>
            <w:r>
              <w:rPr>
                <w:rFonts w:ascii="宋体" w:hAnsi="宋体" w:eastAsia="宋体" w:cs="宋体"/>
                <w:spacing w:val="-2"/>
                <w:sz w:val="19"/>
                <w:szCs w:val="19"/>
              </w:rPr>
              <w:t>≤12</w:t>
            </w:r>
            <w:r>
              <w:rPr>
                <w:rFonts w:ascii="宋体" w:hAnsi="宋体" w:eastAsia="宋体" w:cs="宋体"/>
                <w:spacing w:val="-1"/>
                <w:sz w:val="19"/>
                <w:szCs w:val="19"/>
              </w:rPr>
              <w:t xml:space="preserve"> 万元</w:t>
            </w:r>
          </w:p>
        </w:tc>
        <w:tc>
          <w:tcPr>
            <w:tcW w:w="2278" w:type="dxa"/>
            <w:vAlign w:val="top"/>
          </w:tcPr>
          <w:p w14:paraId="37230B49">
            <w:pPr>
              <w:spacing w:before="136" w:line="228" w:lineRule="auto"/>
              <w:ind w:left="130"/>
              <w:rPr>
                <w:rFonts w:ascii="宋体" w:hAnsi="宋体" w:eastAsia="宋体" w:cs="宋体"/>
                <w:sz w:val="19"/>
                <w:szCs w:val="19"/>
              </w:rPr>
            </w:pPr>
            <w:r>
              <w:rPr>
                <w:rFonts w:ascii="宋体" w:hAnsi="宋体" w:eastAsia="宋体" w:cs="宋体"/>
                <w:spacing w:val="13"/>
                <w:sz w:val="19"/>
                <w:szCs w:val="19"/>
              </w:rPr>
              <w:t>预算文</w:t>
            </w:r>
            <w:r>
              <w:rPr>
                <w:rFonts w:ascii="宋体" w:hAnsi="宋体" w:eastAsia="宋体" w:cs="宋体"/>
                <w:spacing w:val="12"/>
                <w:sz w:val="19"/>
                <w:szCs w:val="19"/>
              </w:rPr>
              <w:t>本</w:t>
            </w:r>
          </w:p>
        </w:tc>
      </w:tr>
      <w:tr w14:paraId="29A76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427" w:type="dxa"/>
            <w:vMerge w:val="continue"/>
            <w:tcBorders>
              <w:top w:val="nil"/>
            </w:tcBorders>
            <w:vAlign w:val="top"/>
          </w:tcPr>
          <w:p w14:paraId="48CFBE51">
            <w:pPr>
              <w:rPr>
                <w:rFonts w:ascii="Arial"/>
                <w:sz w:val="21"/>
              </w:rPr>
            </w:pPr>
          </w:p>
        </w:tc>
        <w:tc>
          <w:tcPr>
            <w:tcW w:w="2265" w:type="dxa"/>
            <w:vAlign w:val="top"/>
          </w:tcPr>
          <w:p w14:paraId="7504FA4A">
            <w:pPr>
              <w:spacing w:before="133" w:line="228" w:lineRule="auto"/>
              <w:ind w:left="117"/>
              <w:rPr>
                <w:rFonts w:ascii="宋体" w:hAnsi="宋体" w:eastAsia="宋体" w:cs="宋体"/>
                <w:sz w:val="19"/>
                <w:szCs w:val="19"/>
              </w:rPr>
            </w:pPr>
            <w:r>
              <w:rPr>
                <w:rFonts w:ascii="宋体" w:hAnsi="宋体" w:eastAsia="宋体" w:cs="宋体"/>
                <w:spacing w:val="13"/>
                <w:sz w:val="19"/>
                <w:szCs w:val="19"/>
              </w:rPr>
              <w:t>成本指</w:t>
            </w:r>
            <w:r>
              <w:rPr>
                <w:rFonts w:ascii="宋体" w:hAnsi="宋体" w:eastAsia="宋体" w:cs="宋体"/>
                <w:spacing w:val="12"/>
                <w:sz w:val="19"/>
                <w:szCs w:val="19"/>
              </w:rPr>
              <w:t>标</w:t>
            </w:r>
          </w:p>
        </w:tc>
        <w:tc>
          <w:tcPr>
            <w:tcW w:w="2832" w:type="dxa"/>
            <w:vAlign w:val="top"/>
          </w:tcPr>
          <w:p w14:paraId="628C45F7">
            <w:pPr>
              <w:spacing w:before="133" w:line="228" w:lineRule="auto"/>
              <w:ind w:left="121"/>
              <w:rPr>
                <w:rFonts w:ascii="宋体" w:hAnsi="宋体" w:eastAsia="宋体" w:cs="宋体"/>
                <w:sz w:val="19"/>
                <w:szCs w:val="19"/>
              </w:rPr>
            </w:pPr>
            <w:r>
              <w:rPr>
                <w:rFonts w:ascii="宋体" w:hAnsi="宋体" w:eastAsia="宋体" w:cs="宋体"/>
                <w:spacing w:val="15"/>
                <w:sz w:val="19"/>
                <w:szCs w:val="19"/>
              </w:rPr>
              <w:t>差</w:t>
            </w:r>
            <w:r>
              <w:rPr>
                <w:rFonts w:ascii="宋体" w:hAnsi="宋体" w:eastAsia="宋体" w:cs="宋体"/>
                <w:spacing w:val="14"/>
                <w:sz w:val="19"/>
                <w:szCs w:val="19"/>
              </w:rPr>
              <w:t>旅费成本</w:t>
            </w:r>
          </w:p>
        </w:tc>
        <w:tc>
          <w:tcPr>
            <w:tcW w:w="2832" w:type="dxa"/>
            <w:vAlign w:val="top"/>
          </w:tcPr>
          <w:p w14:paraId="15C82F69">
            <w:pPr>
              <w:spacing w:before="133" w:line="228" w:lineRule="auto"/>
              <w:ind w:left="125"/>
              <w:rPr>
                <w:rFonts w:ascii="宋体" w:hAnsi="宋体" w:eastAsia="宋体" w:cs="宋体"/>
                <w:sz w:val="19"/>
                <w:szCs w:val="19"/>
              </w:rPr>
            </w:pPr>
            <w:r>
              <w:rPr>
                <w:rFonts w:ascii="宋体" w:hAnsi="宋体" w:eastAsia="宋体" w:cs="宋体"/>
                <w:spacing w:val="20"/>
                <w:sz w:val="19"/>
                <w:szCs w:val="19"/>
              </w:rPr>
              <w:t>人</w:t>
            </w:r>
            <w:r>
              <w:rPr>
                <w:rFonts w:ascii="宋体" w:hAnsi="宋体" w:eastAsia="宋体" w:cs="宋体"/>
                <w:spacing w:val="17"/>
                <w:sz w:val="19"/>
                <w:szCs w:val="19"/>
              </w:rPr>
              <w:t>均每次每日差旅费成本</w:t>
            </w:r>
          </w:p>
        </w:tc>
        <w:tc>
          <w:tcPr>
            <w:tcW w:w="2548" w:type="dxa"/>
            <w:vAlign w:val="top"/>
          </w:tcPr>
          <w:p w14:paraId="5F1029A7">
            <w:pPr>
              <w:spacing w:before="135" w:line="230" w:lineRule="auto"/>
              <w:ind w:left="154"/>
              <w:rPr>
                <w:rFonts w:ascii="宋体" w:hAnsi="宋体" w:eastAsia="宋体" w:cs="宋体"/>
                <w:sz w:val="19"/>
                <w:szCs w:val="19"/>
              </w:rPr>
            </w:pPr>
            <w:r>
              <w:rPr>
                <w:rFonts w:ascii="宋体" w:hAnsi="宋体" w:eastAsia="宋体" w:cs="宋体"/>
                <w:spacing w:val="-4"/>
                <w:sz w:val="19"/>
                <w:szCs w:val="19"/>
              </w:rPr>
              <w:t>≤</w:t>
            </w:r>
            <w:r>
              <w:rPr>
                <w:rFonts w:ascii="宋体" w:hAnsi="宋体" w:eastAsia="宋体" w:cs="宋体"/>
                <w:spacing w:val="-2"/>
                <w:sz w:val="19"/>
                <w:szCs w:val="19"/>
              </w:rPr>
              <w:t>450 元</w:t>
            </w:r>
          </w:p>
        </w:tc>
        <w:tc>
          <w:tcPr>
            <w:tcW w:w="2278" w:type="dxa"/>
            <w:vAlign w:val="top"/>
          </w:tcPr>
          <w:p w14:paraId="081F5CA1">
            <w:pPr>
              <w:spacing w:before="135" w:line="230" w:lineRule="auto"/>
              <w:ind w:left="130"/>
              <w:rPr>
                <w:rFonts w:ascii="宋体" w:hAnsi="宋体" w:eastAsia="宋体" w:cs="宋体"/>
                <w:sz w:val="19"/>
                <w:szCs w:val="19"/>
              </w:rPr>
            </w:pPr>
            <w:r>
              <w:rPr>
                <w:rFonts w:ascii="宋体" w:hAnsi="宋体" w:eastAsia="宋体" w:cs="宋体"/>
                <w:spacing w:val="13"/>
                <w:sz w:val="19"/>
                <w:szCs w:val="19"/>
              </w:rPr>
              <w:t>上级政</w:t>
            </w:r>
            <w:r>
              <w:rPr>
                <w:rFonts w:ascii="宋体" w:hAnsi="宋体" w:eastAsia="宋体" w:cs="宋体"/>
                <w:spacing w:val="12"/>
                <w:sz w:val="19"/>
                <w:szCs w:val="19"/>
              </w:rPr>
              <w:t>策</w:t>
            </w:r>
          </w:p>
        </w:tc>
      </w:tr>
      <w:tr w14:paraId="0CE272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1427" w:type="dxa"/>
            <w:vAlign w:val="top"/>
          </w:tcPr>
          <w:p w14:paraId="6DB59EFA">
            <w:pPr>
              <w:spacing w:line="257" w:lineRule="auto"/>
              <w:rPr>
                <w:rFonts w:ascii="Arial"/>
                <w:sz w:val="21"/>
              </w:rPr>
            </w:pPr>
          </w:p>
          <w:p w14:paraId="64692291">
            <w:pPr>
              <w:spacing w:line="257" w:lineRule="auto"/>
              <w:rPr>
                <w:rFonts w:ascii="Arial"/>
                <w:sz w:val="21"/>
              </w:rPr>
            </w:pPr>
          </w:p>
          <w:p w14:paraId="5DBC4490">
            <w:pPr>
              <w:spacing w:line="257" w:lineRule="auto"/>
              <w:rPr>
                <w:rFonts w:ascii="Arial"/>
                <w:sz w:val="21"/>
              </w:rPr>
            </w:pPr>
          </w:p>
          <w:p w14:paraId="301520D5">
            <w:pPr>
              <w:spacing w:before="61" w:line="230" w:lineRule="auto"/>
              <w:ind w:left="316"/>
              <w:rPr>
                <w:rFonts w:ascii="宋体" w:hAnsi="宋体" w:eastAsia="宋体" w:cs="宋体"/>
                <w:sz w:val="19"/>
                <w:szCs w:val="19"/>
              </w:rPr>
            </w:pPr>
            <w:r>
              <w:rPr>
                <w:rFonts w:ascii="宋体" w:hAnsi="宋体" w:eastAsia="宋体" w:cs="宋体"/>
                <w:spacing w:val="11"/>
                <w:sz w:val="19"/>
                <w:szCs w:val="19"/>
              </w:rPr>
              <w:t>效益指</w:t>
            </w:r>
            <w:r>
              <w:rPr>
                <w:rFonts w:ascii="宋体" w:hAnsi="宋体" w:eastAsia="宋体" w:cs="宋体"/>
                <w:spacing w:val="10"/>
                <w:sz w:val="19"/>
                <w:szCs w:val="19"/>
              </w:rPr>
              <w:t>标</w:t>
            </w:r>
          </w:p>
        </w:tc>
        <w:tc>
          <w:tcPr>
            <w:tcW w:w="2265" w:type="dxa"/>
            <w:vAlign w:val="top"/>
          </w:tcPr>
          <w:p w14:paraId="119B2F8C">
            <w:pPr>
              <w:spacing w:line="255" w:lineRule="auto"/>
              <w:rPr>
                <w:rFonts w:ascii="Arial"/>
                <w:sz w:val="21"/>
              </w:rPr>
            </w:pPr>
          </w:p>
          <w:p w14:paraId="3D54AD7E">
            <w:pPr>
              <w:spacing w:line="256" w:lineRule="auto"/>
              <w:rPr>
                <w:rFonts w:ascii="Arial"/>
                <w:sz w:val="21"/>
              </w:rPr>
            </w:pPr>
          </w:p>
          <w:p w14:paraId="0A2B80D2">
            <w:pPr>
              <w:spacing w:line="256" w:lineRule="auto"/>
              <w:rPr>
                <w:rFonts w:ascii="Arial"/>
                <w:sz w:val="21"/>
              </w:rPr>
            </w:pPr>
          </w:p>
          <w:p w14:paraId="1C3CCA57">
            <w:pPr>
              <w:spacing w:before="61" w:line="225" w:lineRule="auto"/>
              <w:ind w:left="117"/>
              <w:rPr>
                <w:rFonts w:ascii="宋体" w:hAnsi="宋体" w:eastAsia="宋体" w:cs="宋体"/>
                <w:sz w:val="19"/>
                <w:szCs w:val="19"/>
              </w:rPr>
            </w:pPr>
            <w:r>
              <w:rPr>
                <w:rFonts w:ascii="宋体" w:hAnsi="宋体" w:eastAsia="宋体" w:cs="宋体"/>
                <w:spacing w:val="16"/>
                <w:sz w:val="19"/>
                <w:szCs w:val="19"/>
              </w:rPr>
              <w:t>社</w:t>
            </w:r>
            <w:r>
              <w:rPr>
                <w:rFonts w:ascii="宋体" w:hAnsi="宋体" w:eastAsia="宋体" w:cs="宋体"/>
                <w:spacing w:val="15"/>
                <w:sz w:val="19"/>
                <w:szCs w:val="19"/>
              </w:rPr>
              <w:t>会效益指标</w:t>
            </w:r>
          </w:p>
        </w:tc>
        <w:tc>
          <w:tcPr>
            <w:tcW w:w="2832" w:type="dxa"/>
            <w:vAlign w:val="top"/>
          </w:tcPr>
          <w:p w14:paraId="0C8376A0">
            <w:pPr>
              <w:spacing w:line="257" w:lineRule="auto"/>
              <w:rPr>
                <w:rFonts w:ascii="Arial"/>
                <w:sz w:val="21"/>
              </w:rPr>
            </w:pPr>
          </w:p>
          <w:p w14:paraId="62DFC0C9">
            <w:pPr>
              <w:spacing w:line="257" w:lineRule="auto"/>
              <w:rPr>
                <w:rFonts w:ascii="Arial"/>
                <w:sz w:val="21"/>
              </w:rPr>
            </w:pPr>
          </w:p>
          <w:p w14:paraId="2BA2E2FD">
            <w:pPr>
              <w:spacing w:line="257" w:lineRule="auto"/>
              <w:rPr>
                <w:rFonts w:ascii="Arial"/>
                <w:sz w:val="21"/>
              </w:rPr>
            </w:pPr>
          </w:p>
          <w:p w14:paraId="25CAB495">
            <w:pPr>
              <w:spacing w:before="62" w:line="229" w:lineRule="auto"/>
              <w:ind w:left="119"/>
              <w:rPr>
                <w:rFonts w:ascii="宋体" w:hAnsi="宋体" w:eastAsia="宋体" w:cs="宋体"/>
                <w:sz w:val="19"/>
                <w:szCs w:val="19"/>
              </w:rPr>
            </w:pPr>
            <w:r>
              <w:rPr>
                <w:rFonts w:ascii="宋体" w:hAnsi="宋体" w:eastAsia="宋体" w:cs="宋体"/>
                <w:spacing w:val="17"/>
                <w:sz w:val="19"/>
                <w:szCs w:val="19"/>
              </w:rPr>
              <w:t>保</w:t>
            </w:r>
            <w:r>
              <w:rPr>
                <w:rFonts w:ascii="宋体" w:hAnsi="宋体" w:eastAsia="宋体" w:cs="宋体"/>
                <w:spacing w:val="16"/>
                <w:sz w:val="19"/>
                <w:szCs w:val="19"/>
              </w:rPr>
              <w:t>障工作顺利开展</w:t>
            </w:r>
          </w:p>
        </w:tc>
        <w:tc>
          <w:tcPr>
            <w:tcW w:w="2832" w:type="dxa"/>
            <w:vAlign w:val="top"/>
          </w:tcPr>
          <w:p w14:paraId="2322249C">
            <w:pPr>
              <w:spacing w:line="257" w:lineRule="auto"/>
              <w:rPr>
                <w:rFonts w:ascii="Arial"/>
                <w:sz w:val="21"/>
              </w:rPr>
            </w:pPr>
          </w:p>
          <w:p w14:paraId="201483AE">
            <w:pPr>
              <w:spacing w:line="257" w:lineRule="auto"/>
              <w:rPr>
                <w:rFonts w:ascii="Arial"/>
                <w:sz w:val="21"/>
              </w:rPr>
            </w:pPr>
          </w:p>
          <w:p w14:paraId="356C0344">
            <w:pPr>
              <w:spacing w:line="257" w:lineRule="auto"/>
              <w:rPr>
                <w:rFonts w:ascii="Arial"/>
                <w:sz w:val="21"/>
              </w:rPr>
            </w:pPr>
          </w:p>
          <w:p w14:paraId="12F21D3F">
            <w:pPr>
              <w:spacing w:before="62" w:line="229" w:lineRule="auto"/>
              <w:ind w:left="124"/>
              <w:rPr>
                <w:rFonts w:ascii="宋体" w:hAnsi="宋体" w:eastAsia="宋体" w:cs="宋体"/>
                <w:sz w:val="19"/>
                <w:szCs w:val="19"/>
              </w:rPr>
            </w:pPr>
            <w:r>
              <w:rPr>
                <w:rFonts w:ascii="宋体" w:hAnsi="宋体" w:eastAsia="宋体" w:cs="宋体"/>
                <w:spacing w:val="17"/>
                <w:sz w:val="19"/>
                <w:szCs w:val="19"/>
              </w:rPr>
              <w:t>保</w:t>
            </w:r>
            <w:r>
              <w:rPr>
                <w:rFonts w:ascii="宋体" w:hAnsi="宋体" w:eastAsia="宋体" w:cs="宋体"/>
                <w:spacing w:val="16"/>
                <w:sz w:val="19"/>
                <w:szCs w:val="19"/>
              </w:rPr>
              <w:t>障工作顺利开展</w:t>
            </w:r>
          </w:p>
        </w:tc>
        <w:tc>
          <w:tcPr>
            <w:tcW w:w="2548" w:type="dxa"/>
            <w:vAlign w:val="top"/>
          </w:tcPr>
          <w:p w14:paraId="2C32B7FB">
            <w:pPr>
              <w:spacing w:line="257" w:lineRule="auto"/>
              <w:rPr>
                <w:rFonts w:ascii="Arial"/>
                <w:sz w:val="21"/>
              </w:rPr>
            </w:pPr>
          </w:p>
          <w:p w14:paraId="020DB044">
            <w:pPr>
              <w:spacing w:line="257" w:lineRule="auto"/>
              <w:rPr>
                <w:rFonts w:ascii="Arial"/>
                <w:sz w:val="21"/>
              </w:rPr>
            </w:pPr>
          </w:p>
          <w:p w14:paraId="0C75A7E2">
            <w:pPr>
              <w:spacing w:line="257" w:lineRule="auto"/>
              <w:rPr>
                <w:rFonts w:ascii="Arial"/>
                <w:sz w:val="21"/>
              </w:rPr>
            </w:pPr>
          </w:p>
          <w:p w14:paraId="084830AB">
            <w:pPr>
              <w:spacing w:before="62" w:line="229" w:lineRule="auto"/>
              <w:ind w:left="133"/>
              <w:rPr>
                <w:rFonts w:ascii="宋体" w:hAnsi="宋体" w:eastAsia="宋体" w:cs="宋体"/>
                <w:sz w:val="19"/>
                <w:szCs w:val="19"/>
              </w:rPr>
            </w:pPr>
            <w:r>
              <w:rPr>
                <w:rFonts w:ascii="宋体" w:hAnsi="宋体" w:eastAsia="宋体" w:cs="宋体"/>
                <w:spacing w:val="11"/>
                <w:sz w:val="19"/>
                <w:szCs w:val="19"/>
              </w:rPr>
              <w:t>效果显</w:t>
            </w:r>
            <w:r>
              <w:rPr>
                <w:rFonts w:ascii="宋体" w:hAnsi="宋体" w:eastAsia="宋体" w:cs="宋体"/>
                <w:spacing w:val="10"/>
                <w:sz w:val="19"/>
                <w:szCs w:val="19"/>
              </w:rPr>
              <w:t>著</w:t>
            </w:r>
          </w:p>
        </w:tc>
        <w:tc>
          <w:tcPr>
            <w:tcW w:w="2278" w:type="dxa"/>
            <w:vAlign w:val="top"/>
          </w:tcPr>
          <w:p w14:paraId="178EC00B">
            <w:pPr>
              <w:spacing w:before="96" w:line="273" w:lineRule="auto"/>
              <w:ind w:left="129" w:right="116" w:firstLine="4"/>
              <w:rPr>
                <w:rFonts w:ascii="宋体" w:hAnsi="宋体" w:eastAsia="宋体" w:cs="宋体"/>
                <w:sz w:val="19"/>
                <w:szCs w:val="19"/>
              </w:rPr>
            </w:pPr>
            <w:r>
              <w:rPr>
                <w:rFonts w:ascii="宋体" w:hAnsi="宋体" w:eastAsia="宋体" w:cs="宋体"/>
                <w:spacing w:val="18"/>
                <w:sz w:val="19"/>
                <w:szCs w:val="19"/>
              </w:rPr>
              <w:t>项</w:t>
            </w:r>
            <w:r>
              <w:rPr>
                <w:rFonts w:ascii="宋体" w:hAnsi="宋体" w:eastAsia="宋体" w:cs="宋体"/>
                <w:spacing w:val="16"/>
                <w:sz w:val="19"/>
                <w:szCs w:val="19"/>
              </w:rPr>
              <w:t>目效果显著，得满</w:t>
            </w:r>
            <w:r>
              <w:rPr>
                <w:rFonts w:ascii="宋体" w:hAnsi="宋体" w:eastAsia="宋体" w:cs="宋体"/>
                <w:sz w:val="19"/>
                <w:szCs w:val="19"/>
              </w:rPr>
              <w:t xml:space="preserve"> </w:t>
            </w:r>
            <w:r>
              <w:rPr>
                <w:rFonts w:ascii="宋体" w:hAnsi="宋体" w:eastAsia="宋体" w:cs="宋体"/>
                <w:spacing w:val="18"/>
                <w:sz w:val="19"/>
                <w:szCs w:val="19"/>
              </w:rPr>
              <w:t>分</w:t>
            </w:r>
            <w:r>
              <w:rPr>
                <w:rFonts w:ascii="宋体" w:hAnsi="宋体" w:eastAsia="宋体" w:cs="宋体"/>
                <w:spacing w:val="12"/>
                <w:sz w:val="19"/>
                <w:szCs w:val="19"/>
              </w:rPr>
              <w:t>。项目效果较显著，</w:t>
            </w:r>
            <w:r>
              <w:rPr>
                <w:rFonts w:ascii="宋体" w:hAnsi="宋体" w:eastAsia="宋体" w:cs="宋体"/>
                <w:sz w:val="19"/>
                <w:szCs w:val="19"/>
              </w:rPr>
              <w:t xml:space="preserve"> </w:t>
            </w:r>
            <w:r>
              <w:rPr>
                <w:rFonts w:ascii="宋体" w:hAnsi="宋体" w:eastAsia="宋体" w:cs="宋体"/>
                <w:spacing w:val="12"/>
                <w:sz w:val="19"/>
                <w:szCs w:val="19"/>
              </w:rPr>
              <w:t>得</w:t>
            </w:r>
            <w:r>
              <w:rPr>
                <w:rFonts w:ascii="宋体" w:hAnsi="宋体" w:eastAsia="宋体" w:cs="宋体"/>
                <w:spacing w:val="8"/>
                <w:sz w:val="19"/>
                <w:szCs w:val="19"/>
              </w:rPr>
              <w:t>分= 目标分值*0.8；</w:t>
            </w:r>
            <w:r>
              <w:rPr>
                <w:rFonts w:ascii="宋体" w:hAnsi="宋体" w:eastAsia="宋体" w:cs="宋体"/>
                <w:sz w:val="19"/>
                <w:szCs w:val="19"/>
              </w:rPr>
              <w:t xml:space="preserve"> </w:t>
            </w:r>
            <w:r>
              <w:rPr>
                <w:rFonts w:ascii="宋体" w:hAnsi="宋体" w:eastAsia="宋体" w:cs="宋体"/>
                <w:spacing w:val="16"/>
                <w:sz w:val="19"/>
                <w:szCs w:val="19"/>
              </w:rPr>
              <w:t>项目效果一般，得分=</w:t>
            </w:r>
            <w:r>
              <w:rPr>
                <w:rFonts w:ascii="宋体" w:hAnsi="宋体" w:eastAsia="宋体" w:cs="宋体"/>
                <w:sz w:val="19"/>
                <w:szCs w:val="19"/>
              </w:rPr>
              <w:t xml:space="preserve"> </w:t>
            </w:r>
            <w:r>
              <w:rPr>
                <w:rFonts w:ascii="宋体" w:hAnsi="宋体" w:eastAsia="宋体" w:cs="宋体"/>
                <w:spacing w:val="16"/>
                <w:sz w:val="19"/>
                <w:szCs w:val="19"/>
              </w:rPr>
              <w:t>目</w:t>
            </w:r>
            <w:r>
              <w:rPr>
                <w:rFonts w:ascii="宋体" w:hAnsi="宋体" w:eastAsia="宋体" w:cs="宋体"/>
                <w:spacing w:val="10"/>
                <w:sz w:val="19"/>
                <w:szCs w:val="19"/>
              </w:rPr>
              <w:t>标分值*0.6；项目效</w:t>
            </w:r>
            <w:r>
              <w:rPr>
                <w:rFonts w:ascii="宋体" w:hAnsi="宋体" w:eastAsia="宋体" w:cs="宋体"/>
                <w:sz w:val="19"/>
                <w:szCs w:val="19"/>
              </w:rPr>
              <w:t xml:space="preserve"> </w:t>
            </w:r>
            <w:r>
              <w:rPr>
                <w:rFonts w:ascii="宋体" w:hAnsi="宋体" w:eastAsia="宋体" w:cs="宋体"/>
                <w:spacing w:val="5"/>
                <w:sz w:val="19"/>
                <w:szCs w:val="19"/>
              </w:rPr>
              <w:t>果</w:t>
            </w:r>
            <w:r>
              <w:rPr>
                <w:rFonts w:ascii="宋体" w:hAnsi="宋体" w:eastAsia="宋体" w:cs="宋体"/>
                <w:spacing w:val="3"/>
                <w:sz w:val="19"/>
                <w:szCs w:val="19"/>
              </w:rPr>
              <w:t>较差，得 0 分。</w:t>
            </w:r>
          </w:p>
        </w:tc>
      </w:tr>
      <w:tr w14:paraId="120198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1427" w:type="dxa"/>
            <w:vAlign w:val="top"/>
          </w:tcPr>
          <w:p w14:paraId="643806D6">
            <w:pPr>
              <w:spacing w:before="140" w:line="229" w:lineRule="auto"/>
              <w:ind w:left="198"/>
              <w:rPr>
                <w:rFonts w:ascii="宋体" w:hAnsi="宋体" w:eastAsia="宋体" w:cs="宋体"/>
                <w:sz w:val="19"/>
                <w:szCs w:val="19"/>
              </w:rPr>
            </w:pPr>
            <w:r>
              <w:rPr>
                <w:rFonts w:ascii="宋体" w:hAnsi="宋体" w:eastAsia="宋体" w:cs="宋体"/>
                <w:spacing w:val="15"/>
                <w:sz w:val="19"/>
                <w:szCs w:val="19"/>
              </w:rPr>
              <w:t>满意度指</w:t>
            </w:r>
            <w:r>
              <w:rPr>
                <w:rFonts w:ascii="宋体" w:hAnsi="宋体" w:eastAsia="宋体" w:cs="宋体"/>
                <w:spacing w:val="14"/>
                <w:sz w:val="19"/>
                <w:szCs w:val="19"/>
              </w:rPr>
              <w:t>标</w:t>
            </w:r>
          </w:p>
        </w:tc>
        <w:tc>
          <w:tcPr>
            <w:tcW w:w="2265" w:type="dxa"/>
            <w:vAlign w:val="top"/>
          </w:tcPr>
          <w:p w14:paraId="1109CA02">
            <w:pPr>
              <w:spacing w:before="140" w:line="229" w:lineRule="auto"/>
              <w:ind w:left="113"/>
              <w:rPr>
                <w:rFonts w:ascii="宋体" w:hAnsi="宋体" w:eastAsia="宋体" w:cs="宋体"/>
                <w:sz w:val="19"/>
                <w:szCs w:val="19"/>
              </w:rPr>
            </w:pPr>
            <w:r>
              <w:rPr>
                <w:rFonts w:ascii="宋体" w:hAnsi="宋体" w:eastAsia="宋体" w:cs="宋体"/>
                <w:spacing w:val="18"/>
                <w:sz w:val="19"/>
                <w:szCs w:val="19"/>
              </w:rPr>
              <w:t>服</w:t>
            </w:r>
            <w:r>
              <w:rPr>
                <w:rFonts w:ascii="宋体" w:hAnsi="宋体" w:eastAsia="宋体" w:cs="宋体"/>
                <w:spacing w:val="17"/>
                <w:sz w:val="19"/>
                <w:szCs w:val="19"/>
              </w:rPr>
              <w:t>务对象满意度指标</w:t>
            </w:r>
          </w:p>
        </w:tc>
        <w:tc>
          <w:tcPr>
            <w:tcW w:w="2832" w:type="dxa"/>
            <w:vAlign w:val="top"/>
          </w:tcPr>
          <w:p w14:paraId="30732207">
            <w:pPr>
              <w:spacing w:before="140" w:line="229" w:lineRule="auto"/>
              <w:ind w:left="116"/>
              <w:rPr>
                <w:rFonts w:ascii="宋体" w:hAnsi="宋体" w:eastAsia="宋体" w:cs="宋体"/>
                <w:sz w:val="19"/>
                <w:szCs w:val="19"/>
              </w:rPr>
            </w:pPr>
            <w:r>
              <w:rPr>
                <w:rFonts w:ascii="宋体" w:hAnsi="宋体" w:eastAsia="宋体" w:cs="宋体"/>
                <w:spacing w:val="15"/>
                <w:sz w:val="19"/>
                <w:szCs w:val="19"/>
              </w:rPr>
              <w:t>群众满意</w:t>
            </w:r>
            <w:r>
              <w:rPr>
                <w:rFonts w:ascii="宋体" w:hAnsi="宋体" w:eastAsia="宋体" w:cs="宋体"/>
                <w:spacing w:val="14"/>
                <w:sz w:val="19"/>
                <w:szCs w:val="19"/>
              </w:rPr>
              <w:t>度</w:t>
            </w:r>
          </w:p>
        </w:tc>
        <w:tc>
          <w:tcPr>
            <w:tcW w:w="2832" w:type="dxa"/>
            <w:vAlign w:val="top"/>
          </w:tcPr>
          <w:p w14:paraId="61827F7F">
            <w:pPr>
              <w:spacing w:before="140" w:line="229" w:lineRule="auto"/>
              <w:ind w:left="123"/>
              <w:rPr>
                <w:rFonts w:ascii="宋体" w:hAnsi="宋体" w:eastAsia="宋体" w:cs="宋体"/>
                <w:sz w:val="19"/>
                <w:szCs w:val="19"/>
              </w:rPr>
            </w:pPr>
            <w:r>
              <w:rPr>
                <w:rFonts w:ascii="宋体" w:hAnsi="宋体" w:eastAsia="宋体" w:cs="宋体"/>
                <w:spacing w:val="15"/>
                <w:sz w:val="19"/>
                <w:szCs w:val="19"/>
              </w:rPr>
              <w:t>群众满意</w:t>
            </w:r>
            <w:r>
              <w:rPr>
                <w:rFonts w:ascii="宋体" w:hAnsi="宋体" w:eastAsia="宋体" w:cs="宋体"/>
                <w:spacing w:val="14"/>
                <w:sz w:val="19"/>
                <w:szCs w:val="19"/>
              </w:rPr>
              <w:t>度</w:t>
            </w:r>
          </w:p>
        </w:tc>
        <w:tc>
          <w:tcPr>
            <w:tcW w:w="2548" w:type="dxa"/>
            <w:vAlign w:val="top"/>
          </w:tcPr>
          <w:p w14:paraId="18B43ADD">
            <w:pPr>
              <w:spacing w:before="152" w:line="254" w:lineRule="exact"/>
              <w:ind w:left="164"/>
              <w:rPr>
                <w:rFonts w:ascii="宋体" w:hAnsi="宋体" w:eastAsia="宋体" w:cs="宋体"/>
                <w:sz w:val="19"/>
                <w:szCs w:val="19"/>
              </w:rPr>
            </w:pPr>
            <w:r>
              <w:rPr>
                <w:rFonts w:ascii="宋体" w:hAnsi="宋体" w:eastAsia="宋体" w:cs="宋体"/>
                <w:spacing w:val="-2"/>
                <w:position w:val="1"/>
                <w:sz w:val="19"/>
                <w:szCs w:val="19"/>
              </w:rPr>
              <w:t>≥</w:t>
            </w:r>
            <w:r>
              <w:rPr>
                <w:rFonts w:ascii="宋体" w:hAnsi="宋体" w:eastAsia="宋体" w:cs="宋体"/>
                <w:spacing w:val="-1"/>
                <w:position w:val="1"/>
                <w:sz w:val="19"/>
                <w:szCs w:val="19"/>
              </w:rPr>
              <w:t>90%</w:t>
            </w:r>
          </w:p>
        </w:tc>
        <w:tc>
          <w:tcPr>
            <w:tcW w:w="2278" w:type="dxa"/>
            <w:vAlign w:val="top"/>
          </w:tcPr>
          <w:p w14:paraId="3B860542">
            <w:pPr>
              <w:spacing w:before="140" w:line="231" w:lineRule="auto"/>
              <w:ind w:left="130"/>
              <w:rPr>
                <w:rFonts w:ascii="宋体" w:hAnsi="宋体" w:eastAsia="宋体" w:cs="宋体"/>
                <w:sz w:val="19"/>
                <w:szCs w:val="19"/>
              </w:rPr>
            </w:pPr>
            <w:r>
              <w:rPr>
                <w:rFonts w:ascii="宋体" w:hAnsi="宋体" w:eastAsia="宋体" w:cs="宋体"/>
                <w:spacing w:val="13"/>
                <w:sz w:val="19"/>
                <w:szCs w:val="19"/>
              </w:rPr>
              <w:t>调查问</w:t>
            </w:r>
            <w:r>
              <w:rPr>
                <w:rFonts w:ascii="宋体" w:hAnsi="宋体" w:eastAsia="宋体" w:cs="宋体"/>
                <w:spacing w:val="12"/>
                <w:sz w:val="19"/>
                <w:szCs w:val="19"/>
              </w:rPr>
              <w:t>卷</w:t>
            </w:r>
          </w:p>
        </w:tc>
      </w:tr>
    </w:tbl>
    <w:p w14:paraId="341CC856">
      <w:pPr>
        <w:spacing w:line="272" w:lineRule="auto"/>
        <w:rPr>
          <w:rFonts w:ascii="Arial"/>
          <w:sz w:val="21"/>
        </w:rPr>
      </w:pPr>
    </w:p>
    <w:p w14:paraId="3431531A">
      <w:pPr>
        <w:spacing w:line="272" w:lineRule="auto"/>
        <w:rPr>
          <w:rFonts w:ascii="Arial"/>
          <w:sz w:val="21"/>
        </w:rPr>
      </w:pPr>
    </w:p>
    <w:p w14:paraId="5DCFBA58">
      <w:pPr>
        <w:spacing w:before="97" w:line="234" w:lineRule="auto"/>
        <w:ind w:left="1045"/>
        <w:rPr>
          <w:rFonts w:ascii="黑体" w:hAnsi="黑体" w:eastAsia="黑体" w:cs="黑体"/>
          <w:sz w:val="30"/>
          <w:szCs w:val="30"/>
        </w:rPr>
      </w:pPr>
      <w:r>
        <w:rPr>
          <w:rFonts w:ascii="黑体" w:hAnsi="黑体" w:eastAsia="黑体" w:cs="黑体"/>
          <w:spacing w:val="20"/>
          <w:sz w:val="30"/>
          <w:szCs w:val="30"/>
        </w:rPr>
        <w:t>六</w:t>
      </w:r>
      <w:r>
        <w:rPr>
          <w:rFonts w:ascii="黑体" w:hAnsi="黑体" w:eastAsia="黑体" w:cs="黑体"/>
          <w:spacing w:val="14"/>
          <w:sz w:val="30"/>
          <w:szCs w:val="30"/>
        </w:rPr>
        <w:t>、政府采购预算情况</w:t>
      </w:r>
    </w:p>
    <w:p w14:paraId="17E80D9E">
      <w:pPr>
        <w:spacing w:line="317" w:lineRule="auto"/>
        <w:rPr>
          <w:rFonts w:ascii="Arial"/>
          <w:sz w:val="21"/>
        </w:rPr>
      </w:pPr>
    </w:p>
    <w:p w14:paraId="3AD68F47">
      <w:pPr>
        <w:spacing w:before="91" w:line="245" w:lineRule="auto"/>
        <w:ind w:left="6353" w:right="817" w:hanging="5422"/>
        <w:rPr>
          <w:rFonts w:ascii="宋体" w:hAnsi="宋体" w:eastAsia="宋体" w:cs="宋体"/>
          <w:sz w:val="34"/>
          <w:szCs w:val="34"/>
        </w:rPr>
      </w:pPr>
      <w:r>
        <w:rPr>
          <w:rFonts w:ascii="Times New Roman" w:hAnsi="Times New Roman" w:eastAsia="Times New Roman" w:cs="Times New Roman"/>
          <w:spacing w:val="-3"/>
          <w:sz w:val="28"/>
          <w:szCs w:val="28"/>
        </w:rPr>
        <w:t xml:space="preserve">2021 </w:t>
      </w:r>
      <w:r>
        <w:rPr>
          <w:rFonts w:ascii="宋体" w:hAnsi="宋体" w:eastAsia="宋体" w:cs="宋体"/>
          <w:spacing w:val="-3"/>
          <w:sz w:val="28"/>
          <w:szCs w:val="28"/>
        </w:rPr>
        <w:t xml:space="preserve">年，中共石家庄市井陉矿区委石家庄市井陉矿区人民政府督促检查办公室本级安排政府采购预算 </w:t>
      </w:r>
      <w:r>
        <w:rPr>
          <w:rFonts w:ascii="Times New Roman" w:hAnsi="Times New Roman" w:eastAsia="Times New Roman" w:cs="Times New Roman"/>
          <w:spacing w:val="-3"/>
          <w:sz w:val="28"/>
          <w:szCs w:val="28"/>
        </w:rPr>
        <w:t xml:space="preserve">6.00 </w:t>
      </w:r>
      <w:r>
        <w:rPr>
          <w:rFonts w:ascii="宋体" w:hAnsi="宋体" w:eastAsia="宋体" w:cs="宋体"/>
          <w:spacing w:val="-1"/>
          <w:sz w:val="28"/>
          <w:szCs w:val="28"/>
        </w:rPr>
        <w:t>万</w:t>
      </w:r>
      <w:r>
        <w:rPr>
          <w:rFonts w:ascii="宋体" w:hAnsi="宋体" w:eastAsia="宋体" w:cs="宋体"/>
          <w:sz w:val="28"/>
          <w:szCs w:val="28"/>
        </w:rPr>
        <w:t xml:space="preserve">元。 </w:t>
      </w:r>
      <w:r>
        <w:rPr>
          <w:rFonts w:ascii="宋体" w:hAnsi="宋体" w:eastAsia="宋体" w:cs="宋体"/>
          <w:spacing w:val="15"/>
          <w:sz w:val="34"/>
          <w:szCs w:val="34"/>
        </w:rPr>
        <w:t>单位政府采购预</w:t>
      </w:r>
      <w:r>
        <w:rPr>
          <w:rFonts w:ascii="宋体" w:hAnsi="宋体" w:eastAsia="宋体" w:cs="宋体"/>
          <w:spacing w:val="14"/>
          <w:sz w:val="34"/>
          <w:szCs w:val="34"/>
        </w:rPr>
        <w:t>算</w:t>
      </w:r>
    </w:p>
    <w:p w14:paraId="7D34545E">
      <w:pPr>
        <w:spacing w:line="98" w:lineRule="exact"/>
      </w:pPr>
    </w:p>
    <w:tbl>
      <w:tblPr>
        <w:tblStyle w:val="4"/>
        <w:tblW w:w="1551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94"/>
        <w:gridCol w:w="1133"/>
        <w:gridCol w:w="1529"/>
        <w:gridCol w:w="1529"/>
        <w:gridCol w:w="709"/>
        <w:gridCol w:w="907"/>
        <w:gridCol w:w="906"/>
        <w:gridCol w:w="1133"/>
        <w:gridCol w:w="1133"/>
        <w:gridCol w:w="575"/>
        <w:gridCol w:w="557"/>
        <w:gridCol w:w="1133"/>
        <w:gridCol w:w="1132"/>
        <w:gridCol w:w="1145"/>
      </w:tblGrid>
      <w:tr w14:paraId="3D6C40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707" w:type="dxa"/>
            <w:gridSpan w:val="7"/>
            <w:tcBorders>
              <w:top w:val="single" w:color="FFFFFF" w:sz="2" w:space="0"/>
              <w:left w:val="single" w:color="FFFFFF" w:sz="2" w:space="0"/>
              <w:right w:val="single" w:color="FFFFFF" w:sz="2" w:space="0"/>
            </w:tcBorders>
            <w:vAlign w:val="top"/>
          </w:tcPr>
          <w:p w14:paraId="7C611305">
            <w:pPr>
              <w:spacing w:before="97" w:line="225" w:lineRule="auto"/>
              <w:ind w:left="130"/>
              <w:rPr>
                <w:rFonts w:ascii="宋体" w:hAnsi="宋体" w:eastAsia="宋体" w:cs="宋体"/>
                <w:sz w:val="22"/>
                <w:szCs w:val="22"/>
              </w:rPr>
            </w:pPr>
            <w:r>
              <w:rPr>
                <w:rFonts w:ascii="宋体" w:hAnsi="宋体" w:eastAsia="宋体" w:cs="宋体"/>
                <w:spacing w:val="16"/>
                <w:sz w:val="22"/>
                <w:szCs w:val="22"/>
              </w:rPr>
              <w:t>204001 中共石家庄市井陉矿区委石家庄市井陉矿区人民政府督促检查办公室本</w:t>
            </w:r>
            <w:r>
              <w:rPr>
                <w:rFonts w:ascii="宋体" w:hAnsi="宋体" w:eastAsia="宋体" w:cs="宋体"/>
                <w:spacing w:val="10"/>
                <w:sz w:val="22"/>
                <w:szCs w:val="22"/>
              </w:rPr>
              <w:t>级</w:t>
            </w:r>
          </w:p>
        </w:tc>
        <w:tc>
          <w:tcPr>
            <w:tcW w:w="6808" w:type="dxa"/>
            <w:gridSpan w:val="7"/>
            <w:tcBorders>
              <w:top w:val="single" w:color="FFFFFF" w:sz="2" w:space="0"/>
              <w:left w:val="single" w:color="FFFFFF" w:sz="2" w:space="0"/>
              <w:right w:val="single" w:color="FFFFFF" w:sz="2" w:space="0"/>
            </w:tcBorders>
            <w:vAlign w:val="top"/>
          </w:tcPr>
          <w:p w14:paraId="7A736B33">
            <w:pPr>
              <w:spacing w:before="102"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38DFCE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3127" w:type="dxa"/>
            <w:gridSpan w:val="2"/>
            <w:vAlign w:val="top"/>
          </w:tcPr>
          <w:p w14:paraId="247D083E">
            <w:pPr>
              <w:spacing w:before="87" w:line="256" w:lineRule="exact"/>
              <w:ind w:firstLine="698"/>
              <w:textAlignment w:val="center"/>
            </w:pPr>
            <w:r>
              <w:drawing>
                <wp:inline distT="0" distB="0" distL="0" distR="0">
                  <wp:extent cx="1092835" cy="162560"/>
                  <wp:effectExtent l="0" t="0" r="0" b="0"/>
                  <wp:docPr id="679" name="IM 679"/>
                  <wp:cNvGraphicFramePr/>
                  <a:graphic xmlns:a="http://schemas.openxmlformats.org/drawingml/2006/main">
                    <a:graphicData uri="http://schemas.openxmlformats.org/drawingml/2006/picture">
                      <pic:pic xmlns:pic="http://schemas.openxmlformats.org/drawingml/2006/picture">
                        <pic:nvPicPr>
                          <pic:cNvPr id="679" name="IM 679"/>
                          <pic:cNvPicPr/>
                        </pic:nvPicPr>
                        <pic:blipFill>
                          <a:blip r:embed="rId598"/>
                          <a:stretch>
                            <a:fillRect/>
                          </a:stretch>
                        </pic:blipFill>
                        <pic:spPr>
                          <a:xfrm>
                            <a:off x="0" y="0"/>
                            <a:ext cx="1093076" cy="162979"/>
                          </a:xfrm>
                          <a:prstGeom prst="rect">
                            <a:avLst/>
                          </a:prstGeom>
                        </pic:spPr>
                      </pic:pic>
                    </a:graphicData>
                  </a:graphic>
                </wp:inline>
              </w:drawing>
            </w:r>
          </w:p>
        </w:tc>
        <w:tc>
          <w:tcPr>
            <w:tcW w:w="1529" w:type="dxa"/>
            <w:vMerge w:val="restart"/>
            <w:tcBorders>
              <w:bottom w:val="nil"/>
            </w:tcBorders>
            <w:vAlign w:val="top"/>
          </w:tcPr>
          <w:p w14:paraId="46F4F14D">
            <w:pPr>
              <w:spacing w:line="270" w:lineRule="auto"/>
              <w:rPr>
                <w:rFonts w:ascii="Arial"/>
                <w:sz w:val="21"/>
              </w:rPr>
            </w:pPr>
          </w:p>
          <w:p w14:paraId="692EA144">
            <w:pPr>
              <w:spacing w:line="270" w:lineRule="auto"/>
              <w:rPr>
                <w:rFonts w:ascii="Arial"/>
                <w:sz w:val="21"/>
              </w:rPr>
            </w:pPr>
          </w:p>
          <w:p w14:paraId="0AEA848F">
            <w:pPr>
              <w:spacing w:line="256" w:lineRule="exact"/>
              <w:ind w:firstLine="105"/>
              <w:textAlignment w:val="center"/>
            </w:pPr>
            <w:r>
              <w:drawing>
                <wp:inline distT="0" distB="0" distL="0" distR="0">
                  <wp:extent cx="824865" cy="161925"/>
                  <wp:effectExtent l="0" t="0" r="0" b="0"/>
                  <wp:docPr id="680" name="IM 680"/>
                  <wp:cNvGraphicFramePr/>
                  <a:graphic xmlns:a="http://schemas.openxmlformats.org/drawingml/2006/main">
                    <a:graphicData uri="http://schemas.openxmlformats.org/drawingml/2006/picture">
                      <pic:pic xmlns:pic="http://schemas.openxmlformats.org/drawingml/2006/picture">
                        <pic:nvPicPr>
                          <pic:cNvPr id="680" name="IM 680"/>
                          <pic:cNvPicPr/>
                        </pic:nvPicPr>
                        <pic:blipFill>
                          <a:blip r:embed="rId599"/>
                          <a:stretch>
                            <a:fillRect/>
                          </a:stretch>
                        </pic:blipFill>
                        <pic:spPr>
                          <a:xfrm>
                            <a:off x="0" y="0"/>
                            <a:ext cx="824928" cy="162496"/>
                          </a:xfrm>
                          <a:prstGeom prst="rect">
                            <a:avLst/>
                          </a:prstGeom>
                        </pic:spPr>
                      </pic:pic>
                    </a:graphicData>
                  </a:graphic>
                </wp:inline>
              </w:drawing>
            </w:r>
          </w:p>
        </w:tc>
        <w:tc>
          <w:tcPr>
            <w:tcW w:w="1529" w:type="dxa"/>
            <w:vMerge w:val="restart"/>
            <w:tcBorders>
              <w:bottom w:val="nil"/>
            </w:tcBorders>
            <w:vAlign w:val="top"/>
          </w:tcPr>
          <w:p w14:paraId="433250B2">
            <w:pPr>
              <w:spacing w:line="401" w:lineRule="auto"/>
              <w:rPr>
                <w:rFonts w:ascii="Arial"/>
                <w:sz w:val="21"/>
              </w:rPr>
            </w:pPr>
          </w:p>
          <w:p w14:paraId="6D1102B2">
            <w:pPr>
              <w:spacing w:line="260" w:lineRule="exact"/>
              <w:ind w:firstLine="107"/>
              <w:textAlignment w:val="center"/>
            </w:pPr>
            <w:r>
              <w:drawing>
                <wp:inline distT="0" distB="0" distL="0" distR="0">
                  <wp:extent cx="826135" cy="164465"/>
                  <wp:effectExtent l="0" t="0" r="0" b="0"/>
                  <wp:docPr id="681" name="IM 681"/>
                  <wp:cNvGraphicFramePr/>
                  <a:graphic xmlns:a="http://schemas.openxmlformats.org/drawingml/2006/main">
                    <a:graphicData uri="http://schemas.openxmlformats.org/drawingml/2006/picture">
                      <pic:pic xmlns:pic="http://schemas.openxmlformats.org/drawingml/2006/picture">
                        <pic:nvPicPr>
                          <pic:cNvPr id="681" name="IM 681"/>
                          <pic:cNvPicPr/>
                        </pic:nvPicPr>
                        <pic:blipFill>
                          <a:blip r:embed="rId600"/>
                          <a:stretch>
                            <a:fillRect/>
                          </a:stretch>
                        </pic:blipFill>
                        <pic:spPr>
                          <a:xfrm>
                            <a:off x="0" y="0"/>
                            <a:ext cx="826554" cy="164833"/>
                          </a:xfrm>
                          <a:prstGeom prst="rect">
                            <a:avLst/>
                          </a:prstGeom>
                        </pic:spPr>
                      </pic:pic>
                    </a:graphicData>
                  </a:graphic>
                </wp:inline>
              </w:drawing>
            </w:r>
          </w:p>
          <w:p w14:paraId="4693514D">
            <w:pPr>
              <w:spacing w:before="55" w:line="256" w:lineRule="exact"/>
              <w:ind w:firstLine="527"/>
              <w:textAlignment w:val="center"/>
            </w:pPr>
            <w:r>
              <w:drawing>
                <wp:inline distT="0" distB="0" distL="0" distR="0">
                  <wp:extent cx="290830" cy="162560"/>
                  <wp:effectExtent l="0" t="0" r="0" b="0"/>
                  <wp:docPr id="682" name="IM 682"/>
                  <wp:cNvGraphicFramePr/>
                  <a:graphic xmlns:a="http://schemas.openxmlformats.org/drawingml/2006/main">
                    <a:graphicData uri="http://schemas.openxmlformats.org/drawingml/2006/picture">
                      <pic:pic xmlns:pic="http://schemas.openxmlformats.org/drawingml/2006/picture">
                        <pic:nvPicPr>
                          <pic:cNvPr id="682" name="IM 682"/>
                          <pic:cNvPicPr/>
                        </pic:nvPicPr>
                        <pic:blipFill>
                          <a:blip r:embed="rId601"/>
                          <a:stretch>
                            <a:fillRect/>
                          </a:stretch>
                        </pic:blipFill>
                        <pic:spPr>
                          <a:xfrm>
                            <a:off x="0" y="0"/>
                            <a:ext cx="291172" cy="162712"/>
                          </a:xfrm>
                          <a:prstGeom prst="rect">
                            <a:avLst/>
                          </a:prstGeom>
                        </pic:spPr>
                      </pic:pic>
                    </a:graphicData>
                  </a:graphic>
                </wp:inline>
              </w:drawing>
            </w:r>
          </w:p>
        </w:tc>
        <w:tc>
          <w:tcPr>
            <w:tcW w:w="709" w:type="dxa"/>
            <w:vMerge w:val="restart"/>
            <w:tcBorders>
              <w:bottom w:val="nil"/>
            </w:tcBorders>
            <w:vAlign w:val="top"/>
          </w:tcPr>
          <w:p w14:paraId="3C88CF37">
            <w:pPr>
              <w:spacing w:line="384" w:lineRule="auto"/>
              <w:rPr>
                <w:rFonts w:ascii="Arial"/>
                <w:sz w:val="21"/>
              </w:rPr>
            </w:pPr>
          </w:p>
          <w:p w14:paraId="56A9619A">
            <w:pPr>
              <w:spacing w:line="254" w:lineRule="exact"/>
              <w:ind w:firstLine="120"/>
              <w:textAlignment w:val="center"/>
            </w:pPr>
            <w:r>
              <w:drawing>
                <wp:inline distT="0" distB="0" distL="0" distR="0">
                  <wp:extent cx="292735" cy="160655"/>
                  <wp:effectExtent l="0" t="0" r="0" b="0"/>
                  <wp:docPr id="683" name="IM 683"/>
                  <wp:cNvGraphicFramePr/>
                  <a:graphic xmlns:a="http://schemas.openxmlformats.org/drawingml/2006/main">
                    <a:graphicData uri="http://schemas.openxmlformats.org/drawingml/2006/picture">
                      <pic:pic xmlns:pic="http://schemas.openxmlformats.org/drawingml/2006/picture">
                        <pic:nvPicPr>
                          <pic:cNvPr id="683" name="IM 683"/>
                          <pic:cNvPicPr/>
                        </pic:nvPicPr>
                        <pic:blipFill>
                          <a:blip r:embed="rId602"/>
                          <a:stretch>
                            <a:fillRect/>
                          </a:stretch>
                        </pic:blipFill>
                        <pic:spPr>
                          <a:xfrm>
                            <a:off x="0" y="0"/>
                            <a:ext cx="292899" cy="161023"/>
                          </a:xfrm>
                          <a:prstGeom prst="rect">
                            <a:avLst/>
                          </a:prstGeom>
                        </pic:spPr>
                      </pic:pic>
                    </a:graphicData>
                  </a:graphic>
                </wp:inline>
              </w:drawing>
            </w:r>
          </w:p>
          <w:p w14:paraId="51EAA467">
            <w:pPr>
              <w:spacing w:before="64" w:line="247" w:lineRule="exact"/>
              <w:ind w:firstLine="122"/>
              <w:textAlignment w:val="center"/>
            </w:pPr>
            <w:r>
              <w:drawing>
                <wp:inline distT="0" distB="0" distL="0" distR="0">
                  <wp:extent cx="291465" cy="156845"/>
                  <wp:effectExtent l="0" t="0" r="0" b="0"/>
                  <wp:docPr id="684" name="IM 684"/>
                  <wp:cNvGraphicFramePr/>
                  <a:graphic xmlns:a="http://schemas.openxmlformats.org/drawingml/2006/main">
                    <a:graphicData uri="http://schemas.openxmlformats.org/drawingml/2006/picture">
                      <pic:pic xmlns:pic="http://schemas.openxmlformats.org/drawingml/2006/picture">
                        <pic:nvPicPr>
                          <pic:cNvPr id="684" name="IM 684"/>
                          <pic:cNvPicPr/>
                        </pic:nvPicPr>
                        <pic:blipFill>
                          <a:blip r:embed="rId603"/>
                          <a:stretch>
                            <a:fillRect/>
                          </a:stretch>
                        </pic:blipFill>
                        <pic:spPr>
                          <a:xfrm>
                            <a:off x="0" y="0"/>
                            <a:ext cx="291731" cy="156845"/>
                          </a:xfrm>
                          <a:prstGeom prst="rect">
                            <a:avLst/>
                          </a:prstGeom>
                        </pic:spPr>
                      </pic:pic>
                    </a:graphicData>
                  </a:graphic>
                </wp:inline>
              </w:drawing>
            </w:r>
          </w:p>
        </w:tc>
        <w:tc>
          <w:tcPr>
            <w:tcW w:w="907" w:type="dxa"/>
            <w:vMerge w:val="restart"/>
            <w:tcBorders>
              <w:bottom w:val="nil"/>
            </w:tcBorders>
            <w:vAlign w:val="top"/>
          </w:tcPr>
          <w:p w14:paraId="5ECC3D76">
            <w:pPr>
              <w:spacing w:line="270" w:lineRule="auto"/>
              <w:rPr>
                <w:rFonts w:ascii="Arial"/>
                <w:sz w:val="21"/>
              </w:rPr>
            </w:pPr>
          </w:p>
          <w:p w14:paraId="6847CB80">
            <w:pPr>
              <w:spacing w:line="270" w:lineRule="auto"/>
              <w:rPr>
                <w:rFonts w:ascii="Arial"/>
                <w:sz w:val="21"/>
              </w:rPr>
            </w:pPr>
          </w:p>
          <w:p w14:paraId="6D51F6E5">
            <w:pPr>
              <w:spacing w:line="256" w:lineRule="exact"/>
              <w:ind w:firstLine="221"/>
              <w:textAlignment w:val="center"/>
            </w:pPr>
            <w:r>
              <w:drawing>
                <wp:inline distT="0" distB="0" distL="0" distR="0">
                  <wp:extent cx="292735" cy="161925"/>
                  <wp:effectExtent l="0" t="0" r="0" b="0"/>
                  <wp:docPr id="685" name="IM 685"/>
                  <wp:cNvGraphicFramePr/>
                  <a:graphic xmlns:a="http://schemas.openxmlformats.org/drawingml/2006/main">
                    <a:graphicData uri="http://schemas.openxmlformats.org/drawingml/2006/picture">
                      <pic:pic xmlns:pic="http://schemas.openxmlformats.org/drawingml/2006/picture">
                        <pic:nvPicPr>
                          <pic:cNvPr id="685" name="IM 685"/>
                          <pic:cNvPicPr/>
                        </pic:nvPicPr>
                        <pic:blipFill>
                          <a:blip r:embed="rId604"/>
                          <a:stretch>
                            <a:fillRect/>
                          </a:stretch>
                        </pic:blipFill>
                        <pic:spPr>
                          <a:xfrm>
                            <a:off x="0" y="0"/>
                            <a:ext cx="293065" cy="162483"/>
                          </a:xfrm>
                          <a:prstGeom prst="rect">
                            <a:avLst/>
                          </a:prstGeom>
                        </pic:spPr>
                      </pic:pic>
                    </a:graphicData>
                  </a:graphic>
                </wp:inline>
              </w:drawing>
            </w:r>
          </w:p>
        </w:tc>
        <w:tc>
          <w:tcPr>
            <w:tcW w:w="906" w:type="dxa"/>
            <w:vMerge w:val="restart"/>
            <w:tcBorders>
              <w:bottom w:val="nil"/>
            </w:tcBorders>
            <w:vAlign w:val="top"/>
          </w:tcPr>
          <w:p w14:paraId="23287CAC">
            <w:pPr>
              <w:spacing w:line="269" w:lineRule="auto"/>
              <w:rPr>
                <w:rFonts w:ascii="Arial"/>
                <w:sz w:val="21"/>
              </w:rPr>
            </w:pPr>
          </w:p>
          <w:p w14:paraId="3491A037">
            <w:pPr>
              <w:spacing w:line="270" w:lineRule="auto"/>
              <w:rPr>
                <w:rFonts w:ascii="Arial"/>
                <w:sz w:val="21"/>
              </w:rPr>
            </w:pPr>
          </w:p>
          <w:p w14:paraId="32E9472F">
            <w:pPr>
              <w:spacing w:line="256" w:lineRule="exact"/>
              <w:ind w:firstLine="222"/>
              <w:textAlignment w:val="center"/>
            </w:pPr>
            <w:r>
              <w:drawing>
                <wp:inline distT="0" distB="0" distL="0" distR="0">
                  <wp:extent cx="292100" cy="161925"/>
                  <wp:effectExtent l="0" t="0" r="0" b="0"/>
                  <wp:docPr id="686" name="IM 686"/>
                  <wp:cNvGraphicFramePr/>
                  <a:graphic xmlns:a="http://schemas.openxmlformats.org/drawingml/2006/main">
                    <a:graphicData uri="http://schemas.openxmlformats.org/drawingml/2006/picture">
                      <pic:pic xmlns:pic="http://schemas.openxmlformats.org/drawingml/2006/picture">
                        <pic:nvPicPr>
                          <pic:cNvPr id="686" name="IM 686"/>
                          <pic:cNvPicPr/>
                        </pic:nvPicPr>
                        <pic:blipFill>
                          <a:blip r:embed="rId605"/>
                          <a:stretch>
                            <a:fillRect/>
                          </a:stretch>
                        </pic:blipFill>
                        <pic:spPr>
                          <a:xfrm>
                            <a:off x="0" y="0"/>
                            <a:ext cx="292633" cy="162458"/>
                          </a:xfrm>
                          <a:prstGeom prst="rect">
                            <a:avLst/>
                          </a:prstGeom>
                        </pic:spPr>
                      </pic:pic>
                    </a:graphicData>
                  </a:graphic>
                </wp:inline>
              </w:drawing>
            </w:r>
          </w:p>
        </w:tc>
        <w:tc>
          <w:tcPr>
            <w:tcW w:w="2841" w:type="dxa"/>
            <w:gridSpan w:val="3"/>
            <w:tcBorders>
              <w:right w:val="nil"/>
            </w:tcBorders>
            <w:vAlign w:val="top"/>
          </w:tcPr>
          <w:p w14:paraId="6B5829F6">
            <w:pPr>
              <w:spacing w:before="86" w:line="257" w:lineRule="exact"/>
              <w:ind w:firstLine="1488"/>
              <w:textAlignment w:val="center"/>
            </w:pPr>
            <w:r>
              <w:drawing>
                <wp:inline distT="0" distB="0" distL="0" distR="0">
                  <wp:extent cx="826770" cy="162560"/>
                  <wp:effectExtent l="0" t="0" r="0" b="0"/>
                  <wp:docPr id="687" name="IM 687"/>
                  <wp:cNvGraphicFramePr/>
                  <a:graphic xmlns:a="http://schemas.openxmlformats.org/drawingml/2006/main">
                    <a:graphicData uri="http://schemas.openxmlformats.org/drawingml/2006/picture">
                      <pic:pic xmlns:pic="http://schemas.openxmlformats.org/drawingml/2006/picture">
                        <pic:nvPicPr>
                          <pic:cNvPr id="687" name="IM 687"/>
                          <pic:cNvPicPr/>
                        </pic:nvPicPr>
                        <pic:blipFill>
                          <a:blip r:embed="rId606"/>
                          <a:stretch>
                            <a:fillRect/>
                          </a:stretch>
                        </pic:blipFill>
                        <pic:spPr>
                          <a:xfrm>
                            <a:off x="0" y="0"/>
                            <a:ext cx="826884" cy="162915"/>
                          </a:xfrm>
                          <a:prstGeom prst="rect">
                            <a:avLst/>
                          </a:prstGeom>
                        </pic:spPr>
                      </pic:pic>
                    </a:graphicData>
                  </a:graphic>
                </wp:inline>
              </w:drawing>
            </w:r>
          </w:p>
        </w:tc>
        <w:tc>
          <w:tcPr>
            <w:tcW w:w="3967" w:type="dxa"/>
            <w:gridSpan w:val="4"/>
            <w:tcBorders>
              <w:left w:val="nil"/>
            </w:tcBorders>
            <w:vAlign w:val="top"/>
          </w:tcPr>
          <w:p w14:paraId="6C904469">
            <w:pPr>
              <w:spacing w:before="86" w:line="257" w:lineRule="exact"/>
              <w:ind w:firstLine="49"/>
              <w:textAlignment w:val="center"/>
            </w:pPr>
            <w:r>
              <w:drawing>
                <wp:inline distT="0" distB="0" distL="0" distR="0">
                  <wp:extent cx="1451610" cy="162560"/>
                  <wp:effectExtent l="0" t="0" r="0" b="0"/>
                  <wp:docPr id="688" name="IM 688"/>
                  <wp:cNvGraphicFramePr/>
                  <a:graphic xmlns:a="http://schemas.openxmlformats.org/drawingml/2006/main">
                    <a:graphicData uri="http://schemas.openxmlformats.org/drawingml/2006/picture">
                      <pic:pic xmlns:pic="http://schemas.openxmlformats.org/drawingml/2006/picture">
                        <pic:nvPicPr>
                          <pic:cNvPr id="688" name="IM 688"/>
                          <pic:cNvPicPr/>
                        </pic:nvPicPr>
                        <pic:blipFill>
                          <a:blip r:embed="rId607"/>
                          <a:stretch>
                            <a:fillRect/>
                          </a:stretch>
                        </pic:blipFill>
                        <pic:spPr>
                          <a:xfrm>
                            <a:off x="0" y="0"/>
                            <a:ext cx="1452219" cy="162814"/>
                          </a:xfrm>
                          <a:prstGeom prst="rect">
                            <a:avLst/>
                          </a:prstGeom>
                        </pic:spPr>
                      </pic:pic>
                    </a:graphicData>
                  </a:graphic>
                </wp:inline>
              </w:drawing>
            </w:r>
          </w:p>
        </w:tc>
      </w:tr>
      <w:tr w14:paraId="480640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1" w:hRule="atLeast"/>
        </w:trPr>
        <w:tc>
          <w:tcPr>
            <w:tcW w:w="1994" w:type="dxa"/>
            <w:vAlign w:val="top"/>
          </w:tcPr>
          <w:p w14:paraId="697A6D83">
            <w:pPr>
              <w:spacing w:line="352" w:lineRule="auto"/>
              <w:rPr>
                <w:rFonts w:ascii="Arial"/>
                <w:sz w:val="21"/>
              </w:rPr>
            </w:pPr>
          </w:p>
          <w:p w14:paraId="28C96E84">
            <w:pPr>
              <w:spacing w:line="255" w:lineRule="exact"/>
              <w:ind w:firstLine="560"/>
              <w:textAlignment w:val="center"/>
            </w:pPr>
            <w:r>
              <w:drawing>
                <wp:inline distT="0" distB="0" distL="0" distR="0">
                  <wp:extent cx="553720" cy="161925"/>
                  <wp:effectExtent l="0" t="0" r="0" b="0"/>
                  <wp:docPr id="689" name="IM 689"/>
                  <wp:cNvGraphicFramePr/>
                  <a:graphic xmlns:a="http://schemas.openxmlformats.org/drawingml/2006/main">
                    <a:graphicData uri="http://schemas.openxmlformats.org/drawingml/2006/picture">
                      <pic:pic xmlns:pic="http://schemas.openxmlformats.org/drawingml/2006/picture">
                        <pic:nvPicPr>
                          <pic:cNvPr id="689" name="IM 689"/>
                          <pic:cNvPicPr/>
                        </pic:nvPicPr>
                        <pic:blipFill>
                          <a:blip r:embed="rId608"/>
                          <a:stretch>
                            <a:fillRect/>
                          </a:stretch>
                        </pic:blipFill>
                        <pic:spPr>
                          <a:xfrm>
                            <a:off x="0" y="0"/>
                            <a:ext cx="554316" cy="162280"/>
                          </a:xfrm>
                          <a:prstGeom prst="rect">
                            <a:avLst/>
                          </a:prstGeom>
                        </pic:spPr>
                      </pic:pic>
                    </a:graphicData>
                  </a:graphic>
                </wp:inline>
              </w:drawing>
            </w:r>
          </w:p>
        </w:tc>
        <w:tc>
          <w:tcPr>
            <w:tcW w:w="1133" w:type="dxa"/>
            <w:vAlign w:val="top"/>
          </w:tcPr>
          <w:p w14:paraId="5DC63B2F">
            <w:pPr>
              <w:spacing w:line="349" w:lineRule="auto"/>
              <w:rPr>
                <w:rFonts w:ascii="Arial"/>
                <w:sz w:val="21"/>
              </w:rPr>
            </w:pPr>
          </w:p>
          <w:p w14:paraId="77EA41BA">
            <w:pPr>
              <w:spacing w:line="256" w:lineRule="exact"/>
              <w:ind w:firstLine="121"/>
              <w:textAlignment w:val="center"/>
            </w:pPr>
            <w:r>
              <w:drawing>
                <wp:inline distT="0" distB="0" distL="0" distR="0">
                  <wp:extent cx="556895" cy="162560"/>
                  <wp:effectExtent l="0" t="0" r="0" b="0"/>
                  <wp:docPr id="690" name="IM 690"/>
                  <wp:cNvGraphicFramePr/>
                  <a:graphic xmlns:a="http://schemas.openxmlformats.org/drawingml/2006/main">
                    <a:graphicData uri="http://schemas.openxmlformats.org/drawingml/2006/picture">
                      <pic:pic xmlns:pic="http://schemas.openxmlformats.org/drawingml/2006/picture">
                        <pic:nvPicPr>
                          <pic:cNvPr id="690" name="IM 690"/>
                          <pic:cNvPicPr/>
                        </pic:nvPicPr>
                        <pic:blipFill>
                          <a:blip r:embed="rId609"/>
                          <a:stretch>
                            <a:fillRect/>
                          </a:stretch>
                        </pic:blipFill>
                        <pic:spPr>
                          <a:xfrm>
                            <a:off x="0" y="0"/>
                            <a:ext cx="557428" cy="162813"/>
                          </a:xfrm>
                          <a:prstGeom prst="rect">
                            <a:avLst/>
                          </a:prstGeom>
                        </pic:spPr>
                      </pic:pic>
                    </a:graphicData>
                  </a:graphic>
                </wp:inline>
              </w:drawing>
            </w:r>
          </w:p>
        </w:tc>
        <w:tc>
          <w:tcPr>
            <w:tcW w:w="1529" w:type="dxa"/>
            <w:vMerge w:val="continue"/>
            <w:tcBorders>
              <w:top w:val="nil"/>
            </w:tcBorders>
            <w:vAlign w:val="top"/>
          </w:tcPr>
          <w:p w14:paraId="4B04973F">
            <w:pPr>
              <w:rPr>
                <w:rFonts w:ascii="Arial"/>
                <w:sz w:val="21"/>
              </w:rPr>
            </w:pPr>
          </w:p>
        </w:tc>
        <w:tc>
          <w:tcPr>
            <w:tcW w:w="1529" w:type="dxa"/>
            <w:vMerge w:val="continue"/>
            <w:tcBorders>
              <w:top w:val="nil"/>
            </w:tcBorders>
            <w:vAlign w:val="top"/>
          </w:tcPr>
          <w:p w14:paraId="17531AC6">
            <w:pPr>
              <w:rPr>
                <w:rFonts w:ascii="Arial"/>
                <w:sz w:val="21"/>
              </w:rPr>
            </w:pPr>
          </w:p>
        </w:tc>
        <w:tc>
          <w:tcPr>
            <w:tcW w:w="709" w:type="dxa"/>
            <w:vMerge w:val="continue"/>
            <w:tcBorders>
              <w:top w:val="nil"/>
            </w:tcBorders>
            <w:vAlign w:val="top"/>
          </w:tcPr>
          <w:p w14:paraId="66F7CF3A">
            <w:pPr>
              <w:rPr>
                <w:rFonts w:ascii="Arial"/>
                <w:sz w:val="21"/>
              </w:rPr>
            </w:pPr>
          </w:p>
        </w:tc>
        <w:tc>
          <w:tcPr>
            <w:tcW w:w="907" w:type="dxa"/>
            <w:vMerge w:val="continue"/>
            <w:tcBorders>
              <w:top w:val="nil"/>
            </w:tcBorders>
            <w:vAlign w:val="top"/>
          </w:tcPr>
          <w:p w14:paraId="04C33416">
            <w:pPr>
              <w:rPr>
                <w:rFonts w:ascii="Arial"/>
                <w:sz w:val="21"/>
              </w:rPr>
            </w:pPr>
          </w:p>
        </w:tc>
        <w:tc>
          <w:tcPr>
            <w:tcW w:w="906" w:type="dxa"/>
            <w:vMerge w:val="continue"/>
            <w:tcBorders>
              <w:top w:val="nil"/>
            </w:tcBorders>
            <w:vAlign w:val="top"/>
          </w:tcPr>
          <w:p w14:paraId="3E79069C">
            <w:pPr>
              <w:rPr>
                <w:rFonts w:ascii="Arial"/>
                <w:sz w:val="21"/>
              </w:rPr>
            </w:pPr>
          </w:p>
        </w:tc>
        <w:tc>
          <w:tcPr>
            <w:tcW w:w="1133" w:type="dxa"/>
            <w:vAlign w:val="top"/>
          </w:tcPr>
          <w:p w14:paraId="79C21318">
            <w:pPr>
              <w:spacing w:line="353" w:lineRule="auto"/>
              <w:rPr>
                <w:rFonts w:ascii="Arial"/>
                <w:sz w:val="21"/>
              </w:rPr>
            </w:pPr>
          </w:p>
          <w:p w14:paraId="700B38D6">
            <w:pPr>
              <w:spacing w:line="255" w:lineRule="exact"/>
              <w:ind w:firstLine="333"/>
              <w:textAlignment w:val="center"/>
            </w:pPr>
            <w:r>
              <w:drawing>
                <wp:inline distT="0" distB="0" distL="0" distR="0">
                  <wp:extent cx="292735" cy="161925"/>
                  <wp:effectExtent l="0" t="0" r="0" b="0"/>
                  <wp:docPr id="691" name="IM 691"/>
                  <wp:cNvGraphicFramePr/>
                  <a:graphic xmlns:a="http://schemas.openxmlformats.org/drawingml/2006/main">
                    <a:graphicData uri="http://schemas.openxmlformats.org/drawingml/2006/picture">
                      <pic:pic xmlns:pic="http://schemas.openxmlformats.org/drawingml/2006/picture">
                        <pic:nvPicPr>
                          <pic:cNvPr id="691" name="IM 691"/>
                          <pic:cNvPicPr/>
                        </pic:nvPicPr>
                        <pic:blipFill>
                          <a:blip r:embed="rId610"/>
                          <a:stretch>
                            <a:fillRect/>
                          </a:stretch>
                        </pic:blipFill>
                        <pic:spPr>
                          <a:xfrm>
                            <a:off x="0" y="0"/>
                            <a:ext cx="293065" cy="162064"/>
                          </a:xfrm>
                          <a:prstGeom prst="rect">
                            <a:avLst/>
                          </a:prstGeom>
                        </pic:spPr>
                      </pic:pic>
                    </a:graphicData>
                  </a:graphic>
                </wp:inline>
              </w:drawing>
            </w:r>
          </w:p>
        </w:tc>
        <w:tc>
          <w:tcPr>
            <w:tcW w:w="1133" w:type="dxa"/>
            <w:vAlign w:val="top"/>
          </w:tcPr>
          <w:p w14:paraId="19C493F1">
            <w:pPr>
              <w:spacing w:before="215" w:line="258" w:lineRule="exact"/>
              <w:ind w:firstLine="130"/>
              <w:textAlignment w:val="center"/>
            </w:pPr>
            <w:r>
              <w:drawing>
                <wp:inline distT="0" distB="0" distL="0" distR="0">
                  <wp:extent cx="554355" cy="163830"/>
                  <wp:effectExtent l="0" t="0" r="0" b="0"/>
                  <wp:docPr id="692" name="IM 692"/>
                  <wp:cNvGraphicFramePr/>
                  <a:graphic xmlns:a="http://schemas.openxmlformats.org/drawingml/2006/main">
                    <a:graphicData uri="http://schemas.openxmlformats.org/drawingml/2006/picture">
                      <pic:pic xmlns:pic="http://schemas.openxmlformats.org/drawingml/2006/picture">
                        <pic:nvPicPr>
                          <pic:cNvPr id="692" name="IM 692"/>
                          <pic:cNvPicPr/>
                        </pic:nvPicPr>
                        <pic:blipFill>
                          <a:blip r:embed="rId611"/>
                          <a:stretch>
                            <a:fillRect/>
                          </a:stretch>
                        </pic:blipFill>
                        <pic:spPr>
                          <a:xfrm>
                            <a:off x="0" y="0"/>
                            <a:ext cx="554406" cy="164083"/>
                          </a:xfrm>
                          <a:prstGeom prst="rect">
                            <a:avLst/>
                          </a:prstGeom>
                        </pic:spPr>
                      </pic:pic>
                    </a:graphicData>
                  </a:graphic>
                </wp:inline>
              </w:drawing>
            </w:r>
          </w:p>
          <w:p w14:paraId="496AD1D7">
            <w:pPr>
              <w:spacing w:before="55" w:line="258" w:lineRule="exact"/>
              <w:ind w:firstLine="127"/>
              <w:textAlignment w:val="center"/>
            </w:pPr>
            <w:r>
              <w:drawing>
                <wp:inline distT="0" distB="0" distL="0" distR="0">
                  <wp:extent cx="556895" cy="163830"/>
                  <wp:effectExtent l="0" t="0" r="0" b="0"/>
                  <wp:docPr id="693" name="IM 693"/>
                  <wp:cNvGraphicFramePr/>
                  <a:graphic xmlns:a="http://schemas.openxmlformats.org/drawingml/2006/main">
                    <a:graphicData uri="http://schemas.openxmlformats.org/drawingml/2006/picture">
                      <pic:pic xmlns:pic="http://schemas.openxmlformats.org/drawingml/2006/picture">
                        <pic:nvPicPr>
                          <pic:cNvPr id="693" name="IM 693"/>
                          <pic:cNvPicPr/>
                        </pic:nvPicPr>
                        <pic:blipFill>
                          <a:blip r:embed="rId612"/>
                          <a:stretch>
                            <a:fillRect/>
                          </a:stretch>
                        </pic:blipFill>
                        <pic:spPr>
                          <a:xfrm>
                            <a:off x="0" y="0"/>
                            <a:ext cx="557428" cy="164262"/>
                          </a:xfrm>
                          <a:prstGeom prst="rect">
                            <a:avLst/>
                          </a:prstGeom>
                        </pic:spPr>
                      </pic:pic>
                    </a:graphicData>
                  </a:graphic>
                </wp:inline>
              </w:drawing>
            </w:r>
          </w:p>
        </w:tc>
        <w:tc>
          <w:tcPr>
            <w:tcW w:w="1132" w:type="dxa"/>
            <w:gridSpan w:val="2"/>
            <w:vAlign w:val="top"/>
          </w:tcPr>
          <w:p w14:paraId="55F05511">
            <w:pPr>
              <w:spacing w:before="215" w:line="259" w:lineRule="exact"/>
              <w:ind w:firstLine="125"/>
              <w:textAlignment w:val="center"/>
            </w:pPr>
            <w:r>
              <w:drawing>
                <wp:inline distT="0" distB="0" distL="0" distR="0">
                  <wp:extent cx="560070" cy="164465"/>
                  <wp:effectExtent l="0" t="0" r="0" b="0"/>
                  <wp:docPr id="694" name="IM 694"/>
                  <wp:cNvGraphicFramePr/>
                  <a:graphic xmlns:a="http://schemas.openxmlformats.org/drawingml/2006/main">
                    <a:graphicData uri="http://schemas.openxmlformats.org/drawingml/2006/picture">
                      <pic:pic xmlns:pic="http://schemas.openxmlformats.org/drawingml/2006/picture">
                        <pic:nvPicPr>
                          <pic:cNvPr id="694" name="IM 694"/>
                          <pic:cNvPicPr/>
                        </pic:nvPicPr>
                        <pic:blipFill>
                          <a:blip r:embed="rId613"/>
                          <a:stretch>
                            <a:fillRect/>
                          </a:stretch>
                        </pic:blipFill>
                        <pic:spPr>
                          <a:xfrm>
                            <a:off x="0" y="0"/>
                            <a:ext cx="560412" cy="164515"/>
                          </a:xfrm>
                          <a:prstGeom prst="rect">
                            <a:avLst/>
                          </a:prstGeom>
                        </pic:spPr>
                      </pic:pic>
                    </a:graphicData>
                  </a:graphic>
                </wp:inline>
              </w:drawing>
            </w:r>
          </w:p>
          <w:p w14:paraId="2D17EB7D">
            <w:pPr>
              <w:spacing w:before="54" w:line="258" w:lineRule="exact"/>
              <w:ind w:firstLine="338"/>
              <w:textAlignment w:val="center"/>
            </w:pPr>
            <w:r>
              <w:drawing>
                <wp:inline distT="0" distB="0" distL="0" distR="0">
                  <wp:extent cx="292735" cy="163830"/>
                  <wp:effectExtent l="0" t="0" r="0" b="0"/>
                  <wp:docPr id="695" name="IM 695"/>
                  <wp:cNvGraphicFramePr/>
                  <a:graphic xmlns:a="http://schemas.openxmlformats.org/drawingml/2006/main">
                    <a:graphicData uri="http://schemas.openxmlformats.org/drawingml/2006/picture">
                      <pic:pic xmlns:pic="http://schemas.openxmlformats.org/drawingml/2006/picture">
                        <pic:nvPicPr>
                          <pic:cNvPr id="695" name="IM 695"/>
                          <pic:cNvPicPr/>
                        </pic:nvPicPr>
                        <pic:blipFill>
                          <a:blip r:embed="rId614"/>
                          <a:stretch>
                            <a:fillRect/>
                          </a:stretch>
                        </pic:blipFill>
                        <pic:spPr>
                          <a:xfrm>
                            <a:off x="0" y="0"/>
                            <a:ext cx="292937" cy="164148"/>
                          </a:xfrm>
                          <a:prstGeom prst="rect">
                            <a:avLst/>
                          </a:prstGeom>
                        </pic:spPr>
                      </pic:pic>
                    </a:graphicData>
                  </a:graphic>
                </wp:inline>
              </w:drawing>
            </w:r>
          </w:p>
        </w:tc>
        <w:tc>
          <w:tcPr>
            <w:tcW w:w="1133" w:type="dxa"/>
            <w:vAlign w:val="top"/>
          </w:tcPr>
          <w:p w14:paraId="6ABF716B">
            <w:pPr>
              <w:spacing w:before="53" w:line="256" w:lineRule="exact"/>
              <w:ind w:firstLine="165"/>
              <w:textAlignment w:val="center"/>
            </w:pPr>
            <w:r>
              <w:drawing>
                <wp:inline distT="0" distB="0" distL="0" distR="0">
                  <wp:extent cx="539115" cy="161925"/>
                  <wp:effectExtent l="0" t="0" r="0" b="0"/>
                  <wp:docPr id="696" name="IM 696"/>
                  <wp:cNvGraphicFramePr/>
                  <a:graphic xmlns:a="http://schemas.openxmlformats.org/drawingml/2006/main">
                    <a:graphicData uri="http://schemas.openxmlformats.org/drawingml/2006/picture">
                      <pic:pic xmlns:pic="http://schemas.openxmlformats.org/drawingml/2006/picture">
                        <pic:nvPicPr>
                          <pic:cNvPr id="696" name="IM 696"/>
                          <pic:cNvPicPr/>
                        </pic:nvPicPr>
                        <pic:blipFill>
                          <a:blip r:embed="rId615"/>
                          <a:stretch>
                            <a:fillRect/>
                          </a:stretch>
                        </pic:blipFill>
                        <pic:spPr>
                          <a:xfrm>
                            <a:off x="0" y="0"/>
                            <a:ext cx="539292" cy="162483"/>
                          </a:xfrm>
                          <a:prstGeom prst="rect">
                            <a:avLst/>
                          </a:prstGeom>
                        </pic:spPr>
                      </pic:pic>
                    </a:graphicData>
                  </a:graphic>
                </wp:inline>
              </w:drawing>
            </w:r>
          </w:p>
          <w:p w14:paraId="34007359">
            <w:pPr>
              <w:spacing w:before="43" w:line="256" w:lineRule="exact"/>
              <w:ind w:firstLine="129"/>
              <w:textAlignment w:val="center"/>
            </w:pPr>
            <w:r>
              <w:drawing>
                <wp:inline distT="0" distB="0" distL="0" distR="0">
                  <wp:extent cx="556260" cy="162560"/>
                  <wp:effectExtent l="0" t="0" r="0" b="0"/>
                  <wp:docPr id="697" name="IM 697"/>
                  <wp:cNvGraphicFramePr/>
                  <a:graphic xmlns:a="http://schemas.openxmlformats.org/drawingml/2006/main">
                    <a:graphicData uri="http://schemas.openxmlformats.org/drawingml/2006/picture">
                      <pic:pic xmlns:pic="http://schemas.openxmlformats.org/drawingml/2006/picture">
                        <pic:nvPicPr>
                          <pic:cNvPr id="697" name="IM 697"/>
                          <pic:cNvPicPr/>
                        </pic:nvPicPr>
                        <pic:blipFill>
                          <a:blip r:embed="rId616"/>
                          <a:stretch>
                            <a:fillRect/>
                          </a:stretch>
                        </pic:blipFill>
                        <pic:spPr>
                          <a:xfrm>
                            <a:off x="0" y="0"/>
                            <a:ext cx="556564" cy="162813"/>
                          </a:xfrm>
                          <a:prstGeom prst="rect">
                            <a:avLst/>
                          </a:prstGeom>
                        </pic:spPr>
                      </pic:pic>
                    </a:graphicData>
                  </a:graphic>
                </wp:inline>
              </w:drawing>
            </w:r>
          </w:p>
          <w:p w14:paraId="292A05F0">
            <w:pPr>
              <w:spacing w:before="42" w:line="257" w:lineRule="exact"/>
              <w:ind w:firstLine="342"/>
              <w:textAlignment w:val="center"/>
            </w:pPr>
            <w:r>
              <w:drawing>
                <wp:inline distT="0" distB="0" distL="0" distR="0">
                  <wp:extent cx="292735" cy="162560"/>
                  <wp:effectExtent l="0" t="0" r="0" b="0"/>
                  <wp:docPr id="698" name="IM 698"/>
                  <wp:cNvGraphicFramePr/>
                  <a:graphic xmlns:a="http://schemas.openxmlformats.org/drawingml/2006/main">
                    <a:graphicData uri="http://schemas.openxmlformats.org/drawingml/2006/picture">
                      <pic:pic xmlns:pic="http://schemas.openxmlformats.org/drawingml/2006/picture">
                        <pic:nvPicPr>
                          <pic:cNvPr id="698" name="IM 698"/>
                          <pic:cNvPicPr/>
                        </pic:nvPicPr>
                        <pic:blipFill>
                          <a:blip r:embed="rId617"/>
                          <a:stretch>
                            <a:fillRect/>
                          </a:stretch>
                        </pic:blipFill>
                        <pic:spPr>
                          <a:xfrm>
                            <a:off x="0" y="0"/>
                            <a:ext cx="292937" cy="163029"/>
                          </a:xfrm>
                          <a:prstGeom prst="rect">
                            <a:avLst/>
                          </a:prstGeom>
                        </pic:spPr>
                      </pic:pic>
                    </a:graphicData>
                  </a:graphic>
                </wp:inline>
              </w:drawing>
            </w:r>
          </w:p>
        </w:tc>
        <w:tc>
          <w:tcPr>
            <w:tcW w:w="1132" w:type="dxa"/>
            <w:vAlign w:val="top"/>
          </w:tcPr>
          <w:p w14:paraId="7F445A60">
            <w:pPr>
              <w:spacing w:before="214" w:line="258" w:lineRule="exact"/>
              <w:ind w:firstLine="130"/>
              <w:textAlignment w:val="center"/>
            </w:pPr>
            <w:r>
              <w:drawing>
                <wp:inline distT="0" distB="0" distL="0" distR="0">
                  <wp:extent cx="547370" cy="163195"/>
                  <wp:effectExtent l="0" t="0" r="0" b="0"/>
                  <wp:docPr id="699" name="IM 699"/>
                  <wp:cNvGraphicFramePr/>
                  <a:graphic xmlns:a="http://schemas.openxmlformats.org/drawingml/2006/main">
                    <a:graphicData uri="http://schemas.openxmlformats.org/drawingml/2006/picture">
                      <pic:pic xmlns:pic="http://schemas.openxmlformats.org/drawingml/2006/picture">
                        <pic:nvPicPr>
                          <pic:cNvPr id="699" name="IM 699"/>
                          <pic:cNvPicPr/>
                        </pic:nvPicPr>
                        <pic:blipFill>
                          <a:blip r:embed="rId618"/>
                          <a:stretch>
                            <a:fillRect/>
                          </a:stretch>
                        </pic:blipFill>
                        <pic:spPr>
                          <a:xfrm>
                            <a:off x="0" y="0"/>
                            <a:ext cx="547434" cy="163817"/>
                          </a:xfrm>
                          <a:prstGeom prst="rect">
                            <a:avLst/>
                          </a:prstGeom>
                        </pic:spPr>
                      </pic:pic>
                    </a:graphicData>
                  </a:graphic>
                </wp:inline>
              </w:drawing>
            </w:r>
          </w:p>
          <w:p w14:paraId="410BB42C">
            <w:pPr>
              <w:spacing w:before="55" w:line="259" w:lineRule="exact"/>
              <w:ind w:firstLine="342"/>
              <w:textAlignment w:val="center"/>
            </w:pPr>
            <w:r>
              <w:drawing>
                <wp:inline distT="0" distB="0" distL="0" distR="0">
                  <wp:extent cx="292100" cy="163830"/>
                  <wp:effectExtent l="0" t="0" r="0" b="0"/>
                  <wp:docPr id="700" name="IM 700"/>
                  <wp:cNvGraphicFramePr/>
                  <a:graphic xmlns:a="http://schemas.openxmlformats.org/drawingml/2006/main">
                    <a:graphicData uri="http://schemas.openxmlformats.org/drawingml/2006/picture">
                      <pic:pic xmlns:pic="http://schemas.openxmlformats.org/drawingml/2006/picture">
                        <pic:nvPicPr>
                          <pic:cNvPr id="700" name="IM 700"/>
                          <pic:cNvPicPr/>
                        </pic:nvPicPr>
                        <pic:blipFill>
                          <a:blip r:embed="rId619"/>
                          <a:stretch>
                            <a:fillRect/>
                          </a:stretch>
                        </pic:blipFill>
                        <pic:spPr>
                          <a:xfrm>
                            <a:off x="0" y="0"/>
                            <a:ext cx="292341" cy="164147"/>
                          </a:xfrm>
                          <a:prstGeom prst="rect">
                            <a:avLst/>
                          </a:prstGeom>
                        </pic:spPr>
                      </pic:pic>
                    </a:graphicData>
                  </a:graphic>
                </wp:inline>
              </w:drawing>
            </w:r>
          </w:p>
        </w:tc>
        <w:tc>
          <w:tcPr>
            <w:tcW w:w="1145" w:type="dxa"/>
            <w:vAlign w:val="top"/>
          </w:tcPr>
          <w:p w14:paraId="62EE5D88">
            <w:pPr>
              <w:spacing w:line="350" w:lineRule="auto"/>
              <w:rPr>
                <w:rFonts w:ascii="Arial"/>
                <w:sz w:val="21"/>
              </w:rPr>
            </w:pPr>
          </w:p>
          <w:p w14:paraId="1A2AD6EB">
            <w:pPr>
              <w:spacing w:line="255" w:lineRule="exact"/>
              <w:ind w:firstLine="133"/>
              <w:textAlignment w:val="center"/>
            </w:pPr>
            <w:r>
              <w:drawing>
                <wp:inline distT="0" distB="0" distL="0" distR="0">
                  <wp:extent cx="556895" cy="161925"/>
                  <wp:effectExtent l="0" t="0" r="0" b="0"/>
                  <wp:docPr id="701" name="IM 701"/>
                  <wp:cNvGraphicFramePr/>
                  <a:graphic xmlns:a="http://schemas.openxmlformats.org/drawingml/2006/main">
                    <a:graphicData uri="http://schemas.openxmlformats.org/drawingml/2006/picture">
                      <pic:pic xmlns:pic="http://schemas.openxmlformats.org/drawingml/2006/picture">
                        <pic:nvPicPr>
                          <pic:cNvPr id="701" name="IM 701"/>
                          <pic:cNvPicPr/>
                        </pic:nvPicPr>
                        <pic:blipFill>
                          <a:blip r:embed="rId620"/>
                          <a:stretch>
                            <a:fillRect/>
                          </a:stretch>
                        </pic:blipFill>
                        <pic:spPr>
                          <a:xfrm>
                            <a:off x="0" y="0"/>
                            <a:ext cx="557427" cy="162458"/>
                          </a:xfrm>
                          <a:prstGeom prst="rect">
                            <a:avLst/>
                          </a:prstGeom>
                        </pic:spPr>
                      </pic:pic>
                    </a:graphicData>
                  </a:graphic>
                </wp:inline>
              </w:drawing>
            </w:r>
          </w:p>
        </w:tc>
      </w:tr>
    </w:tbl>
    <w:p w14:paraId="2229EEDC">
      <w:pPr>
        <w:rPr>
          <w:rFonts w:ascii="Arial"/>
          <w:sz w:val="21"/>
        </w:rPr>
      </w:pPr>
    </w:p>
    <w:p w14:paraId="3D7483EF">
      <w:pPr>
        <w:sectPr>
          <w:footerReference r:id="rId52" w:type="default"/>
          <w:pgSz w:w="16840" w:h="11907"/>
          <w:pgMar w:top="1012" w:right="661" w:bottom="1347" w:left="658" w:header="0" w:footer="1196" w:gutter="0"/>
          <w:cols w:space="720" w:num="1"/>
        </w:sectPr>
      </w:pPr>
    </w:p>
    <w:p w14:paraId="310EC3A3"/>
    <w:p w14:paraId="097B9B32">
      <w:pPr>
        <w:spacing w:line="106" w:lineRule="exact"/>
      </w:pPr>
    </w:p>
    <w:tbl>
      <w:tblPr>
        <w:tblStyle w:val="4"/>
        <w:tblW w:w="1551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2"/>
        <w:gridCol w:w="992"/>
        <w:gridCol w:w="1133"/>
        <w:gridCol w:w="1529"/>
        <w:gridCol w:w="1529"/>
        <w:gridCol w:w="709"/>
        <w:gridCol w:w="907"/>
        <w:gridCol w:w="906"/>
        <w:gridCol w:w="1133"/>
        <w:gridCol w:w="1133"/>
        <w:gridCol w:w="575"/>
        <w:gridCol w:w="557"/>
        <w:gridCol w:w="1132"/>
        <w:gridCol w:w="1133"/>
        <w:gridCol w:w="1145"/>
      </w:tblGrid>
      <w:tr w14:paraId="4F471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88" w:hRule="atLeast"/>
        </w:trPr>
        <w:tc>
          <w:tcPr>
            <w:tcW w:w="8707" w:type="dxa"/>
            <w:gridSpan w:val="8"/>
            <w:tcBorders>
              <w:top w:val="single" w:color="FFFFFF" w:sz="2" w:space="0"/>
              <w:left w:val="single" w:color="FFFFFF" w:sz="2" w:space="0"/>
              <w:right w:val="single" w:color="FFFFFF" w:sz="2" w:space="0"/>
            </w:tcBorders>
            <w:vAlign w:val="top"/>
          </w:tcPr>
          <w:p w14:paraId="2049A6AC">
            <w:pPr>
              <w:spacing w:before="96" w:line="225" w:lineRule="auto"/>
              <w:ind w:left="130"/>
              <w:rPr>
                <w:rFonts w:ascii="宋体" w:hAnsi="宋体" w:eastAsia="宋体" w:cs="宋体"/>
                <w:sz w:val="22"/>
                <w:szCs w:val="22"/>
              </w:rPr>
            </w:pPr>
            <w:r>
              <w:rPr>
                <w:rFonts w:ascii="宋体" w:hAnsi="宋体" w:eastAsia="宋体" w:cs="宋体"/>
                <w:spacing w:val="16"/>
                <w:sz w:val="22"/>
                <w:szCs w:val="22"/>
              </w:rPr>
              <w:t>204001 中共石家庄市井陉矿区委石家庄市井陉矿区人民政府督促检查办公室本</w:t>
            </w:r>
            <w:r>
              <w:rPr>
                <w:rFonts w:ascii="宋体" w:hAnsi="宋体" w:eastAsia="宋体" w:cs="宋体"/>
                <w:spacing w:val="10"/>
                <w:sz w:val="22"/>
                <w:szCs w:val="22"/>
              </w:rPr>
              <w:t>级</w:t>
            </w:r>
          </w:p>
        </w:tc>
        <w:tc>
          <w:tcPr>
            <w:tcW w:w="6808" w:type="dxa"/>
            <w:gridSpan w:val="7"/>
            <w:tcBorders>
              <w:top w:val="single" w:color="FFFFFF" w:sz="2" w:space="0"/>
              <w:left w:val="single" w:color="FFFFFF" w:sz="2" w:space="0"/>
              <w:right w:val="single" w:color="FFFFFF" w:sz="2" w:space="0"/>
            </w:tcBorders>
            <w:vAlign w:val="top"/>
          </w:tcPr>
          <w:p w14:paraId="1E0357B4">
            <w:pPr>
              <w:spacing w:before="99" w:line="229" w:lineRule="auto"/>
              <w:ind w:right="115"/>
              <w:jc w:val="right"/>
              <w:rPr>
                <w:rFonts w:ascii="宋体" w:hAnsi="宋体" w:eastAsia="宋体" w:cs="宋体"/>
                <w:sz w:val="22"/>
                <w:szCs w:val="22"/>
              </w:rPr>
            </w:pPr>
            <w:r>
              <w:rPr>
                <w:rFonts w:ascii="宋体" w:hAnsi="宋体" w:eastAsia="宋体" w:cs="宋体"/>
                <w:spacing w:val="14"/>
                <w:sz w:val="22"/>
                <w:szCs w:val="22"/>
              </w:rPr>
              <w:t>单位：万</w:t>
            </w:r>
            <w:r>
              <w:rPr>
                <w:rFonts w:ascii="宋体" w:hAnsi="宋体" w:eastAsia="宋体" w:cs="宋体"/>
                <w:spacing w:val="13"/>
                <w:sz w:val="22"/>
                <w:szCs w:val="22"/>
              </w:rPr>
              <w:t>元</w:t>
            </w:r>
          </w:p>
        </w:tc>
      </w:tr>
      <w:tr w14:paraId="072529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3127" w:type="dxa"/>
            <w:gridSpan w:val="3"/>
            <w:vAlign w:val="top"/>
          </w:tcPr>
          <w:p w14:paraId="045A48FD">
            <w:pPr>
              <w:spacing w:before="83" w:line="257" w:lineRule="exact"/>
              <w:ind w:firstLine="698"/>
              <w:textAlignment w:val="center"/>
            </w:pPr>
            <w:r>
              <w:drawing>
                <wp:inline distT="0" distB="0" distL="0" distR="0">
                  <wp:extent cx="1092835" cy="162560"/>
                  <wp:effectExtent l="0" t="0" r="0" b="0"/>
                  <wp:docPr id="702" name="IM 702"/>
                  <wp:cNvGraphicFramePr/>
                  <a:graphic xmlns:a="http://schemas.openxmlformats.org/drawingml/2006/main">
                    <a:graphicData uri="http://schemas.openxmlformats.org/drawingml/2006/picture">
                      <pic:pic xmlns:pic="http://schemas.openxmlformats.org/drawingml/2006/picture">
                        <pic:nvPicPr>
                          <pic:cNvPr id="702" name="IM 702"/>
                          <pic:cNvPicPr/>
                        </pic:nvPicPr>
                        <pic:blipFill>
                          <a:blip r:embed="rId621"/>
                          <a:stretch>
                            <a:fillRect/>
                          </a:stretch>
                        </pic:blipFill>
                        <pic:spPr>
                          <a:xfrm>
                            <a:off x="0" y="0"/>
                            <a:ext cx="1093076" cy="162979"/>
                          </a:xfrm>
                          <a:prstGeom prst="rect">
                            <a:avLst/>
                          </a:prstGeom>
                        </pic:spPr>
                      </pic:pic>
                    </a:graphicData>
                  </a:graphic>
                </wp:inline>
              </w:drawing>
            </w:r>
          </w:p>
        </w:tc>
        <w:tc>
          <w:tcPr>
            <w:tcW w:w="1529" w:type="dxa"/>
            <w:vMerge w:val="restart"/>
            <w:tcBorders>
              <w:bottom w:val="nil"/>
            </w:tcBorders>
            <w:vAlign w:val="top"/>
          </w:tcPr>
          <w:p w14:paraId="2E2E042F">
            <w:pPr>
              <w:spacing w:line="269" w:lineRule="auto"/>
              <w:rPr>
                <w:rFonts w:ascii="Arial"/>
                <w:sz w:val="21"/>
              </w:rPr>
            </w:pPr>
          </w:p>
          <w:p w14:paraId="5B3D856B">
            <w:pPr>
              <w:spacing w:line="270" w:lineRule="auto"/>
              <w:rPr>
                <w:rFonts w:ascii="Arial"/>
                <w:sz w:val="21"/>
              </w:rPr>
            </w:pPr>
          </w:p>
          <w:p w14:paraId="108EF5BC">
            <w:pPr>
              <w:spacing w:line="256" w:lineRule="exact"/>
              <w:ind w:firstLine="105"/>
              <w:textAlignment w:val="center"/>
            </w:pPr>
            <w:r>
              <w:drawing>
                <wp:inline distT="0" distB="0" distL="0" distR="0">
                  <wp:extent cx="824865" cy="161925"/>
                  <wp:effectExtent l="0" t="0" r="0" b="0"/>
                  <wp:docPr id="703" name="IM 703"/>
                  <wp:cNvGraphicFramePr/>
                  <a:graphic xmlns:a="http://schemas.openxmlformats.org/drawingml/2006/main">
                    <a:graphicData uri="http://schemas.openxmlformats.org/drawingml/2006/picture">
                      <pic:pic xmlns:pic="http://schemas.openxmlformats.org/drawingml/2006/picture">
                        <pic:nvPicPr>
                          <pic:cNvPr id="703" name="IM 703"/>
                          <pic:cNvPicPr/>
                        </pic:nvPicPr>
                        <pic:blipFill>
                          <a:blip r:embed="rId622"/>
                          <a:stretch>
                            <a:fillRect/>
                          </a:stretch>
                        </pic:blipFill>
                        <pic:spPr>
                          <a:xfrm>
                            <a:off x="0" y="0"/>
                            <a:ext cx="824928" cy="162496"/>
                          </a:xfrm>
                          <a:prstGeom prst="rect">
                            <a:avLst/>
                          </a:prstGeom>
                        </pic:spPr>
                      </pic:pic>
                    </a:graphicData>
                  </a:graphic>
                </wp:inline>
              </w:drawing>
            </w:r>
          </w:p>
        </w:tc>
        <w:tc>
          <w:tcPr>
            <w:tcW w:w="1529" w:type="dxa"/>
            <w:vMerge w:val="restart"/>
            <w:tcBorders>
              <w:bottom w:val="nil"/>
            </w:tcBorders>
            <w:vAlign w:val="top"/>
          </w:tcPr>
          <w:p w14:paraId="3213D8F3">
            <w:pPr>
              <w:spacing w:line="398" w:lineRule="auto"/>
              <w:rPr>
                <w:rFonts w:ascii="Arial"/>
                <w:sz w:val="21"/>
              </w:rPr>
            </w:pPr>
          </w:p>
          <w:p w14:paraId="1CE561EA">
            <w:pPr>
              <w:spacing w:line="260" w:lineRule="exact"/>
              <w:ind w:firstLine="107"/>
              <w:textAlignment w:val="center"/>
            </w:pPr>
            <w:r>
              <w:drawing>
                <wp:inline distT="0" distB="0" distL="0" distR="0">
                  <wp:extent cx="826135" cy="164465"/>
                  <wp:effectExtent l="0" t="0" r="0" b="0"/>
                  <wp:docPr id="704" name="IM 704"/>
                  <wp:cNvGraphicFramePr/>
                  <a:graphic xmlns:a="http://schemas.openxmlformats.org/drawingml/2006/main">
                    <a:graphicData uri="http://schemas.openxmlformats.org/drawingml/2006/picture">
                      <pic:pic xmlns:pic="http://schemas.openxmlformats.org/drawingml/2006/picture">
                        <pic:nvPicPr>
                          <pic:cNvPr id="704" name="IM 704"/>
                          <pic:cNvPicPr/>
                        </pic:nvPicPr>
                        <pic:blipFill>
                          <a:blip r:embed="rId623"/>
                          <a:stretch>
                            <a:fillRect/>
                          </a:stretch>
                        </pic:blipFill>
                        <pic:spPr>
                          <a:xfrm>
                            <a:off x="0" y="0"/>
                            <a:ext cx="826554" cy="164832"/>
                          </a:xfrm>
                          <a:prstGeom prst="rect">
                            <a:avLst/>
                          </a:prstGeom>
                        </pic:spPr>
                      </pic:pic>
                    </a:graphicData>
                  </a:graphic>
                </wp:inline>
              </w:drawing>
            </w:r>
          </w:p>
          <w:p w14:paraId="4B1633F6">
            <w:pPr>
              <w:spacing w:before="55" w:line="256" w:lineRule="exact"/>
              <w:ind w:firstLine="527"/>
              <w:textAlignment w:val="center"/>
            </w:pPr>
            <w:r>
              <w:drawing>
                <wp:inline distT="0" distB="0" distL="0" distR="0">
                  <wp:extent cx="290830" cy="162560"/>
                  <wp:effectExtent l="0" t="0" r="0" b="0"/>
                  <wp:docPr id="705" name="IM 705"/>
                  <wp:cNvGraphicFramePr/>
                  <a:graphic xmlns:a="http://schemas.openxmlformats.org/drawingml/2006/main">
                    <a:graphicData uri="http://schemas.openxmlformats.org/drawingml/2006/picture">
                      <pic:pic xmlns:pic="http://schemas.openxmlformats.org/drawingml/2006/picture">
                        <pic:nvPicPr>
                          <pic:cNvPr id="705" name="IM 705"/>
                          <pic:cNvPicPr/>
                        </pic:nvPicPr>
                        <pic:blipFill>
                          <a:blip r:embed="rId624"/>
                          <a:stretch>
                            <a:fillRect/>
                          </a:stretch>
                        </pic:blipFill>
                        <pic:spPr>
                          <a:xfrm>
                            <a:off x="0" y="0"/>
                            <a:ext cx="291172" cy="162712"/>
                          </a:xfrm>
                          <a:prstGeom prst="rect">
                            <a:avLst/>
                          </a:prstGeom>
                        </pic:spPr>
                      </pic:pic>
                    </a:graphicData>
                  </a:graphic>
                </wp:inline>
              </w:drawing>
            </w:r>
          </w:p>
        </w:tc>
        <w:tc>
          <w:tcPr>
            <w:tcW w:w="709" w:type="dxa"/>
            <w:vMerge w:val="restart"/>
            <w:tcBorders>
              <w:bottom w:val="nil"/>
            </w:tcBorders>
            <w:vAlign w:val="top"/>
          </w:tcPr>
          <w:p w14:paraId="24423049">
            <w:pPr>
              <w:spacing w:line="381" w:lineRule="auto"/>
              <w:rPr>
                <w:rFonts w:ascii="Arial"/>
                <w:sz w:val="21"/>
              </w:rPr>
            </w:pPr>
          </w:p>
          <w:p w14:paraId="7A7CAC99">
            <w:pPr>
              <w:spacing w:line="254" w:lineRule="exact"/>
              <w:ind w:firstLine="120"/>
              <w:textAlignment w:val="center"/>
            </w:pPr>
            <w:r>
              <w:drawing>
                <wp:inline distT="0" distB="0" distL="0" distR="0">
                  <wp:extent cx="292735" cy="160655"/>
                  <wp:effectExtent l="0" t="0" r="0" b="0"/>
                  <wp:docPr id="706" name="IM 706"/>
                  <wp:cNvGraphicFramePr/>
                  <a:graphic xmlns:a="http://schemas.openxmlformats.org/drawingml/2006/main">
                    <a:graphicData uri="http://schemas.openxmlformats.org/drawingml/2006/picture">
                      <pic:pic xmlns:pic="http://schemas.openxmlformats.org/drawingml/2006/picture">
                        <pic:nvPicPr>
                          <pic:cNvPr id="706" name="IM 706"/>
                          <pic:cNvPicPr/>
                        </pic:nvPicPr>
                        <pic:blipFill>
                          <a:blip r:embed="rId625"/>
                          <a:stretch>
                            <a:fillRect/>
                          </a:stretch>
                        </pic:blipFill>
                        <pic:spPr>
                          <a:xfrm>
                            <a:off x="0" y="0"/>
                            <a:ext cx="292899" cy="161023"/>
                          </a:xfrm>
                          <a:prstGeom prst="rect">
                            <a:avLst/>
                          </a:prstGeom>
                        </pic:spPr>
                      </pic:pic>
                    </a:graphicData>
                  </a:graphic>
                </wp:inline>
              </w:drawing>
            </w:r>
          </w:p>
          <w:p w14:paraId="4FE79CCC">
            <w:pPr>
              <w:spacing w:before="64" w:line="247" w:lineRule="exact"/>
              <w:ind w:firstLine="122"/>
              <w:textAlignment w:val="center"/>
            </w:pPr>
            <w:r>
              <w:drawing>
                <wp:inline distT="0" distB="0" distL="0" distR="0">
                  <wp:extent cx="291465" cy="156845"/>
                  <wp:effectExtent l="0" t="0" r="0" b="0"/>
                  <wp:docPr id="707" name="IM 707"/>
                  <wp:cNvGraphicFramePr/>
                  <a:graphic xmlns:a="http://schemas.openxmlformats.org/drawingml/2006/main">
                    <a:graphicData uri="http://schemas.openxmlformats.org/drawingml/2006/picture">
                      <pic:pic xmlns:pic="http://schemas.openxmlformats.org/drawingml/2006/picture">
                        <pic:nvPicPr>
                          <pic:cNvPr id="707" name="IM 707"/>
                          <pic:cNvPicPr/>
                        </pic:nvPicPr>
                        <pic:blipFill>
                          <a:blip r:embed="rId626"/>
                          <a:stretch>
                            <a:fillRect/>
                          </a:stretch>
                        </pic:blipFill>
                        <pic:spPr>
                          <a:xfrm>
                            <a:off x="0" y="0"/>
                            <a:ext cx="291731" cy="156845"/>
                          </a:xfrm>
                          <a:prstGeom prst="rect">
                            <a:avLst/>
                          </a:prstGeom>
                        </pic:spPr>
                      </pic:pic>
                    </a:graphicData>
                  </a:graphic>
                </wp:inline>
              </w:drawing>
            </w:r>
          </w:p>
        </w:tc>
        <w:tc>
          <w:tcPr>
            <w:tcW w:w="907" w:type="dxa"/>
            <w:vMerge w:val="restart"/>
            <w:tcBorders>
              <w:bottom w:val="nil"/>
            </w:tcBorders>
            <w:vAlign w:val="top"/>
          </w:tcPr>
          <w:p w14:paraId="32EB6714">
            <w:pPr>
              <w:spacing w:line="270" w:lineRule="auto"/>
              <w:rPr>
                <w:rFonts w:ascii="Arial"/>
                <w:sz w:val="21"/>
              </w:rPr>
            </w:pPr>
          </w:p>
          <w:p w14:paraId="3E82FC60">
            <w:pPr>
              <w:spacing w:line="270" w:lineRule="auto"/>
              <w:rPr>
                <w:rFonts w:ascii="Arial"/>
                <w:sz w:val="21"/>
              </w:rPr>
            </w:pPr>
          </w:p>
          <w:p w14:paraId="3E60BA4A">
            <w:pPr>
              <w:spacing w:line="256" w:lineRule="exact"/>
              <w:ind w:firstLine="221"/>
              <w:textAlignment w:val="center"/>
            </w:pPr>
            <w:r>
              <w:drawing>
                <wp:inline distT="0" distB="0" distL="0" distR="0">
                  <wp:extent cx="292735" cy="161925"/>
                  <wp:effectExtent l="0" t="0" r="0" b="0"/>
                  <wp:docPr id="708" name="IM 708"/>
                  <wp:cNvGraphicFramePr/>
                  <a:graphic xmlns:a="http://schemas.openxmlformats.org/drawingml/2006/main">
                    <a:graphicData uri="http://schemas.openxmlformats.org/drawingml/2006/picture">
                      <pic:pic xmlns:pic="http://schemas.openxmlformats.org/drawingml/2006/picture">
                        <pic:nvPicPr>
                          <pic:cNvPr id="708" name="IM 708"/>
                          <pic:cNvPicPr/>
                        </pic:nvPicPr>
                        <pic:blipFill>
                          <a:blip r:embed="rId627"/>
                          <a:stretch>
                            <a:fillRect/>
                          </a:stretch>
                        </pic:blipFill>
                        <pic:spPr>
                          <a:xfrm>
                            <a:off x="0" y="0"/>
                            <a:ext cx="293065" cy="162484"/>
                          </a:xfrm>
                          <a:prstGeom prst="rect">
                            <a:avLst/>
                          </a:prstGeom>
                        </pic:spPr>
                      </pic:pic>
                    </a:graphicData>
                  </a:graphic>
                </wp:inline>
              </w:drawing>
            </w:r>
          </w:p>
        </w:tc>
        <w:tc>
          <w:tcPr>
            <w:tcW w:w="906" w:type="dxa"/>
            <w:vMerge w:val="restart"/>
            <w:tcBorders>
              <w:bottom w:val="nil"/>
            </w:tcBorders>
            <w:vAlign w:val="top"/>
          </w:tcPr>
          <w:p w14:paraId="0EC296DE">
            <w:pPr>
              <w:spacing w:line="269" w:lineRule="auto"/>
              <w:rPr>
                <w:rFonts w:ascii="Arial"/>
                <w:sz w:val="21"/>
              </w:rPr>
            </w:pPr>
          </w:p>
          <w:p w14:paraId="143698CF">
            <w:pPr>
              <w:spacing w:line="269" w:lineRule="auto"/>
              <w:rPr>
                <w:rFonts w:ascii="Arial"/>
                <w:sz w:val="21"/>
              </w:rPr>
            </w:pPr>
          </w:p>
          <w:p w14:paraId="1500D002">
            <w:pPr>
              <w:spacing w:line="256" w:lineRule="exact"/>
              <w:ind w:firstLine="222"/>
              <w:textAlignment w:val="center"/>
            </w:pPr>
            <w:r>
              <w:drawing>
                <wp:inline distT="0" distB="0" distL="0" distR="0">
                  <wp:extent cx="292100" cy="161925"/>
                  <wp:effectExtent l="0" t="0" r="0" b="0"/>
                  <wp:docPr id="709" name="IM 709"/>
                  <wp:cNvGraphicFramePr/>
                  <a:graphic xmlns:a="http://schemas.openxmlformats.org/drawingml/2006/main">
                    <a:graphicData uri="http://schemas.openxmlformats.org/drawingml/2006/picture">
                      <pic:pic xmlns:pic="http://schemas.openxmlformats.org/drawingml/2006/picture">
                        <pic:nvPicPr>
                          <pic:cNvPr id="709" name="IM 709"/>
                          <pic:cNvPicPr/>
                        </pic:nvPicPr>
                        <pic:blipFill>
                          <a:blip r:embed="rId628"/>
                          <a:stretch>
                            <a:fillRect/>
                          </a:stretch>
                        </pic:blipFill>
                        <pic:spPr>
                          <a:xfrm>
                            <a:off x="0" y="0"/>
                            <a:ext cx="292633" cy="162458"/>
                          </a:xfrm>
                          <a:prstGeom prst="rect">
                            <a:avLst/>
                          </a:prstGeom>
                        </pic:spPr>
                      </pic:pic>
                    </a:graphicData>
                  </a:graphic>
                </wp:inline>
              </w:drawing>
            </w:r>
          </w:p>
        </w:tc>
        <w:tc>
          <w:tcPr>
            <w:tcW w:w="2841" w:type="dxa"/>
            <w:gridSpan w:val="3"/>
            <w:tcBorders>
              <w:right w:val="nil"/>
            </w:tcBorders>
            <w:vAlign w:val="top"/>
          </w:tcPr>
          <w:p w14:paraId="4885036F">
            <w:pPr>
              <w:spacing w:before="83" w:line="257" w:lineRule="exact"/>
              <w:ind w:firstLine="1488"/>
              <w:textAlignment w:val="center"/>
            </w:pPr>
            <w:r>
              <w:drawing>
                <wp:inline distT="0" distB="0" distL="0" distR="0">
                  <wp:extent cx="826770" cy="162560"/>
                  <wp:effectExtent l="0" t="0" r="0" b="0"/>
                  <wp:docPr id="710" name="IM 710"/>
                  <wp:cNvGraphicFramePr/>
                  <a:graphic xmlns:a="http://schemas.openxmlformats.org/drawingml/2006/main">
                    <a:graphicData uri="http://schemas.openxmlformats.org/drawingml/2006/picture">
                      <pic:pic xmlns:pic="http://schemas.openxmlformats.org/drawingml/2006/picture">
                        <pic:nvPicPr>
                          <pic:cNvPr id="710" name="IM 710"/>
                          <pic:cNvPicPr/>
                        </pic:nvPicPr>
                        <pic:blipFill>
                          <a:blip r:embed="rId629"/>
                          <a:stretch>
                            <a:fillRect/>
                          </a:stretch>
                        </pic:blipFill>
                        <pic:spPr>
                          <a:xfrm>
                            <a:off x="0" y="0"/>
                            <a:ext cx="826884" cy="162915"/>
                          </a:xfrm>
                          <a:prstGeom prst="rect">
                            <a:avLst/>
                          </a:prstGeom>
                        </pic:spPr>
                      </pic:pic>
                    </a:graphicData>
                  </a:graphic>
                </wp:inline>
              </w:drawing>
            </w:r>
          </w:p>
        </w:tc>
        <w:tc>
          <w:tcPr>
            <w:tcW w:w="3967" w:type="dxa"/>
            <w:gridSpan w:val="4"/>
            <w:tcBorders>
              <w:left w:val="nil"/>
            </w:tcBorders>
            <w:vAlign w:val="top"/>
          </w:tcPr>
          <w:p w14:paraId="2D6DE76F">
            <w:pPr>
              <w:spacing w:before="83" w:line="257" w:lineRule="exact"/>
              <w:ind w:firstLine="49"/>
              <w:textAlignment w:val="center"/>
            </w:pPr>
            <w:r>
              <w:drawing>
                <wp:inline distT="0" distB="0" distL="0" distR="0">
                  <wp:extent cx="1451610" cy="162560"/>
                  <wp:effectExtent l="0" t="0" r="0" b="0"/>
                  <wp:docPr id="711" name="IM 711"/>
                  <wp:cNvGraphicFramePr/>
                  <a:graphic xmlns:a="http://schemas.openxmlformats.org/drawingml/2006/main">
                    <a:graphicData uri="http://schemas.openxmlformats.org/drawingml/2006/picture">
                      <pic:pic xmlns:pic="http://schemas.openxmlformats.org/drawingml/2006/picture">
                        <pic:nvPicPr>
                          <pic:cNvPr id="711" name="IM 711"/>
                          <pic:cNvPicPr/>
                        </pic:nvPicPr>
                        <pic:blipFill>
                          <a:blip r:embed="rId630"/>
                          <a:stretch>
                            <a:fillRect/>
                          </a:stretch>
                        </pic:blipFill>
                        <pic:spPr>
                          <a:xfrm>
                            <a:off x="0" y="0"/>
                            <a:ext cx="1452219" cy="162814"/>
                          </a:xfrm>
                          <a:prstGeom prst="rect">
                            <a:avLst/>
                          </a:prstGeom>
                        </pic:spPr>
                      </pic:pic>
                    </a:graphicData>
                  </a:graphic>
                </wp:inline>
              </w:drawing>
            </w:r>
          </w:p>
        </w:tc>
      </w:tr>
      <w:tr w14:paraId="4392EA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8" w:hRule="atLeast"/>
        </w:trPr>
        <w:tc>
          <w:tcPr>
            <w:tcW w:w="1994" w:type="dxa"/>
            <w:gridSpan w:val="2"/>
            <w:vAlign w:val="top"/>
          </w:tcPr>
          <w:p w14:paraId="36F487A9">
            <w:pPr>
              <w:spacing w:line="349" w:lineRule="auto"/>
              <w:rPr>
                <w:rFonts w:ascii="Arial"/>
                <w:sz w:val="21"/>
              </w:rPr>
            </w:pPr>
          </w:p>
          <w:p w14:paraId="2CBA6766">
            <w:pPr>
              <w:spacing w:line="255" w:lineRule="exact"/>
              <w:ind w:firstLine="560"/>
              <w:textAlignment w:val="center"/>
            </w:pPr>
            <w:r>
              <w:drawing>
                <wp:inline distT="0" distB="0" distL="0" distR="0">
                  <wp:extent cx="553720" cy="161925"/>
                  <wp:effectExtent l="0" t="0" r="0" b="0"/>
                  <wp:docPr id="712" name="IM 712"/>
                  <wp:cNvGraphicFramePr/>
                  <a:graphic xmlns:a="http://schemas.openxmlformats.org/drawingml/2006/main">
                    <a:graphicData uri="http://schemas.openxmlformats.org/drawingml/2006/picture">
                      <pic:pic xmlns:pic="http://schemas.openxmlformats.org/drawingml/2006/picture">
                        <pic:nvPicPr>
                          <pic:cNvPr id="712" name="IM 712"/>
                          <pic:cNvPicPr/>
                        </pic:nvPicPr>
                        <pic:blipFill>
                          <a:blip r:embed="rId631"/>
                          <a:stretch>
                            <a:fillRect/>
                          </a:stretch>
                        </pic:blipFill>
                        <pic:spPr>
                          <a:xfrm>
                            <a:off x="0" y="0"/>
                            <a:ext cx="554316" cy="162280"/>
                          </a:xfrm>
                          <a:prstGeom prst="rect">
                            <a:avLst/>
                          </a:prstGeom>
                        </pic:spPr>
                      </pic:pic>
                    </a:graphicData>
                  </a:graphic>
                </wp:inline>
              </w:drawing>
            </w:r>
          </w:p>
        </w:tc>
        <w:tc>
          <w:tcPr>
            <w:tcW w:w="1133" w:type="dxa"/>
            <w:vAlign w:val="top"/>
          </w:tcPr>
          <w:p w14:paraId="16B8ECB1">
            <w:pPr>
              <w:spacing w:line="346" w:lineRule="auto"/>
              <w:rPr>
                <w:rFonts w:ascii="Arial"/>
                <w:sz w:val="21"/>
              </w:rPr>
            </w:pPr>
          </w:p>
          <w:p w14:paraId="28FFCAB5">
            <w:pPr>
              <w:spacing w:line="256" w:lineRule="exact"/>
              <w:ind w:firstLine="121"/>
              <w:textAlignment w:val="center"/>
            </w:pPr>
            <w:r>
              <w:drawing>
                <wp:inline distT="0" distB="0" distL="0" distR="0">
                  <wp:extent cx="556895" cy="162560"/>
                  <wp:effectExtent l="0" t="0" r="0" b="0"/>
                  <wp:docPr id="713" name="IM 713"/>
                  <wp:cNvGraphicFramePr/>
                  <a:graphic xmlns:a="http://schemas.openxmlformats.org/drawingml/2006/main">
                    <a:graphicData uri="http://schemas.openxmlformats.org/drawingml/2006/picture">
                      <pic:pic xmlns:pic="http://schemas.openxmlformats.org/drawingml/2006/picture">
                        <pic:nvPicPr>
                          <pic:cNvPr id="713" name="IM 713"/>
                          <pic:cNvPicPr/>
                        </pic:nvPicPr>
                        <pic:blipFill>
                          <a:blip r:embed="rId632"/>
                          <a:stretch>
                            <a:fillRect/>
                          </a:stretch>
                        </pic:blipFill>
                        <pic:spPr>
                          <a:xfrm>
                            <a:off x="0" y="0"/>
                            <a:ext cx="557428" cy="162814"/>
                          </a:xfrm>
                          <a:prstGeom prst="rect">
                            <a:avLst/>
                          </a:prstGeom>
                        </pic:spPr>
                      </pic:pic>
                    </a:graphicData>
                  </a:graphic>
                </wp:inline>
              </w:drawing>
            </w:r>
          </w:p>
        </w:tc>
        <w:tc>
          <w:tcPr>
            <w:tcW w:w="1529" w:type="dxa"/>
            <w:vMerge w:val="continue"/>
            <w:tcBorders>
              <w:top w:val="nil"/>
            </w:tcBorders>
            <w:vAlign w:val="top"/>
          </w:tcPr>
          <w:p w14:paraId="493769F7">
            <w:pPr>
              <w:rPr>
                <w:rFonts w:ascii="Arial"/>
                <w:sz w:val="21"/>
              </w:rPr>
            </w:pPr>
          </w:p>
        </w:tc>
        <w:tc>
          <w:tcPr>
            <w:tcW w:w="1529" w:type="dxa"/>
            <w:vMerge w:val="continue"/>
            <w:tcBorders>
              <w:top w:val="nil"/>
            </w:tcBorders>
            <w:vAlign w:val="top"/>
          </w:tcPr>
          <w:p w14:paraId="6ACD77E8">
            <w:pPr>
              <w:rPr>
                <w:rFonts w:ascii="Arial"/>
                <w:sz w:val="21"/>
              </w:rPr>
            </w:pPr>
          </w:p>
        </w:tc>
        <w:tc>
          <w:tcPr>
            <w:tcW w:w="709" w:type="dxa"/>
            <w:vMerge w:val="continue"/>
            <w:tcBorders>
              <w:top w:val="nil"/>
            </w:tcBorders>
            <w:vAlign w:val="top"/>
          </w:tcPr>
          <w:p w14:paraId="6A519AE7">
            <w:pPr>
              <w:rPr>
                <w:rFonts w:ascii="Arial"/>
                <w:sz w:val="21"/>
              </w:rPr>
            </w:pPr>
          </w:p>
        </w:tc>
        <w:tc>
          <w:tcPr>
            <w:tcW w:w="907" w:type="dxa"/>
            <w:vMerge w:val="continue"/>
            <w:tcBorders>
              <w:top w:val="nil"/>
            </w:tcBorders>
            <w:vAlign w:val="top"/>
          </w:tcPr>
          <w:p w14:paraId="39E647ED">
            <w:pPr>
              <w:rPr>
                <w:rFonts w:ascii="Arial"/>
                <w:sz w:val="21"/>
              </w:rPr>
            </w:pPr>
          </w:p>
        </w:tc>
        <w:tc>
          <w:tcPr>
            <w:tcW w:w="906" w:type="dxa"/>
            <w:vMerge w:val="continue"/>
            <w:tcBorders>
              <w:top w:val="nil"/>
            </w:tcBorders>
            <w:vAlign w:val="top"/>
          </w:tcPr>
          <w:p w14:paraId="3C6C24FD">
            <w:pPr>
              <w:rPr>
                <w:rFonts w:ascii="Arial"/>
                <w:sz w:val="21"/>
              </w:rPr>
            </w:pPr>
          </w:p>
        </w:tc>
        <w:tc>
          <w:tcPr>
            <w:tcW w:w="1133" w:type="dxa"/>
            <w:vAlign w:val="top"/>
          </w:tcPr>
          <w:p w14:paraId="098B6BC4">
            <w:pPr>
              <w:spacing w:line="350" w:lineRule="auto"/>
              <w:rPr>
                <w:rFonts w:ascii="Arial"/>
                <w:sz w:val="21"/>
              </w:rPr>
            </w:pPr>
          </w:p>
          <w:p w14:paraId="0F2F379D">
            <w:pPr>
              <w:spacing w:line="255" w:lineRule="exact"/>
              <w:ind w:firstLine="333"/>
              <w:textAlignment w:val="center"/>
            </w:pPr>
            <w:r>
              <w:drawing>
                <wp:inline distT="0" distB="0" distL="0" distR="0">
                  <wp:extent cx="292735" cy="161925"/>
                  <wp:effectExtent l="0" t="0" r="0" b="0"/>
                  <wp:docPr id="714" name="IM 714"/>
                  <wp:cNvGraphicFramePr/>
                  <a:graphic xmlns:a="http://schemas.openxmlformats.org/drawingml/2006/main">
                    <a:graphicData uri="http://schemas.openxmlformats.org/drawingml/2006/picture">
                      <pic:pic xmlns:pic="http://schemas.openxmlformats.org/drawingml/2006/picture">
                        <pic:nvPicPr>
                          <pic:cNvPr id="714" name="IM 714"/>
                          <pic:cNvPicPr/>
                        </pic:nvPicPr>
                        <pic:blipFill>
                          <a:blip r:embed="rId633"/>
                          <a:stretch>
                            <a:fillRect/>
                          </a:stretch>
                        </pic:blipFill>
                        <pic:spPr>
                          <a:xfrm>
                            <a:off x="0" y="0"/>
                            <a:ext cx="293065" cy="162064"/>
                          </a:xfrm>
                          <a:prstGeom prst="rect">
                            <a:avLst/>
                          </a:prstGeom>
                        </pic:spPr>
                      </pic:pic>
                    </a:graphicData>
                  </a:graphic>
                </wp:inline>
              </w:drawing>
            </w:r>
          </w:p>
        </w:tc>
        <w:tc>
          <w:tcPr>
            <w:tcW w:w="1133" w:type="dxa"/>
            <w:vAlign w:val="top"/>
          </w:tcPr>
          <w:p w14:paraId="1665AAB9">
            <w:pPr>
              <w:spacing w:before="209" w:line="258" w:lineRule="exact"/>
              <w:ind w:firstLine="130"/>
              <w:textAlignment w:val="center"/>
            </w:pPr>
            <w:r>
              <w:drawing>
                <wp:inline distT="0" distB="0" distL="0" distR="0">
                  <wp:extent cx="554355" cy="163830"/>
                  <wp:effectExtent l="0" t="0" r="0" b="0"/>
                  <wp:docPr id="715" name="IM 715"/>
                  <wp:cNvGraphicFramePr/>
                  <a:graphic xmlns:a="http://schemas.openxmlformats.org/drawingml/2006/main">
                    <a:graphicData uri="http://schemas.openxmlformats.org/drawingml/2006/picture">
                      <pic:pic xmlns:pic="http://schemas.openxmlformats.org/drawingml/2006/picture">
                        <pic:nvPicPr>
                          <pic:cNvPr id="715" name="IM 715"/>
                          <pic:cNvPicPr/>
                        </pic:nvPicPr>
                        <pic:blipFill>
                          <a:blip r:embed="rId634"/>
                          <a:stretch>
                            <a:fillRect/>
                          </a:stretch>
                        </pic:blipFill>
                        <pic:spPr>
                          <a:xfrm>
                            <a:off x="0" y="0"/>
                            <a:ext cx="554406" cy="164084"/>
                          </a:xfrm>
                          <a:prstGeom prst="rect">
                            <a:avLst/>
                          </a:prstGeom>
                        </pic:spPr>
                      </pic:pic>
                    </a:graphicData>
                  </a:graphic>
                </wp:inline>
              </w:drawing>
            </w:r>
          </w:p>
          <w:p w14:paraId="635B34C0">
            <w:pPr>
              <w:spacing w:before="55" w:line="258" w:lineRule="exact"/>
              <w:ind w:firstLine="127"/>
              <w:textAlignment w:val="center"/>
            </w:pPr>
            <w:r>
              <w:drawing>
                <wp:inline distT="0" distB="0" distL="0" distR="0">
                  <wp:extent cx="556895" cy="163830"/>
                  <wp:effectExtent l="0" t="0" r="0" b="0"/>
                  <wp:docPr id="716" name="IM 716"/>
                  <wp:cNvGraphicFramePr/>
                  <a:graphic xmlns:a="http://schemas.openxmlformats.org/drawingml/2006/main">
                    <a:graphicData uri="http://schemas.openxmlformats.org/drawingml/2006/picture">
                      <pic:pic xmlns:pic="http://schemas.openxmlformats.org/drawingml/2006/picture">
                        <pic:nvPicPr>
                          <pic:cNvPr id="716" name="IM 716"/>
                          <pic:cNvPicPr/>
                        </pic:nvPicPr>
                        <pic:blipFill>
                          <a:blip r:embed="rId635"/>
                          <a:stretch>
                            <a:fillRect/>
                          </a:stretch>
                        </pic:blipFill>
                        <pic:spPr>
                          <a:xfrm>
                            <a:off x="0" y="0"/>
                            <a:ext cx="557428" cy="164262"/>
                          </a:xfrm>
                          <a:prstGeom prst="rect">
                            <a:avLst/>
                          </a:prstGeom>
                        </pic:spPr>
                      </pic:pic>
                    </a:graphicData>
                  </a:graphic>
                </wp:inline>
              </w:drawing>
            </w:r>
          </w:p>
        </w:tc>
        <w:tc>
          <w:tcPr>
            <w:tcW w:w="1132" w:type="dxa"/>
            <w:gridSpan w:val="2"/>
            <w:vAlign w:val="top"/>
          </w:tcPr>
          <w:p w14:paraId="67EA20F1">
            <w:pPr>
              <w:spacing w:before="209" w:line="259" w:lineRule="exact"/>
              <w:ind w:firstLine="125"/>
              <w:textAlignment w:val="center"/>
            </w:pPr>
            <w:r>
              <w:drawing>
                <wp:inline distT="0" distB="0" distL="0" distR="0">
                  <wp:extent cx="560070" cy="164465"/>
                  <wp:effectExtent l="0" t="0" r="0" b="0"/>
                  <wp:docPr id="717" name="IM 717"/>
                  <wp:cNvGraphicFramePr/>
                  <a:graphic xmlns:a="http://schemas.openxmlformats.org/drawingml/2006/main">
                    <a:graphicData uri="http://schemas.openxmlformats.org/drawingml/2006/picture">
                      <pic:pic xmlns:pic="http://schemas.openxmlformats.org/drawingml/2006/picture">
                        <pic:nvPicPr>
                          <pic:cNvPr id="717" name="IM 717"/>
                          <pic:cNvPicPr/>
                        </pic:nvPicPr>
                        <pic:blipFill>
                          <a:blip r:embed="rId636"/>
                          <a:stretch>
                            <a:fillRect/>
                          </a:stretch>
                        </pic:blipFill>
                        <pic:spPr>
                          <a:xfrm>
                            <a:off x="0" y="0"/>
                            <a:ext cx="560412" cy="164515"/>
                          </a:xfrm>
                          <a:prstGeom prst="rect">
                            <a:avLst/>
                          </a:prstGeom>
                        </pic:spPr>
                      </pic:pic>
                    </a:graphicData>
                  </a:graphic>
                </wp:inline>
              </w:drawing>
            </w:r>
          </w:p>
          <w:p w14:paraId="5EDB9D1A">
            <w:pPr>
              <w:spacing w:before="54" w:line="258" w:lineRule="exact"/>
              <w:ind w:firstLine="338"/>
              <w:textAlignment w:val="center"/>
            </w:pPr>
            <w:r>
              <w:drawing>
                <wp:inline distT="0" distB="0" distL="0" distR="0">
                  <wp:extent cx="292735" cy="163830"/>
                  <wp:effectExtent l="0" t="0" r="0" b="0"/>
                  <wp:docPr id="718" name="IM 718"/>
                  <wp:cNvGraphicFramePr/>
                  <a:graphic xmlns:a="http://schemas.openxmlformats.org/drawingml/2006/main">
                    <a:graphicData uri="http://schemas.openxmlformats.org/drawingml/2006/picture">
                      <pic:pic xmlns:pic="http://schemas.openxmlformats.org/drawingml/2006/picture">
                        <pic:nvPicPr>
                          <pic:cNvPr id="718" name="IM 718"/>
                          <pic:cNvPicPr/>
                        </pic:nvPicPr>
                        <pic:blipFill>
                          <a:blip r:embed="rId637"/>
                          <a:stretch>
                            <a:fillRect/>
                          </a:stretch>
                        </pic:blipFill>
                        <pic:spPr>
                          <a:xfrm>
                            <a:off x="0" y="0"/>
                            <a:ext cx="292937" cy="164147"/>
                          </a:xfrm>
                          <a:prstGeom prst="rect">
                            <a:avLst/>
                          </a:prstGeom>
                        </pic:spPr>
                      </pic:pic>
                    </a:graphicData>
                  </a:graphic>
                </wp:inline>
              </w:drawing>
            </w:r>
          </w:p>
        </w:tc>
        <w:tc>
          <w:tcPr>
            <w:tcW w:w="1132" w:type="dxa"/>
            <w:vAlign w:val="top"/>
          </w:tcPr>
          <w:p w14:paraId="66FA2D79">
            <w:pPr>
              <w:spacing w:before="50" w:line="255" w:lineRule="exact"/>
              <w:ind w:firstLine="165"/>
              <w:textAlignment w:val="center"/>
            </w:pPr>
            <w:r>
              <w:drawing>
                <wp:inline distT="0" distB="0" distL="0" distR="0">
                  <wp:extent cx="539115" cy="161925"/>
                  <wp:effectExtent l="0" t="0" r="0" b="0"/>
                  <wp:docPr id="719" name="IM 719"/>
                  <wp:cNvGraphicFramePr/>
                  <a:graphic xmlns:a="http://schemas.openxmlformats.org/drawingml/2006/main">
                    <a:graphicData uri="http://schemas.openxmlformats.org/drawingml/2006/picture">
                      <pic:pic xmlns:pic="http://schemas.openxmlformats.org/drawingml/2006/picture">
                        <pic:nvPicPr>
                          <pic:cNvPr id="719" name="IM 719"/>
                          <pic:cNvPicPr/>
                        </pic:nvPicPr>
                        <pic:blipFill>
                          <a:blip r:embed="rId638"/>
                          <a:stretch>
                            <a:fillRect/>
                          </a:stretch>
                        </pic:blipFill>
                        <pic:spPr>
                          <a:xfrm>
                            <a:off x="0" y="0"/>
                            <a:ext cx="539292" cy="162483"/>
                          </a:xfrm>
                          <a:prstGeom prst="rect">
                            <a:avLst/>
                          </a:prstGeom>
                        </pic:spPr>
                      </pic:pic>
                    </a:graphicData>
                  </a:graphic>
                </wp:inline>
              </w:drawing>
            </w:r>
          </w:p>
          <w:p w14:paraId="74AED570">
            <w:pPr>
              <w:spacing w:before="43" w:line="257" w:lineRule="exact"/>
              <w:ind w:firstLine="129"/>
              <w:textAlignment w:val="center"/>
            </w:pPr>
            <w:r>
              <w:drawing>
                <wp:inline distT="0" distB="0" distL="0" distR="0">
                  <wp:extent cx="556260" cy="162560"/>
                  <wp:effectExtent l="0" t="0" r="0" b="0"/>
                  <wp:docPr id="720" name="IM 720"/>
                  <wp:cNvGraphicFramePr/>
                  <a:graphic xmlns:a="http://schemas.openxmlformats.org/drawingml/2006/main">
                    <a:graphicData uri="http://schemas.openxmlformats.org/drawingml/2006/picture">
                      <pic:pic xmlns:pic="http://schemas.openxmlformats.org/drawingml/2006/picture">
                        <pic:nvPicPr>
                          <pic:cNvPr id="720" name="IM 720"/>
                          <pic:cNvPicPr/>
                        </pic:nvPicPr>
                        <pic:blipFill>
                          <a:blip r:embed="rId639"/>
                          <a:stretch>
                            <a:fillRect/>
                          </a:stretch>
                        </pic:blipFill>
                        <pic:spPr>
                          <a:xfrm>
                            <a:off x="0" y="0"/>
                            <a:ext cx="556564" cy="162814"/>
                          </a:xfrm>
                          <a:prstGeom prst="rect">
                            <a:avLst/>
                          </a:prstGeom>
                        </pic:spPr>
                      </pic:pic>
                    </a:graphicData>
                  </a:graphic>
                </wp:inline>
              </w:drawing>
            </w:r>
          </w:p>
          <w:p w14:paraId="38EC790B">
            <w:pPr>
              <w:spacing w:before="40" w:line="257" w:lineRule="exact"/>
              <w:ind w:firstLine="342"/>
              <w:textAlignment w:val="center"/>
            </w:pPr>
            <w:r>
              <w:drawing>
                <wp:inline distT="0" distB="0" distL="0" distR="0">
                  <wp:extent cx="292735" cy="162560"/>
                  <wp:effectExtent l="0" t="0" r="0" b="0"/>
                  <wp:docPr id="721" name="IM 721"/>
                  <wp:cNvGraphicFramePr/>
                  <a:graphic xmlns:a="http://schemas.openxmlformats.org/drawingml/2006/main">
                    <a:graphicData uri="http://schemas.openxmlformats.org/drawingml/2006/picture">
                      <pic:pic xmlns:pic="http://schemas.openxmlformats.org/drawingml/2006/picture">
                        <pic:nvPicPr>
                          <pic:cNvPr id="721" name="IM 721"/>
                          <pic:cNvPicPr/>
                        </pic:nvPicPr>
                        <pic:blipFill>
                          <a:blip r:embed="rId640"/>
                          <a:stretch>
                            <a:fillRect/>
                          </a:stretch>
                        </pic:blipFill>
                        <pic:spPr>
                          <a:xfrm>
                            <a:off x="0" y="0"/>
                            <a:ext cx="292937" cy="163029"/>
                          </a:xfrm>
                          <a:prstGeom prst="rect">
                            <a:avLst/>
                          </a:prstGeom>
                        </pic:spPr>
                      </pic:pic>
                    </a:graphicData>
                  </a:graphic>
                </wp:inline>
              </w:drawing>
            </w:r>
          </w:p>
        </w:tc>
        <w:tc>
          <w:tcPr>
            <w:tcW w:w="1133" w:type="dxa"/>
            <w:vAlign w:val="top"/>
          </w:tcPr>
          <w:p w14:paraId="66717D12">
            <w:pPr>
              <w:spacing w:before="209" w:line="258" w:lineRule="exact"/>
              <w:ind w:firstLine="131"/>
              <w:textAlignment w:val="center"/>
            </w:pPr>
            <w:r>
              <w:drawing>
                <wp:inline distT="0" distB="0" distL="0" distR="0">
                  <wp:extent cx="547370" cy="163195"/>
                  <wp:effectExtent l="0" t="0" r="0" b="0"/>
                  <wp:docPr id="722" name="IM 722"/>
                  <wp:cNvGraphicFramePr/>
                  <a:graphic xmlns:a="http://schemas.openxmlformats.org/drawingml/2006/main">
                    <a:graphicData uri="http://schemas.openxmlformats.org/drawingml/2006/picture">
                      <pic:pic xmlns:pic="http://schemas.openxmlformats.org/drawingml/2006/picture">
                        <pic:nvPicPr>
                          <pic:cNvPr id="722" name="IM 722"/>
                          <pic:cNvPicPr/>
                        </pic:nvPicPr>
                        <pic:blipFill>
                          <a:blip r:embed="rId641"/>
                          <a:stretch>
                            <a:fillRect/>
                          </a:stretch>
                        </pic:blipFill>
                        <pic:spPr>
                          <a:xfrm>
                            <a:off x="0" y="0"/>
                            <a:ext cx="547434" cy="163817"/>
                          </a:xfrm>
                          <a:prstGeom prst="rect">
                            <a:avLst/>
                          </a:prstGeom>
                        </pic:spPr>
                      </pic:pic>
                    </a:graphicData>
                  </a:graphic>
                </wp:inline>
              </w:drawing>
            </w:r>
          </w:p>
          <w:p w14:paraId="13F459FB">
            <w:pPr>
              <w:spacing w:before="55" w:line="259" w:lineRule="exact"/>
              <w:ind w:firstLine="343"/>
              <w:textAlignment w:val="center"/>
            </w:pPr>
            <w:r>
              <w:drawing>
                <wp:inline distT="0" distB="0" distL="0" distR="0">
                  <wp:extent cx="292100" cy="163830"/>
                  <wp:effectExtent l="0" t="0" r="0" b="0"/>
                  <wp:docPr id="723" name="IM 723"/>
                  <wp:cNvGraphicFramePr/>
                  <a:graphic xmlns:a="http://schemas.openxmlformats.org/drawingml/2006/main">
                    <a:graphicData uri="http://schemas.openxmlformats.org/drawingml/2006/picture">
                      <pic:pic xmlns:pic="http://schemas.openxmlformats.org/drawingml/2006/picture">
                        <pic:nvPicPr>
                          <pic:cNvPr id="723" name="IM 723"/>
                          <pic:cNvPicPr/>
                        </pic:nvPicPr>
                        <pic:blipFill>
                          <a:blip r:embed="rId642"/>
                          <a:stretch>
                            <a:fillRect/>
                          </a:stretch>
                        </pic:blipFill>
                        <pic:spPr>
                          <a:xfrm>
                            <a:off x="0" y="0"/>
                            <a:ext cx="292341" cy="164147"/>
                          </a:xfrm>
                          <a:prstGeom prst="rect">
                            <a:avLst/>
                          </a:prstGeom>
                        </pic:spPr>
                      </pic:pic>
                    </a:graphicData>
                  </a:graphic>
                </wp:inline>
              </w:drawing>
            </w:r>
          </w:p>
        </w:tc>
        <w:tc>
          <w:tcPr>
            <w:tcW w:w="1145" w:type="dxa"/>
            <w:vAlign w:val="top"/>
          </w:tcPr>
          <w:p w14:paraId="5C7AC98C">
            <w:pPr>
              <w:spacing w:line="347" w:lineRule="auto"/>
              <w:rPr>
                <w:rFonts w:ascii="Arial"/>
                <w:sz w:val="21"/>
              </w:rPr>
            </w:pPr>
          </w:p>
          <w:p w14:paraId="5ACC47DE">
            <w:pPr>
              <w:spacing w:line="255" w:lineRule="exact"/>
              <w:ind w:firstLine="133"/>
              <w:textAlignment w:val="center"/>
            </w:pPr>
            <w:r>
              <w:drawing>
                <wp:inline distT="0" distB="0" distL="0" distR="0">
                  <wp:extent cx="556895" cy="161925"/>
                  <wp:effectExtent l="0" t="0" r="0" b="0"/>
                  <wp:docPr id="724" name="IM 724"/>
                  <wp:cNvGraphicFramePr/>
                  <a:graphic xmlns:a="http://schemas.openxmlformats.org/drawingml/2006/main">
                    <a:graphicData uri="http://schemas.openxmlformats.org/drawingml/2006/picture">
                      <pic:pic xmlns:pic="http://schemas.openxmlformats.org/drawingml/2006/picture">
                        <pic:nvPicPr>
                          <pic:cNvPr id="724" name="IM 724"/>
                          <pic:cNvPicPr/>
                        </pic:nvPicPr>
                        <pic:blipFill>
                          <a:blip r:embed="rId643"/>
                          <a:stretch>
                            <a:fillRect/>
                          </a:stretch>
                        </pic:blipFill>
                        <pic:spPr>
                          <a:xfrm>
                            <a:off x="0" y="0"/>
                            <a:ext cx="557427" cy="162458"/>
                          </a:xfrm>
                          <a:prstGeom prst="rect">
                            <a:avLst/>
                          </a:prstGeom>
                        </pic:spPr>
                      </pic:pic>
                    </a:graphicData>
                  </a:graphic>
                </wp:inline>
              </w:drawing>
            </w:r>
          </w:p>
        </w:tc>
      </w:tr>
      <w:tr w14:paraId="294E4B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78" w:hRule="atLeast"/>
        </w:trPr>
        <w:tc>
          <w:tcPr>
            <w:tcW w:w="1002" w:type="dxa"/>
            <w:tcBorders>
              <w:right w:val="nil"/>
            </w:tcBorders>
            <w:vAlign w:val="top"/>
          </w:tcPr>
          <w:p w14:paraId="6C823D7F">
            <w:pPr>
              <w:spacing w:before="88" w:line="253" w:lineRule="exact"/>
              <w:ind w:firstLine="660"/>
              <w:textAlignment w:val="center"/>
            </w:pPr>
            <w:r>
              <w:drawing>
                <wp:inline distT="0" distB="0" distL="0" distR="0">
                  <wp:extent cx="163195" cy="160020"/>
                  <wp:effectExtent l="0" t="0" r="0" b="0"/>
                  <wp:docPr id="725" name="IM 725"/>
                  <wp:cNvGraphicFramePr/>
                  <a:graphic xmlns:a="http://schemas.openxmlformats.org/drawingml/2006/main">
                    <a:graphicData uri="http://schemas.openxmlformats.org/drawingml/2006/picture">
                      <pic:pic xmlns:pic="http://schemas.openxmlformats.org/drawingml/2006/picture">
                        <pic:nvPicPr>
                          <pic:cNvPr id="725" name="IM 725"/>
                          <pic:cNvPicPr/>
                        </pic:nvPicPr>
                        <pic:blipFill>
                          <a:blip r:embed="rId644"/>
                          <a:stretch>
                            <a:fillRect/>
                          </a:stretch>
                        </pic:blipFill>
                        <pic:spPr>
                          <a:xfrm>
                            <a:off x="0" y="0"/>
                            <a:ext cx="163563" cy="160591"/>
                          </a:xfrm>
                          <a:prstGeom prst="rect">
                            <a:avLst/>
                          </a:prstGeom>
                        </pic:spPr>
                      </pic:pic>
                    </a:graphicData>
                  </a:graphic>
                </wp:inline>
              </w:drawing>
            </w:r>
          </w:p>
        </w:tc>
        <w:tc>
          <w:tcPr>
            <w:tcW w:w="992" w:type="dxa"/>
            <w:tcBorders>
              <w:left w:val="nil"/>
            </w:tcBorders>
            <w:vAlign w:val="top"/>
          </w:tcPr>
          <w:p w14:paraId="5856A4AC">
            <w:pPr>
              <w:spacing w:before="91" w:line="252" w:lineRule="exact"/>
              <w:ind w:firstLine="76"/>
              <w:textAlignment w:val="center"/>
            </w:pPr>
            <w:r>
              <w:drawing>
                <wp:inline distT="0" distB="0" distL="0" distR="0">
                  <wp:extent cx="161290" cy="159385"/>
                  <wp:effectExtent l="0" t="0" r="0" b="0"/>
                  <wp:docPr id="726" name="IM 726"/>
                  <wp:cNvGraphicFramePr/>
                  <a:graphic xmlns:a="http://schemas.openxmlformats.org/drawingml/2006/main">
                    <a:graphicData uri="http://schemas.openxmlformats.org/drawingml/2006/picture">
                      <pic:pic xmlns:pic="http://schemas.openxmlformats.org/drawingml/2006/picture">
                        <pic:nvPicPr>
                          <pic:cNvPr id="726" name="IM 726"/>
                          <pic:cNvPicPr/>
                        </pic:nvPicPr>
                        <pic:blipFill>
                          <a:blip r:embed="rId645"/>
                          <a:stretch>
                            <a:fillRect/>
                          </a:stretch>
                        </pic:blipFill>
                        <pic:spPr>
                          <a:xfrm>
                            <a:off x="0" y="0"/>
                            <a:ext cx="161505" cy="159943"/>
                          </a:xfrm>
                          <a:prstGeom prst="rect">
                            <a:avLst/>
                          </a:prstGeom>
                        </pic:spPr>
                      </pic:pic>
                    </a:graphicData>
                  </a:graphic>
                </wp:inline>
              </w:drawing>
            </w:r>
          </w:p>
        </w:tc>
        <w:tc>
          <w:tcPr>
            <w:tcW w:w="1133" w:type="dxa"/>
            <w:vAlign w:val="top"/>
          </w:tcPr>
          <w:p w14:paraId="09296218">
            <w:pPr>
              <w:rPr>
                <w:rFonts w:ascii="Arial"/>
                <w:sz w:val="21"/>
              </w:rPr>
            </w:pPr>
          </w:p>
        </w:tc>
        <w:tc>
          <w:tcPr>
            <w:tcW w:w="1529" w:type="dxa"/>
            <w:vAlign w:val="top"/>
          </w:tcPr>
          <w:p w14:paraId="4C69A944">
            <w:pPr>
              <w:rPr>
                <w:rFonts w:ascii="Arial"/>
                <w:sz w:val="21"/>
              </w:rPr>
            </w:pPr>
          </w:p>
        </w:tc>
        <w:tc>
          <w:tcPr>
            <w:tcW w:w="1529" w:type="dxa"/>
            <w:vAlign w:val="top"/>
          </w:tcPr>
          <w:p w14:paraId="716415E7">
            <w:pPr>
              <w:rPr>
                <w:rFonts w:ascii="Arial"/>
                <w:sz w:val="21"/>
              </w:rPr>
            </w:pPr>
          </w:p>
        </w:tc>
        <w:tc>
          <w:tcPr>
            <w:tcW w:w="709" w:type="dxa"/>
            <w:vAlign w:val="top"/>
          </w:tcPr>
          <w:p w14:paraId="1D81B0B4">
            <w:pPr>
              <w:rPr>
                <w:rFonts w:ascii="Arial"/>
                <w:sz w:val="21"/>
              </w:rPr>
            </w:pPr>
          </w:p>
        </w:tc>
        <w:tc>
          <w:tcPr>
            <w:tcW w:w="907" w:type="dxa"/>
            <w:vAlign w:val="top"/>
          </w:tcPr>
          <w:p w14:paraId="5E2FF711">
            <w:pPr>
              <w:rPr>
                <w:rFonts w:ascii="Arial"/>
                <w:sz w:val="21"/>
              </w:rPr>
            </w:pPr>
          </w:p>
        </w:tc>
        <w:tc>
          <w:tcPr>
            <w:tcW w:w="906" w:type="dxa"/>
            <w:vAlign w:val="top"/>
          </w:tcPr>
          <w:p w14:paraId="47820A11">
            <w:pPr>
              <w:rPr>
                <w:rFonts w:ascii="Arial"/>
                <w:sz w:val="21"/>
              </w:rPr>
            </w:pPr>
          </w:p>
        </w:tc>
        <w:tc>
          <w:tcPr>
            <w:tcW w:w="1133" w:type="dxa"/>
            <w:vAlign w:val="top"/>
          </w:tcPr>
          <w:p w14:paraId="61B17C6F">
            <w:pPr>
              <w:spacing w:before="111" w:line="213" w:lineRule="exact"/>
              <w:ind w:firstLine="584"/>
              <w:textAlignment w:val="center"/>
            </w:pPr>
            <w:r>
              <w:drawing>
                <wp:inline distT="0" distB="0" distL="0" distR="0">
                  <wp:extent cx="290830" cy="134620"/>
                  <wp:effectExtent l="0" t="0" r="0" b="0"/>
                  <wp:docPr id="727" name="IM 727"/>
                  <wp:cNvGraphicFramePr/>
                  <a:graphic xmlns:a="http://schemas.openxmlformats.org/drawingml/2006/main">
                    <a:graphicData uri="http://schemas.openxmlformats.org/drawingml/2006/picture">
                      <pic:pic xmlns:pic="http://schemas.openxmlformats.org/drawingml/2006/picture">
                        <pic:nvPicPr>
                          <pic:cNvPr id="727" name="IM 727"/>
                          <pic:cNvPicPr/>
                        </pic:nvPicPr>
                        <pic:blipFill>
                          <a:blip r:embed="rId646"/>
                          <a:stretch>
                            <a:fillRect/>
                          </a:stretch>
                        </pic:blipFill>
                        <pic:spPr>
                          <a:xfrm>
                            <a:off x="0" y="0"/>
                            <a:ext cx="291452" cy="135242"/>
                          </a:xfrm>
                          <a:prstGeom prst="rect">
                            <a:avLst/>
                          </a:prstGeom>
                        </pic:spPr>
                      </pic:pic>
                    </a:graphicData>
                  </a:graphic>
                </wp:inline>
              </w:drawing>
            </w:r>
          </w:p>
        </w:tc>
        <w:tc>
          <w:tcPr>
            <w:tcW w:w="1133" w:type="dxa"/>
            <w:vAlign w:val="top"/>
          </w:tcPr>
          <w:p w14:paraId="55697DA9">
            <w:pPr>
              <w:spacing w:before="111" w:line="213" w:lineRule="exact"/>
              <w:ind w:firstLine="586"/>
              <w:textAlignment w:val="center"/>
            </w:pPr>
            <w:r>
              <w:drawing>
                <wp:inline distT="0" distB="0" distL="0" distR="0">
                  <wp:extent cx="290830" cy="134620"/>
                  <wp:effectExtent l="0" t="0" r="0" b="0"/>
                  <wp:docPr id="728" name="IM 728"/>
                  <wp:cNvGraphicFramePr/>
                  <a:graphic xmlns:a="http://schemas.openxmlformats.org/drawingml/2006/main">
                    <a:graphicData uri="http://schemas.openxmlformats.org/drawingml/2006/picture">
                      <pic:pic xmlns:pic="http://schemas.openxmlformats.org/drawingml/2006/picture">
                        <pic:nvPicPr>
                          <pic:cNvPr id="728" name="IM 728"/>
                          <pic:cNvPicPr/>
                        </pic:nvPicPr>
                        <pic:blipFill>
                          <a:blip r:embed="rId647"/>
                          <a:stretch>
                            <a:fillRect/>
                          </a:stretch>
                        </pic:blipFill>
                        <pic:spPr>
                          <a:xfrm>
                            <a:off x="0" y="0"/>
                            <a:ext cx="291451" cy="135242"/>
                          </a:xfrm>
                          <a:prstGeom prst="rect">
                            <a:avLst/>
                          </a:prstGeom>
                        </pic:spPr>
                      </pic:pic>
                    </a:graphicData>
                  </a:graphic>
                </wp:inline>
              </w:drawing>
            </w:r>
          </w:p>
        </w:tc>
        <w:tc>
          <w:tcPr>
            <w:tcW w:w="1132" w:type="dxa"/>
            <w:gridSpan w:val="2"/>
            <w:vAlign w:val="top"/>
          </w:tcPr>
          <w:p w14:paraId="5CE4C973">
            <w:pPr>
              <w:rPr>
                <w:rFonts w:ascii="Arial"/>
                <w:sz w:val="21"/>
              </w:rPr>
            </w:pPr>
          </w:p>
        </w:tc>
        <w:tc>
          <w:tcPr>
            <w:tcW w:w="1132" w:type="dxa"/>
            <w:vAlign w:val="top"/>
          </w:tcPr>
          <w:p w14:paraId="033F94DD">
            <w:pPr>
              <w:rPr>
                <w:rFonts w:ascii="Arial"/>
                <w:sz w:val="21"/>
              </w:rPr>
            </w:pPr>
          </w:p>
        </w:tc>
        <w:tc>
          <w:tcPr>
            <w:tcW w:w="1133" w:type="dxa"/>
            <w:vAlign w:val="top"/>
          </w:tcPr>
          <w:p w14:paraId="280A302A">
            <w:pPr>
              <w:rPr>
                <w:rFonts w:ascii="Arial"/>
                <w:sz w:val="21"/>
              </w:rPr>
            </w:pPr>
          </w:p>
        </w:tc>
        <w:tc>
          <w:tcPr>
            <w:tcW w:w="1145" w:type="dxa"/>
            <w:vAlign w:val="top"/>
          </w:tcPr>
          <w:p w14:paraId="4ED31968">
            <w:pPr>
              <w:rPr>
                <w:rFonts w:ascii="Arial"/>
                <w:sz w:val="21"/>
              </w:rPr>
            </w:pPr>
          </w:p>
        </w:tc>
      </w:tr>
      <w:tr w14:paraId="5FA443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1994" w:type="dxa"/>
            <w:gridSpan w:val="2"/>
            <w:vAlign w:val="top"/>
          </w:tcPr>
          <w:p w14:paraId="0AD28123">
            <w:pPr>
              <w:spacing w:before="234"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41283AC1">
            <w:pPr>
              <w:spacing w:before="268"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4C82A3D0">
            <w:pPr>
              <w:spacing w:before="93" w:line="247" w:lineRule="auto"/>
              <w:ind w:left="118" w:right="176"/>
              <w:rPr>
                <w:rFonts w:ascii="宋体" w:hAnsi="宋体" w:eastAsia="宋体" w:cs="宋体"/>
                <w:sz w:val="19"/>
                <w:szCs w:val="19"/>
              </w:rPr>
            </w:pPr>
            <w:r>
              <w:rPr>
                <w:rFonts w:ascii="宋体" w:hAnsi="宋体" w:eastAsia="宋体" w:cs="宋体"/>
                <w:spacing w:val="15"/>
                <w:sz w:val="19"/>
                <w:szCs w:val="19"/>
              </w:rPr>
              <w:t>车辆维修和</w:t>
            </w:r>
            <w:r>
              <w:rPr>
                <w:rFonts w:ascii="宋体" w:hAnsi="宋体" w:eastAsia="宋体" w:cs="宋体"/>
                <w:spacing w:val="13"/>
                <w:sz w:val="19"/>
                <w:szCs w:val="19"/>
              </w:rPr>
              <w:t>保</w:t>
            </w:r>
            <w:r>
              <w:rPr>
                <w:rFonts w:ascii="宋体" w:hAnsi="宋体" w:eastAsia="宋体" w:cs="宋体"/>
                <w:sz w:val="19"/>
                <w:szCs w:val="19"/>
              </w:rPr>
              <w:t xml:space="preserve"> </w:t>
            </w:r>
            <w:r>
              <w:rPr>
                <w:rFonts w:ascii="宋体" w:hAnsi="宋体" w:eastAsia="宋体" w:cs="宋体"/>
                <w:spacing w:val="11"/>
                <w:sz w:val="19"/>
                <w:szCs w:val="19"/>
              </w:rPr>
              <w:t>养服务</w:t>
            </w:r>
          </w:p>
        </w:tc>
        <w:tc>
          <w:tcPr>
            <w:tcW w:w="1529" w:type="dxa"/>
            <w:vAlign w:val="top"/>
          </w:tcPr>
          <w:p w14:paraId="6EC8A0C3">
            <w:pPr>
              <w:spacing w:before="267"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2"/>
                <w:sz w:val="19"/>
                <w:szCs w:val="19"/>
              </w:rPr>
              <w:t>0</w:t>
            </w:r>
            <w:r>
              <w:rPr>
                <w:rFonts w:ascii="宋体" w:hAnsi="宋体" w:eastAsia="宋体" w:cs="宋体"/>
                <w:spacing w:val="8"/>
                <w:sz w:val="19"/>
                <w:szCs w:val="19"/>
              </w:rPr>
              <w:t>50301</w:t>
            </w:r>
          </w:p>
        </w:tc>
        <w:tc>
          <w:tcPr>
            <w:tcW w:w="709" w:type="dxa"/>
            <w:vAlign w:val="top"/>
          </w:tcPr>
          <w:p w14:paraId="5F9E3835">
            <w:pPr>
              <w:spacing w:before="236" w:line="229" w:lineRule="auto"/>
              <w:ind w:left="271"/>
              <w:rPr>
                <w:rFonts w:ascii="宋体" w:hAnsi="宋体" w:eastAsia="宋体" w:cs="宋体"/>
                <w:sz w:val="19"/>
                <w:szCs w:val="19"/>
              </w:rPr>
            </w:pPr>
            <w:r>
              <w:rPr>
                <w:rFonts w:ascii="宋体" w:hAnsi="宋体" w:eastAsia="宋体" w:cs="宋体"/>
                <w:sz w:val="19"/>
                <w:szCs w:val="19"/>
              </w:rPr>
              <w:t>次</w:t>
            </w:r>
          </w:p>
        </w:tc>
        <w:tc>
          <w:tcPr>
            <w:tcW w:w="907" w:type="dxa"/>
            <w:vAlign w:val="top"/>
          </w:tcPr>
          <w:p w14:paraId="5BCC71FD">
            <w:pPr>
              <w:spacing w:before="267" w:line="191" w:lineRule="auto"/>
              <w:ind w:left="630"/>
              <w:rPr>
                <w:rFonts w:ascii="宋体" w:hAnsi="宋体" w:eastAsia="宋体" w:cs="宋体"/>
                <w:sz w:val="19"/>
                <w:szCs w:val="19"/>
              </w:rPr>
            </w:pPr>
            <w:r>
              <w:rPr>
                <w:rFonts w:ascii="宋体" w:hAnsi="宋体" w:eastAsia="宋体" w:cs="宋体"/>
                <w:spacing w:val="-9"/>
                <w:sz w:val="19"/>
                <w:szCs w:val="19"/>
              </w:rPr>
              <w:t>10</w:t>
            </w:r>
          </w:p>
        </w:tc>
        <w:tc>
          <w:tcPr>
            <w:tcW w:w="906" w:type="dxa"/>
            <w:vAlign w:val="top"/>
          </w:tcPr>
          <w:p w14:paraId="026510CB">
            <w:pPr>
              <w:spacing w:before="267"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.13</w:t>
            </w:r>
          </w:p>
        </w:tc>
        <w:tc>
          <w:tcPr>
            <w:tcW w:w="1133" w:type="dxa"/>
            <w:vAlign w:val="top"/>
          </w:tcPr>
          <w:p w14:paraId="7A51E2B6">
            <w:pPr>
              <w:spacing w:before="267"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30</w:t>
            </w:r>
          </w:p>
        </w:tc>
        <w:tc>
          <w:tcPr>
            <w:tcW w:w="1133" w:type="dxa"/>
            <w:vAlign w:val="top"/>
          </w:tcPr>
          <w:p w14:paraId="31F8351E">
            <w:pPr>
              <w:spacing w:before="267" w:line="193" w:lineRule="auto"/>
              <w:ind w:left="650"/>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30</w:t>
            </w:r>
          </w:p>
        </w:tc>
        <w:tc>
          <w:tcPr>
            <w:tcW w:w="1132" w:type="dxa"/>
            <w:gridSpan w:val="2"/>
            <w:vAlign w:val="top"/>
          </w:tcPr>
          <w:p w14:paraId="692DC955">
            <w:pPr>
              <w:rPr>
                <w:rFonts w:ascii="Arial"/>
                <w:sz w:val="21"/>
              </w:rPr>
            </w:pPr>
          </w:p>
        </w:tc>
        <w:tc>
          <w:tcPr>
            <w:tcW w:w="1132" w:type="dxa"/>
            <w:vAlign w:val="top"/>
          </w:tcPr>
          <w:p w14:paraId="3BC07F76">
            <w:pPr>
              <w:rPr>
                <w:rFonts w:ascii="Arial"/>
                <w:sz w:val="21"/>
              </w:rPr>
            </w:pPr>
          </w:p>
        </w:tc>
        <w:tc>
          <w:tcPr>
            <w:tcW w:w="1133" w:type="dxa"/>
            <w:vAlign w:val="top"/>
          </w:tcPr>
          <w:p w14:paraId="593AA9A2">
            <w:pPr>
              <w:rPr>
                <w:rFonts w:ascii="Arial"/>
                <w:sz w:val="21"/>
              </w:rPr>
            </w:pPr>
          </w:p>
        </w:tc>
        <w:tc>
          <w:tcPr>
            <w:tcW w:w="1145" w:type="dxa"/>
            <w:vAlign w:val="top"/>
          </w:tcPr>
          <w:p w14:paraId="1E23E978">
            <w:pPr>
              <w:rPr>
                <w:rFonts w:ascii="Arial"/>
                <w:sz w:val="21"/>
              </w:rPr>
            </w:pPr>
          </w:p>
        </w:tc>
      </w:tr>
      <w:tr w14:paraId="366A8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1994" w:type="dxa"/>
            <w:gridSpan w:val="2"/>
            <w:vAlign w:val="top"/>
          </w:tcPr>
          <w:p w14:paraId="50EBE49F">
            <w:pPr>
              <w:spacing w:before="123"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05FA11E3">
            <w:pPr>
              <w:spacing w:before="154"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2423B485">
            <w:pPr>
              <w:spacing w:before="122" w:line="229" w:lineRule="auto"/>
              <w:ind w:left="119"/>
              <w:rPr>
                <w:rFonts w:ascii="宋体" w:hAnsi="宋体" w:eastAsia="宋体" w:cs="宋体"/>
                <w:sz w:val="19"/>
                <w:szCs w:val="19"/>
              </w:rPr>
            </w:pPr>
            <w:r>
              <w:rPr>
                <w:rFonts w:ascii="宋体" w:hAnsi="宋体" w:eastAsia="宋体" w:cs="宋体"/>
                <w:spacing w:val="16"/>
                <w:sz w:val="19"/>
                <w:szCs w:val="19"/>
              </w:rPr>
              <w:t>车</w:t>
            </w:r>
            <w:r>
              <w:rPr>
                <w:rFonts w:ascii="宋体" w:hAnsi="宋体" w:eastAsia="宋体" w:cs="宋体"/>
                <w:spacing w:val="15"/>
                <w:sz w:val="19"/>
                <w:szCs w:val="19"/>
              </w:rPr>
              <w:t>辆加油服务</w:t>
            </w:r>
          </w:p>
        </w:tc>
        <w:tc>
          <w:tcPr>
            <w:tcW w:w="1529" w:type="dxa"/>
            <w:vAlign w:val="top"/>
          </w:tcPr>
          <w:p w14:paraId="033DB3D7">
            <w:pPr>
              <w:spacing w:before="154"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2"/>
                <w:sz w:val="19"/>
                <w:szCs w:val="19"/>
              </w:rPr>
              <w:t>0</w:t>
            </w:r>
            <w:r>
              <w:rPr>
                <w:rFonts w:ascii="宋体" w:hAnsi="宋体" w:eastAsia="宋体" w:cs="宋体"/>
                <w:spacing w:val="8"/>
                <w:sz w:val="19"/>
                <w:szCs w:val="19"/>
              </w:rPr>
              <w:t>50302</w:t>
            </w:r>
          </w:p>
        </w:tc>
        <w:tc>
          <w:tcPr>
            <w:tcW w:w="709" w:type="dxa"/>
            <w:vAlign w:val="top"/>
          </w:tcPr>
          <w:p w14:paraId="383EF70C">
            <w:pPr>
              <w:spacing w:before="123" w:line="230" w:lineRule="auto"/>
              <w:ind w:left="265"/>
              <w:rPr>
                <w:rFonts w:ascii="宋体" w:hAnsi="宋体" w:eastAsia="宋体" w:cs="宋体"/>
                <w:sz w:val="19"/>
                <w:szCs w:val="19"/>
              </w:rPr>
            </w:pPr>
            <w:r>
              <w:rPr>
                <w:rFonts w:ascii="宋体" w:hAnsi="宋体" w:eastAsia="宋体" w:cs="宋体"/>
                <w:sz w:val="19"/>
                <w:szCs w:val="19"/>
              </w:rPr>
              <w:t>升</w:t>
            </w:r>
          </w:p>
        </w:tc>
        <w:tc>
          <w:tcPr>
            <w:tcW w:w="907" w:type="dxa"/>
            <w:vAlign w:val="top"/>
          </w:tcPr>
          <w:p w14:paraId="162E0BD8">
            <w:pPr>
              <w:spacing w:before="154" w:line="191" w:lineRule="auto"/>
              <w:ind w:left="605"/>
              <w:rPr>
                <w:rFonts w:ascii="宋体" w:hAnsi="宋体" w:eastAsia="宋体" w:cs="宋体"/>
                <w:sz w:val="19"/>
                <w:szCs w:val="19"/>
              </w:rPr>
            </w:pPr>
            <w:r>
              <w:rPr>
                <w:rFonts w:ascii="宋体" w:hAnsi="宋体" w:eastAsia="宋体" w:cs="宋体"/>
                <w:spacing w:val="-2"/>
                <w:sz w:val="19"/>
                <w:szCs w:val="19"/>
              </w:rPr>
              <w:t>2</w:t>
            </w:r>
            <w:r>
              <w:rPr>
                <w:rFonts w:ascii="宋体" w:hAnsi="宋体" w:eastAsia="宋体" w:cs="宋体"/>
                <w:spacing w:val="-1"/>
                <w:sz w:val="19"/>
                <w:szCs w:val="19"/>
              </w:rPr>
              <w:t>0</w:t>
            </w:r>
          </w:p>
        </w:tc>
        <w:tc>
          <w:tcPr>
            <w:tcW w:w="906" w:type="dxa"/>
            <w:vAlign w:val="top"/>
          </w:tcPr>
          <w:p w14:paraId="72E16B29">
            <w:pPr>
              <w:spacing w:before="154"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.02</w:t>
            </w:r>
          </w:p>
        </w:tc>
        <w:tc>
          <w:tcPr>
            <w:tcW w:w="1133" w:type="dxa"/>
            <w:vAlign w:val="top"/>
          </w:tcPr>
          <w:p w14:paraId="15F1BE3B">
            <w:pPr>
              <w:spacing w:before="154"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.40</w:t>
            </w:r>
          </w:p>
        </w:tc>
        <w:tc>
          <w:tcPr>
            <w:tcW w:w="1133" w:type="dxa"/>
            <w:vAlign w:val="top"/>
          </w:tcPr>
          <w:p w14:paraId="74B76AD6">
            <w:pPr>
              <w:spacing w:before="154" w:line="191" w:lineRule="auto"/>
              <w:ind w:left="622"/>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.40</w:t>
            </w:r>
          </w:p>
        </w:tc>
        <w:tc>
          <w:tcPr>
            <w:tcW w:w="1132" w:type="dxa"/>
            <w:gridSpan w:val="2"/>
            <w:vAlign w:val="top"/>
          </w:tcPr>
          <w:p w14:paraId="1FB1216F">
            <w:pPr>
              <w:rPr>
                <w:rFonts w:ascii="Arial"/>
                <w:sz w:val="21"/>
              </w:rPr>
            </w:pPr>
          </w:p>
        </w:tc>
        <w:tc>
          <w:tcPr>
            <w:tcW w:w="1132" w:type="dxa"/>
            <w:vAlign w:val="top"/>
          </w:tcPr>
          <w:p w14:paraId="13383B85">
            <w:pPr>
              <w:rPr>
                <w:rFonts w:ascii="Arial"/>
                <w:sz w:val="21"/>
              </w:rPr>
            </w:pPr>
          </w:p>
        </w:tc>
        <w:tc>
          <w:tcPr>
            <w:tcW w:w="1133" w:type="dxa"/>
            <w:vAlign w:val="top"/>
          </w:tcPr>
          <w:p w14:paraId="7A6A84C4">
            <w:pPr>
              <w:rPr>
                <w:rFonts w:ascii="Arial"/>
                <w:sz w:val="21"/>
              </w:rPr>
            </w:pPr>
          </w:p>
        </w:tc>
        <w:tc>
          <w:tcPr>
            <w:tcW w:w="1145" w:type="dxa"/>
            <w:vAlign w:val="top"/>
          </w:tcPr>
          <w:p w14:paraId="4743EE3F">
            <w:pPr>
              <w:rPr>
                <w:rFonts w:ascii="Arial"/>
                <w:sz w:val="21"/>
              </w:rPr>
            </w:pPr>
          </w:p>
        </w:tc>
      </w:tr>
      <w:tr w14:paraId="63C959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1994" w:type="dxa"/>
            <w:gridSpan w:val="2"/>
            <w:vAlign w:val="top"/>
          </w:tcPr>
          <w:p w14:paraId="31B89886">
            <w:pPr>
              <w:spacing w:before="237" w:line="228" w:lineRule="auto"/>
              <w:ind w:left="194"/>
              <w:rPr>
                <w:rFonts w:ascii="宋体" w:hAnsi="宋体" w:eastAsia="宋体" w:cs="宋体"/>
                <w:sz w:val="19"/>
                <w:szCs w:val="19"/>
              </w:rPr>
            </w:pPr>
            <w:r>
              <w:rPr>
                <w:rFonts w:ascii="宋体" w:hAnsi="宋体" w:eastAsia="宋体" w:cs="宋体"/>
                <w:spacing w:val="5"/>
                <w:sz w:val="19"/>
                <w:szCs w:val="19"/>
              </w:rPr>
              <w:t>日常公用经</w:t>
            </w:r>
            <w:r>
              <w:rPr>
                <w:rFonts w:ascii="宋体" w:hAnsi="宋体" w:eastAsia="宋体" w:cs="宋体"/>
                <w:spacing w:val="4"/>
                <w:sz w:val="19"/>
                <w:szCs w:val="19"/>
              </w:rPr>
              <w:t>费</w:t>
            </w:r>
          </w:p>
        </w:tc>
        <w:tc>
          <w:tcPr>
            <w:tcW w:w="1133" w:type="dxa"/>
            <w:vAlign w:val="top"/>
          </w:tcPr>
          <w:p w14:paraId="24881DAC">
            <w:pPr>
              <w:spacing w:before="271" w:line="192" w:lineRule="auto"/>
              <w:ind w:left="613"/>
              <w:rPr>
                <w:rFonts w:ascii="宋体" w:hAnsi="宋体" w:eastAsia="宋体" w:cs="宋体"/>
                <w:sz w:val="19"/>
                <w:szCs w:val="19"/>
              </w:rPr>
            </w:pPr>
            <w:r>
              <w:rPr>
                <w:rFonts w:ascii="宋体" w:hAnsi="宋体" w:eastAsia="宋体" w:cs="宋体"/>
                <w:spacing w:val="5"/>
                <w:sz w:val="19"/>
                <w:szCs w:val="19"/>
              </w:rPr>
              <w:t>4.0</w:t>
            </w:r>
            <w:r>
              <w:rPr>
                <w:rFonts w:ascii="宋体" w:hAnsi="宋体" w:eastAsia="宋体" w:cs="宋体"/>
                <w:spacing w:val="4"/>
                <w:sz w:val="19"/>
                <w:szCs w:val="19"/>
              </w:rPr>
              <w:t>4</w:t>
            </w:r>
          </w:p>
        </w:tc>
        <w:tc>
          <w:tcPr>
            <w:tcW w:w="1529" w:type="dxa"/>
            <w:vAlign w:val="top"/>
          </w:tcPr>
          <w:p w14:paraId="31A7D8EB">
            <w:pPr>
              <w:spacing w:before="99" w:line="246" w:lineRule="auto"/>
              <w:ind w:left="118" w:right="173" w:hanging="2"/>
              <w:rPr>
                <w:rFonts w:ascii="宋体" w:hAnsi="宋体" w:eastAsia="宋体" w:cs="宋体"/>
                <w:sz w:val="19"/>
                <w:szCs w:val="19"/>
              </w:rPr>
            </w:pPr>
            <w:r>
              <w:rPr>
                <w:rFonts w:ascii="宋体" w:hAnsi="宋体" w:eastAsia="宋体" w:cs="宋体"/>
                <w:spacing w:val="18"/>
                <w:sz w:val="19"/>
                <w:szCs w:val="19"/>
              </w:rPr>
              <w:t>机</w:t>
            </w:r>
            <w:r>
              <w:rPr>
                <w:rFonts w:ascii="宋体" w:hAnsi="宋体" w:eastAsia="宋体" w:cs="宋体"/>
                <w:spacing w:val="15"/>
                <w:sz w:val="19"/>
                <w:szCs w:val="19"/>
              </w:rPr>
              <w:t>动车保险服</w:t>
            </w:r>
            <w:r>
              <w:rPr>
                <w:rFonts w:ascii="宋体" w:hAnsi="宋体" w:eastAsia="宋体" w:cs="宋体"/>
                <w:sz w:val="19"/>
                <w:szCs w:val="19"/>
              </w:rPr>
              <w:t xml:space="preserve"> 务</w:t>
            </w:r>
          </w:p>
        </w:tc>
        <w:tc>
          <w:tcPr>
            <w:tcW w:w="1529" w:type="dxa"/>
            <w:vAlign w:val="top"/>
          </w:tcPr>
          <w:p w14:paraId="5AC3355A">
            <w:pPr>
              <w:spacing w:before="268"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0"/>
                <w:sz w:val="19"/>
                <w:szCs w:val="19"/>
              </w:rPr>
              <w:t>1</w:t>
            </w:r>
            <w:r>
              <w:rPr>
                <w:rFonts w:ascii="宋体" w:hAnsi="宋体" w:eastAsia="宋体" w:cs="宋体"/>
                <w:spacing w:val="8"/>
                <w:sz w:val="19"/>
                <w:szCs w:val="19"/>
              </w:rPr>
              <w:t>5040201</w:t>
            </w:r>
          </w:p>
        </w:tc>
        <w:tc>
          <w:tcPr>
            <w:tcW w:w="709" w:type="dxa"/>
            <w:vAlign w:val="top"/>
          </w:tcPr>
          <w:p w14:paraId="6BC74697">
            <w:pPr>
              <w:spacing w:before="240" w:line="229" w:lineRule="auto"/>
              <w:ind w:left="271"/>
              <w:rPr>
                <w:rFonts w:ascii="宋体" w:hAnsi="宋体" w:eastAsia="宋体" w:cs="宋体"/>
                <w:sz w:val="19"/>
                <w:szCs w:val="19"/>
              </w:rPr>
            </w:pPr>
            <w:r>
              <w:rPr>
                <w:rFonts w:ascii="宋体" w:hAnsi="宋体" w:eastAsia="宋体" w:cs="宋体"/>
                <w:sz w:val="19"/>
                <w:szCs w:val="19"/>
              </w:rPr>
              <w:t>次</w:t>
            </w:r>
          </w:p>
        </w:tc>
        <w:tc>
          <w:tcPr>
            <w:tcW w:w="907" w:type="dxa"/>
            <w:vAlign w:val="top"/>
          </w:tcPr>
          <w:p w14:paraId="5F6EE1A5">
            <w:pPr>
              <w:spacing w:before="271" w:line="192" w:lineRule="auto"/>
              <w:ind w:left="711"/>
              <w:rPr>
                <w:rFonts w:ascii="宋体" w:hAnsi="宋体" w:eastAsia="宋体" w:cs="宋体"/>
                <w:sz w:val="19"/>
                <w:szCs w:val="19"/>
              </w:rPr>
            </w:pPr>
            <w:r>
              <w:rPr>
                <w:rFonts w:ascii="宋体" w:hAnsi="宋体" w:eastAsia="宋体" w:cs="宋体"/>
                <w:sz w:val="19"/>
                <w:szCs w:val="19"/>
              </w:rPr>
              <w:t>2</w:t>
            </w:r>
          </w:p>
        </w:tc>
        <w:tc>
          <w:tcPr>
            <w:tcW w:w="906" w:type="dxa"/>
            <w:vAlign w:val="top"/>
          </w:tcPr>
          <w:p w14:paraId="38093A41">
            <w:pPr>
              <w:spacing w:before="268"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.15</w:t>
            </w:r>
          </w:p>
        </w:tc>
        <w:tc>
          <w:tcPr>
            <w:tcW w:w="1133" w:type="dxa"/>
            <w:vAlign w:val="top"/>
          </w:tcPr>
          <w:p w14:paraId="4A996044">
            <w:pPr>
              <w:spacing w:before="271" w:line="191" w:lineRule="auto"/>
              <w:ind w:left="62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4"/>
                <w:sz w:val="19"/>
                <w:szCs w:val="19"/>
              </w:rPr>
              <w:t>.30</w:t>
            </w:r>
          </w:p>
        </w:tc>
        <w:tc>
          <w:tcPr>
            <w:tcW w:w="1133" w:type="dxa"/>
            <w:vAlign w:val="top"/>
          </w:tcPr>
          <w:p w14:paraId="696A206B">
            <w:pPr>
              <w:spacing w:before="271" w:line="191" w:lineRule="auto"/>
              <w:ind w:left="622"/>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.30</w:t>
            </w:r>
          </w:p>
        </w:tc>
        <w:tc>
          <w:tcPr>
            <w:tcW w:w="1132" w:type="dxa"/>
            <w:gridSpan w:val="2"/>
            <w:vAlign w:val="top"/>
          </w:tcPr>
          <w:p w14:paraId="2C8E6118">
            <w:pPr>
              <w:rPr>
                <w:rFonts w:ascii="Arial"/>
                <w:sz w:val="21"/>
              </w:rPr>
            </w:pPr>
          </w:p>
        </w:tc>
        <w:tc>
          <w:tcPr>
            <w:tcW w:w="1132" w:type="dxa"/>
            <w:vAlign w:val="top"/>
          </w:tcPr>
          <w:p w14:paraId="51B883FC">
            <w:pPr>
              <w:rPr>
                <w:rFonts w:ascii="Arial"/>
                <w:sz w:val="21"/>
              </w:rPr>
            </w:pPr>
          </w:p>
        </w:tc>
        <w:tc>
          <w:tcPr>
            <w:tcW w:w="1133" w:type="dxa"/>
            <w:vAlign w:val="top"/>
          </w:tcPr>
          <w:p w14:paraId="17AB1393">
            <w:pPr>
              <w:rPr>
                <w:rFonts w:ascii="Arial"/>
                <w:sz w:val="21"/>
              </w:rPr>
            </w:pPr>
          </w:p>
        </w:tc>
        <w:tc>
          <w:tcPr>
            <w:tcW w:w="1145" w:type="dxa"/>
            <w:vAlign w:val="top"/>
          </w:tcPr>
          <w:p w14:paraId="0CE846A8">
            <w:pPr>
              <w:rPr>
                <w:rFonts w:ascii="Arial"/>
                <w:sz w:val="21"/>
              </w:rPr>
            </w:pPr>
          </w:p>
        </w:tc>
      </w:tr>
      <w:tr w14:paraId="5BCBEF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994" w:type="dxa"/>
            <w:gridSpan w:val="2"/>
            <w:vAlign w:val="top"/>
          </w:tcPr>
          <w:p w14:paraId="3979BEDE">
            <w:pPr>
              <w:spacing w:before="124" w:line="228" w:lineRule="auto"/>
              <w:ind w:left="133"/>
              <w:rPr>
                <w:rFonts w:ascii="宋体" w:hAnsi="宋体" w:eastAsia="宋体" w:cs="宋体"/>
                <w:sz w:val="19"/>
                <w:szCs w:val="19"/>
              </w:rPr>
            </w:pPr>
            <w:r>
              <w:rPr>
                <w:rFonts w:ascii="宋体" w:hAnsi="宋体" w:eastAsia="宋体" w:cs="宋体"/>
                <w:spacing w:val="14"/>
                <w:sz w:val="19"/>
                <w:szCs w:val="19"/>
              </w:rPr>
              <w:t>督查工作经费</w:t>
            </w:r>
          </w:p>
        </w:tc>
        <w:tc>
          <w:tcPr>
            <w:tcW w:w="1133" w:type="dxa"/>
            <w:vAlign w:val="top"/>
          </w:tcPr>
          <w:p w14:paraId="2ABC0000">
            <w:pPr>
              <w:spacing w:before="156" w:line="193" w:lineRule="auto"/>
              <w:ind w:left="538"/>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529" w:type="dxa"/>
            <w:vAlign w:val="top"/>
          </w:tcPr>
          <w:p w14:paraId="038773A1">
            <w:pPr>
              <w:spacing w:before="126" w:line="229" w:lineRule="auto"/>
              <w:ind w:left="127"/>
              <w:rPr>
                <w:rFonts w:ascii="宋体" w:hAnsi="宋体" w:eastAsia="宋体" w:cs="宋体"/>
                <w:sz w:val="19"/>
                <w:szCs w:val="19"/>
              </w:rPr>
            </w:pPr>
            <w:r>
              <w:rPr>
                <w:rFonts w:ascii="宋体" w:hAnsi="宋体" w:eastAsia="宋体" w:cs="宋体"/>
                <w:spacing w:val="10"/>
                <w:sz w:val="19"/>
                <w:szCs w:val="19"/>
              </w:rPr>
              <w:t>复</w:t>
            </w:r>
            <w:r>
              <w:rPr>
                <w:rFonts w:ascii="宋体" w:hAnsi="宋体" w:eastAsia="宋体" w:cs="宋体"/>
                <w:spacing w:val="8"/>
                <w:sz w:val="19"/>
                <w:szCs w:val="19"/>
              </w:rPr>
              <w:t>印纸</w:t>
            </w:r>
          </w:p>
        </w:tc>
        <w:tc>
          <w:tcPr>
            <w:tcW w:w="1529" w:type="dxa"/>
            <w:vAlign w:val="top"/>
          </w:tcPr>
          <w:p w14:paraId="2E1AD9BF">
            <w:pPr>
              <w:spacing w:before="156" w:line="192" w:lineRule="auto"/>
              <w:ind w:left="106"/>
              <w:rPr>
                <w:rFonts w:ascii="宋体" w:hAnsi="宋体" w:eastAsia="宋体" w:cs="宋体"/>
                <w:sz w:val="19"/>
                <w:szCs w:val="19"/>
              </w:rPr>
            </w:pPr>
            <w:r>
              <w:rPr>
                <w:rFonts w:ascii="宋体" w:hAnsi="宋体" w:eastAsia="宋体" w:cs="宋体"/>
                <w:sz w:val="19"/>
                <w:szCs w:val="19"/>
              </w:rPr>
              <w:t>A</w:t>
            </w:r>
            <w:r>
              <w:rPr>
                <w:rFonts w:ascii="宋体" w:hAnsi="宋体" w:eastAsia="宋体" w:cs="宋体"/>
                <w:spacing w:val="11"/>
                <w:sz w:val="19"/>
                <w:szCs w:val="19"/>
              </w:rPr>
              <w:t>0</w:t>
            </w:r>
            <w:r>
              <w:rPr>
                <w:rFonts w:ascii="宋体" w:hAnsi="宋体" w:eastAsia="宋体" w:cs="宋体"/>
                <w:spacing w:val="9"/>
                <w:sz w:val="19"/>
                <w:szCs w:val="19"/>
              </w:rPr>
              <w:t>90101</w:t>
            </w:r>
          </w:p>
        </w:tc>
        <w:tc>
          <w:tcPr>
            <w:tcW w:w="709" w:type="dxa"/>
            <w:vAlign w:val="top"/>
          </w:tcPr>
          <w:p w14:paraId="50A16597">
            <w:pPr>
              <w:spacing w:before="131" w:line="236" w:lineRule="auto"/>
              <w:ind w:left="261"/>
              <w:rPr>
                <w:rFonts w:ascii="宋体" w:hAnsi="宋体" w:eastAsia="宋体" w:cs="宋体"/>
                <w:sz w:val="19"/>
                <w:szCs w:val="19"/>
              </w:rPr>
            </w:pPr>
            <w:r>
              <w:rPr>
                <w:rFonts w:ascii="宋体" w:hAnsi="宋体" w:eastAsia="宋体" w:cs="宋体"/>
                <w:spacing w:val="1"/>
                <w:sz w:val="19"/>
                <w:szCs w:val="19"/>
              </w:rPr>
              <w:t>包</w:t>
            </w:r>
          </w:p>
        </w:tc>
        <w:tc>
          <w:tcPr>
            <w:tcW w:w="907" w:type="dxa"/>
            <w:vAlign w:val="top"/>
          </w:tcPr>
          <w:p w14:paraId="73688F2D">
            <w:pPr>
              <w:spacing w:before="157" w:line="191" w:lineRule="auto"/>
              <w:ind w:left="607"/>
              <w:rPr>
                <w:rFonts w:ascii="宋体" w:hAnsi="宋体" w:eastAsia="宋体" w:cs="宋体"/>
                <w:sz w:val="19"/>
                <w:szCs w:val="19"/>
              </w:rPr>
            </w:pPr>
            <w:r>
              <w:rPr>
                <w:rFonts w:ascii="宋体" w:hAnsi="宋体" w:eastAsia="宋体" w:cs="宋体"/>
                <w:spacing w:val="-2"/>
                <w:sz w:val="19"/>
                <w:szCs w:val="19"/>
              </w:rPr>
              <w:t>50</w:t>
            </w:r>
          </w:p>
        </w:tc>
        <w:tc>
          <w:tcPr>
            <w:tcW w:w="906" w:type="dxa"/>
            <w:vAlign w:val="top"/>
          </w:tcPr>
          <w:p w14:paraId="58403F0D">
            <w:pPr>
              <w:spacing w:before="157"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.02</w:t>
            </w:r>
          </w:p>
        </w:tc>
        <w:tc>
          <w:tcPr>
            <w:tcW w:w="1133" w:type="dxa"/>
            <w:vAlign w:val="top"/>
          </w:tcPr>
          <w:p w14:paraId="7F062782">
            <w:pPr>
              <w:spacing w:before="156" w:line="193" w:lineRule="auto"/>
              <w:ind w:left="648"/>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00</w:t>
            </w:r>
          </w:p>
        </w:tc>
        <w:tc>
          <w:tcPr>
            <w:tcW w:w="1133" w:type="dxa"/>
            <w:vAlign w:val="top"/>
          </w:tcPr>
          <w:p w14:paraId="00EFF4D2">
            <w:pPr>
              <w:spacing w:before="156" w:line="193" w:lineRule="auto"/>
              <w:ind w:left="650"/>
              <w:rPr>
                <w:rFonts w:ascii="宋体" w:hAnsi="宋体" w:eastAsia="宋体" w:cs="宋体"/>
                <w:sz w:val="19"/>
                <w:szCs w:val="19"/>
              </w:rPr>
            </w:pPr>
            <w:r>
              <w:rPr>
                <w:rFonts w:ascii="宋体" w:hAnsi="宋体" w:eastAsia="宋体" w:cs="宋体"/>
                <w:spacing w:val="-2"/>
                <w:sz w:val="19"/>
                <w:szCs w:val="19"/>
              </w:rPr>
              <w:t>1.</w:t>
            </w:r>
            <w:r>
              <w:rPr>
                <w:rFonts w:ascii="宋体" w:hAnsi="宋体" w:eastAsia="宋体" w:cs="宋体"/>
                <w:spacing w:val="-1"/>
                <w:sz w:val="19"/>
                <w:szCs w:val="19"/>
              </w:rPr>
              <w:t>00</w:t>
            </w:r>
          </w:p>
        </w:tc>
        <w:tc>
          <w:tcPr>
            <w:tcW w:w="1132" w:type="dxa"/>
            <w:gridSpan w:val="2"/>
            <w:vAlign w:val="top"/>
          </w:tcPr>
          <w:p w14:paraId="3DD32E13">
            <w:pPr>
              <w:rPr>
                <w:rFonts w:ascii="Arial"/>
                <w:sz w:val="21"/>
              </w:rPr>
            </w:pPr>
          </w:p>
        </w:tc>
        <w:tc>
          <w:tcPr>
            <w:tcW w:w="1132" w:type="dxa"/>
            <w:vAlign w:val="top"/>
          </w:tcPr>
          <w:p w14:paraId="7B8977E3">
            <w:pPr>
              <w:rPr>
                <w:rFonts w:ascii="Arial"/>
                <w:sz w:val="21"/>
              </w:rPr>
            </w:pPr>
          </w:p>
        </w:tc>
        <w:tc>
          <w:tcPr>
            <w:tcW w:w="1133" w:type="dxa"/>
            <w:vAlign w:val="top"/>
          </w:tcPr>
          <w:p w14:paraId="4EC0D9AE">
            <w:pPr>
              <w:rPr>
                <w:rFonts w:ascii="Arial"/>
                <w:sz w:val="21"/>
              </w:rPr>
            </w:pPr>
          </w:p>
        </w:tc>
        <w:tc>
          <w:tcPr>
            <w:tcW w:w="1145" w:type="dxa"/>
            <w:vAlign w:val="top"/>
          </w:tcPr>
          <w:p w14:paraId="42409DB4">
            <w:pPr>
              <w:rPr>
                <w:rFonts w:ascii="Arial"/>
                <w:sz w:val="21"/>
              </w:rPr>
            </w:pPr>
          </w:p>
        </w:tc>
      </w:tr>
      <w:tr w14:paraId="74BFD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1994" w:type="dxa"/>
            <w:gridSpan w:val="2"/>
            <w:vAlign w:val="top"/>
          </w:tcPr>
          <w:p w14:paraId="34608CE1">
            <w:pPr>
              <w:spacing w:before="125" w:line="228" w:lineRule="auto"/>
              <w:ind w:left="133"/>
              <w:rPr>
                <w:rFonts w:ascii="宋体" w:hAnsi="宋体" w:eastAsia="宋体" w:cs="宋体"/>
                <w:sz w:val="19"/>
                <w:szCs w:val="19"/>
              </w:rPr>
            </w:pPr>
            <w:r>
              <w:rPr>
                <w:rFonts w:ascii="宋体" w:hAnsi="宋体" w:eastAsia="宋体" w:cs="宋体"/>
                <w:spacing w:val="14"/>
                <w:sz w:val="19"/>
                <w:szCs w:val="19"/>
              </w:rPr>
              <w:t>督查工作经费</w:t>
            </w:r>
          </w:p>
        </w:tc>
        <w:tc>
          <w:tcPr>
            <w:tcW w:w="1133" w:type="dxa"/>
            <w:vAlign w:val="top"/>
          </w:tcPr>
          <w:p w14:paraId="2A5679CB">
            <w:pPr>
              <w:spacing w:before="157" w:line="193" w:lineRule="auto"/>
              <w:ind w:left="538"/>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.00</w:t>
            </w:r>
          </w:p>
        </w:tc>
        <w:tc>
          <w:tcPr>
            <w:tcW w:w="1529" w:type="dxa"/>
            <w:vAlign w:val="top"/>
          </w:tcPr>
          <w:p w14:paraId="29337578">
            <w:pPr>
              <w:spacing w:before="124" w:line="227" w:lineRule="auto"/>
              <w:ind w:left="118"/>
              <w:rPr>
                <w:rFonts w:ascii="宋体" w:hAnsi="宋体" w:eastAsia="宋体" w:cs="宋体"/>
                <w:sz w:val="19"/>
                <w:szCs w:val="19"/>
              </w:rPr>
            </w:pPr>
            <w:r>
              <w:rPr>
                <w:rFonts w:ascii="宋体" w:hAnsi="宋体" w:eastAsia="宋体" w:cs="宋体"/>
                <w:spacing w:val="15"/>
                <w:sz w:val="19"/>
                <w:szCs w:val="19"/>
              </w:rPr>
              <w:t>其他印刷服</w:t>
            </w:r>
            <w:r>
              <w:rPr>
                <w:rFonts w:ascii="宋体" w:hAnsi="宋体" w:eastAsia="宋体" w:cs="宋体"/>
                <w:spacing w:val="14"/>
                <w:sz w:val="19"/>
                <w:szCs w:val="19"/>
              </w:rPr>
              <w:t>务</w:t>
            </w:r>
          </w:p>
        </w:tc>
        <w:tc>
          <w:tcPr>
            <w:tcW w:w="1529" w:type="dxa"/>
            <w:vAlign w:val="top"/>
          </w:tcPr>
          <w:p w14:paraId="0B915619">
            <w:pPr>
              <w:spacing w:before="158" w:line="191" w:lineRule="auto"/>
              <w:ind w:left="115"/>
              <w:rPr>
                <w:rFonts w:ascii="宋体" w:hAnsi="宋体" w:eastAsia="宋体" w:cs="宋体"/>
                <w:sz w:val="19"/>
                <w:szCs w:val="19"/>
              </w:rPr>
            </w:pPr>
            <w:r>
              <w:rPr>
                <w:rFonts w:ascii="宋体" w:hAnsi="宋体" w:eastAsia="宋体" w:cs="宋体"/>
                <w:sz w:val="19"/>
                <w:szCs w:val="19"/>
              </w:rPr>
              <w:t>C</w:t>
            </w:r>
            <w:r>
              <w:rPr>
                <w:rFonts w:ascii="宋体" w:hAnsi="宋体" w:eastAsia="宋体" w:cs="宋体"/>
                <w:spacing w:val="10"/>
                <w:sz w:val="19"/>
                <w:szCs w:val="19"/>
              </w:rPr>
              <w:t>0</w:t>
            </w:r>
            <w:r>
              <w:rPr>
                <w:rFonts w:ascii="宋体" w:hAnsi="宋体" w:eastAsia="宋体" w:cs="宋体"/>
                <w:spacing w:val="8"/>
                <w:sz w:val="19"/>
                <w:szCs w:val="19"/>
              </w:rPr>
              <w:t>8140199</w:t>
            </w:r>
          </w:p>
        </w:tc>
        <w:tc>
          <w:tcPr>
            <w:tcW w:w="709" w:type="dxa"/>
            <w:vAlign w:val="top"/>
          </w:tcPr>
          <w:p w14:paraId="7A6201AF">
            <w:pPr>
              <w:spacing w:before="125" w:line="227" w:lineRule="auto"/>
              <w:ind w:left="261"/>
              <w:rPr>
                <w:rFonts w:ascii="宋体" w:hAnsi="宋体" w:eastAsia="宋体" w:cs="宋体"/>
                <w:sz w:val="19"/>
                <w:szCs w:val="19"/>
              </w:rPr>
            </w:pPr>
            <w:r>
              <w:rPr>
                <w:rFonts w:ascii="宋体" w:hAnsi="宋体" w:eastAsia="宋体" w:cs="宋体"/>
                <w:sz w:val="19"/>
                <w:szCs w:val="19"/>
              </w:rPr>
              <w:t>套</w:t>
            </w:r>
          </w:p>
        </w:tc>
        <w:tc>
          <w:tcPr>
            <w:tcW w:w="907" w:type="dxa"/>
            <w:vAlign w:val="top"/>
          </w:tcPr>
          <w:p w14:paraId="36F33040">
            <w:pPr>
              <w:spacing w:before="158" w:line="191" w:lineRule="auto"/>
              <w:ind w:left="506"/>
              <w:rPr>
                <w:rFonts w:ascii="宋体" w:hAnsi="宋体" w:eastAsia="宋体" w:cs="宋体"/>
                <w:sz w:val="19"/>
                <w:szCs w:val="19"/>
              </w:rPr>
            </w:pPr>
            <w:r>
              <w:rPr>
                <w:rFonts w:ascii="宋体" w:hAnsi="宋体" w:eastAsia="宋体" w:cs="宋体"/>
                <w:spacing w:val="2"/>
                <w:sz w:val="19"/>
                <w:szCs w:val="19"/>
              </w:rPr>
              <w:t>3</w:t>
            </w:r>
            <w:r>
              <w:rPr>
                <w:rFonts w:ascii="宋体" w:hAnsi="宋体" w:eastAsia="宋体" w:cs="宋体"/>
                <w:spacing w:val="1"/>
                <w:sz w:val="19"/>
                <w:szCs w:val="19"/>
              </w:rPr>
              <w:t>00</w:t>
            </w:r>
          </w:p>
        </w:tc>
        <w:tc>
          <w:tcPr>
            <w:tcW w:w="906" w:type="dxa"/>
            <w:vAlign w:val="top"/>
          </w:tcPr>
          <w:p w14:paraId="19E6A228">
            <w:pPr>
              <w:spacing w:before="158" w:line="191" w:lineRule="auto"/>
              <w:ind w:left="393"/>
              <w:rPr>
                <w:rFonts w:ascii="宋体" w:hAnsi="宋体" w:eastAsia="宋体" w:cs="宋体"/>
                <w:sz w:val="19"/>
                <w:szCs w:val="19"/>
              </w:rPr>
            </w:pPr>
            <w:r>
              <w:rPr>
                <w:rFonts w:ascii="宋体" w:hAnsi="宋体" w:eastAsia="宋体" w:cs="宋体"/>
                <w:spacing w:val="5"/>
                <w:sz w:val="19"/>
                <w:szCs w:val="19"/>
              </w:rPr>
              <w:t>0</w:t>
            </w:r>
            <w:r>
              <w:rPr>
                <w:rFonts w:ascii="宋体" w:hAnsi="宋体" w:eastAsia="宋体" w:cs="宋体"/>
                <w:spacing w:val="3"/>
                <w:sz w:val="19"/>
                <w:szCs w:val="19"/>
              </w:rPr>
              <w:t>.01</w:t>
            </w:r>
          </w:p>
        </w:tc>
        <w:tc>
          <w:tcPr>
            <w:tcW w:w="1133" w:type="dxa"/>
            <w:vAlign w:val="top"/>
          </w:tcPr>
          <w:p w14:paraId="71B0FC54">
            <w:pPr>
              <w:spacing w:before="158" w:line="191" w:lineRule="auto"/>
              <w:ind w:left="625"/>
              <w:rPr>
                <w:rFonts w:ascii="宋体" w:hAnsi="宋体" w:eastAsia="宋体" w:cs="宋体"/>
                <w:sz w:val="19"/>
                <w:szCs w:val="19"/>
              </w:rPr>
            </w:pPr>
            <w:r>
              <w:rPr>
                <w:rFonts w:ascii="宋体" w:hAnsi="宋体" w:eastAsia="宋体" w:cs="宋体"/>
                <w:spacing w:val="3"/>
                <w:sz w:val="19"/>
                <w:szCs w:val="19"/>
              </w:rPr>
              <w:t>3.00</w:t>
            </w:r>
          </w:p>
        </w:tc>
        <w:tc>
          <w:tcPr>
            <w:tcW w:w="1133" w:type="dxa"/>
            <w:vAlign w:val="top"/>
          </w:tcPr>
          <w:p w14:paraId="1E26DDF2">
            <w:pPr>
              <w:spacing w:before="158" w:line="191" w:lineRule="auto"/>
              <w:ind w:left="630"/>
              <w:rPr>
                <w:rFonts w:ascii="宋体" w:hAnsi="宋体" w:eastAsia="宋体" w:cs="宋体"/>
                <w:sz w:val="19"/>
                <w:szCs w:val="19"/>
              </w:rPr>
            </w:pPr>
            <w:r>
              <w:rPr>
                <w:rFonts w:ascii="宋体" w:hAnsi="宋体" w:eastAsia="宋体" w:cs="宋体"/>
                <w:spacing w:val="3"/>
                <w:sz w:val="19"/>
                <w:szCs w:val="19"/>
              </w:rPr>
              <w:t>3.00</w:t>
            </w:r>
          </w:p>
        </w:tc>
        <w:tc>
          <w:tcPr>
            <w:tcW w:w="1132" w:type="dxa"/>
            <w:gridSpan w:val="2"/>
            <w:vAlign w:val="top"/>
          </w:tcPr>
          <w:p w14:paraId="3079FAC2">
            <w:pPr>
              <w:rPr>
                <w:rFonts w:ascii="Arial"/>
                <w:sz w:val="21"/>
              </w:rPr>
            </w:pPr>
          </w:p>
        </w:tc>
        <w:tc>
          <w:tcPr>
            <w:tcW w:w="1132" w:type="dxa"/>
            <w:vAlign w:val="top"/>
          </w:tcPr>
          <w:p w14:paraId="4651572A">
            <w:pPr>
              <w:rPr>
                <w:rFonts w:ascii="Arial"/>
                <w:sz w:val="21"/>
              </w:rPr>
            </w:pPr>
          </w:p>
        </w:tc>
        <w:tc>
          <w:tcPr>
            <w:tcW w:w="1133" w:type="dxa"/>
            <w:vAlign w:val="top"/>
          </w:tcPr>
          <w:p w14:paraId="061A7450">
            <w:pPr>
              <w:rPr>
                <w:rFonts w:ascii="Arial"/>
                <w:sz w:val="21"/>
              </w:rPr>
            </w:pPr>
          </w:p>
        </w:tc>
        <w:tc>
          <w:tcPr>
            <w:tcW w:w="1145" w:type="dxa"/>
            <w:vAlign w:val="top"/>
          </w:tcPr>
          <w:p w14:paraId="0DFB4E84">
            <w:pPr>
              <w:rPr>
                <w:rFonts w:ascii="Arial"/>
                <w:sz w:val="21"/>
              </w:rPr>
            </w:pPr>
          </w:p>
        </w:tc>
      </w:tr>
    </w:tbl>
    <w:p w14:paraId="362F7528">
      <w:pPr>
        <w:spacing w:line="274" w:lineRule="auto"/>
        <w:rPr>
          <w:rFonts w:ascii="Arial"/>
          <w:sz w:val="21"/>
        </w:rPr>
      </w:pPr>
    </w:p>
    <w:p w14:paraId="7566FF87">
      <w:pPr>
        <w:spacing w:line="274" w:lineRule="auto"/>
        <w:rPr>
          <w:rFonts w:ascii="Arial"/>
          <w:sz w:val="21"/>
        </w:rPr>
      </w:pPr>
    </w:p>
    <w:p w14:paraId="7389840E">
      <w:pPr>
        <w:spacing w:before="98" w:line="236" w:lineRule="auto"/>
        <w:ind w:left="1023"/>
        <w:rPr>
          <w:rFonts w:ascii="黑体" w:hAnsi="黑体" w:eastAsia="黑体" w:cs="黑体"/>
          <w:sz w:val="30"/>
          <w:szCs w:val="30"/>
        </w:rPr>
      </w:pPr>
      <w:r>
        <w:rPr>
          <w:rFonts w:ascii="黑体" w:hAnsi="黑体" w:eastAsia="黑体" w:cs="黑体"/>
          <w:spacing w:val="16"/>
          <w:sz w:val="30"/>
          <w:szCs w:val="30"/>
        </w:rPr>
        <w:t>七、国有资产信息</w:t>
      </w:r>
    </w:p>
    <w:p w14:paraId="0891DA09">
      <w:pPr>
        <w:spacing w:line="267" w:lineRule="auto"/>
        <w:rPr>
          <w:rFonts w:ascii="Arial"/>
          <w:sz w:val="21"/>
        </w:rPr>
      </w:pPr>
    </w:p>
    <w:p w14:paraId="20211B0B">
      <w:pPr>
        <w:spacing w:before="92" w:line="518" w:lineRule="exact"/>
        <w:ind w:left="994"/>
        <w:rPr>
          <w:rFonts w:ascii="宋体" w:hAnsi="宋体" w:eastAsia="宋体" w:cs="宋体"/>
          <w:sz w:val="28"/>
          <w:szCs w:val="28"/>
        </w:rPr>
      </w:pPr>
      <w:r>
        <w:rPr>
          <w:rFonts w:ascii="宋体" w:hAnsi="宋体" w:eastAsia="宋体" w:cs="宋体"/>
          <w:spacing w:val="-4"/>
          <w:position w:val="18"/>
          <w:sz w:val="28"/>
          <w:szCs w:val="28"/>
        </w:rPr>
        <w:t>中共石家庄市井陉矿区委石家庄市</w:t>
      </w:r>
      <w:r>
        <w:rPr>
          <w:rFonts w:ascii="宋体" w:hAnsi="宋体" w:eastAsia="宋体" w:cs="宋体"/>
          <w:spacing w:val="-2"/>
          <w:position w:val="18"/>
          <w:sz w:val="28"/>
          <w:szCs w:val="28"/>
        </w:rPr>
        <w:t xml:space="preserve">井陉矿区人民政府督促检查办公室本级上年末固定资产金额为 </w:t>
      </w:r>
      <w:r>
        <w:rPr>
          <w:rFonts w:ascii="Times New Roman" w:hAnsi="Times New Roman" w:eastAsia="Times New Roman" w:cs="Times New Roman"/>
          <w:spacing w:val="-2"/>
          <w:position w:val="18"/>
          <w:sz w:val="28"/>
          <w:szCs w:val="28"/>
        </w:rPr>
        <w:t xml:space="preserve">12.25 </w:t>
      </w:r>
      <w:r>
        <w:rPr>
          <w:rFonts w:ascii="宋体" w:hAnsi="宋体" w:eastAsia="宋体" w:cs="宋体"/>
          <w:spacing w:val="-2"/>
          <w:position w:val="18"/>
          <w:sz w:val="28"/>
          <w:szCs w:val="28"/>
        </w:rPr>
        <w:t>万元 (详见下</w:t>
      </w:r>
    </w:p>
    <w:p w14:paraId="2A0F6FB4">
      <w:pPr>
        <w:spacing w:line="221" w:lineRule="auto"/>
        <w:ind w:left="381"/>
        <w:rPr>
          <w:rFonts w:ascii="宋体" w:hAnsi="宋体" w:eastAsia="宋体" w:cs="宋体"/>
          <w:sz w:val="28"/>
          <w:szCs w:val="28"/>
        </w:rPr>
      </w:pPr>
      <w:r>
        <w:rPr>
          <w:rFonts w:ascii="宋体" w:hAnsi="宋体" w:eastAsia="宋体" w:cs="宋体"/>
          <w:spacing w:val="-2"/>
          <w:sz w:val="28"/>
          <w:szCs w:val="28"/>
        </w:rPr>
        <w:t xml:space="preserve">表)。本年度拟购置固定资产总额为 </w:t>
      </w:r>
      <w:r>
        <w:rPr>
          <w:rFonts w:ascii="Times New Roman" w:hAnsi="Times New Roman" w:eastAsia="Times New Roman" w:cs="Times New Roman"/>
          <w:spacing w:val="-2"/>
          <w:sz w:val="28"/>
          <w:szCs w:val="28"/>
        </w:rPr>
        <w:t xml:space="preserve">0.00 </w:t>
      </w:r>
      <w:r>
        <w:rPr>
          <w:rFonts w:ascii="宋体" w:hAnsi="宋体" w:eastAsia="宋体" w:cs="宋体"/>
          <w:spacing w:val="-2"/>
          <w:sz w:val="28"/>
          <w:szCs w:val="28"/>
        </w:rPr>
        <w:t>万元，已按要求列入政府采购预算，</w:t>
      </w:r>
      <w:r>
        <w:rPr>
          <w:rFonts w:ascii="宋体" w:hAnsi="宋体" w:eastAsia="宋体" w:cs="宋体"/>
          <w:spacing w:val="-1"/>
          <w:sz w:val="28"/>
          <w:szCs w:val="28"/>
        </w:rPr>
        <w:t>详见政府采购预算表。</w:t>
      </w:r>
    </w:p>
    <w:p w14:paraId="28515DCD">
      <w:pPr>
        <w:spacing w:before="144" w:line="224" w:lineRule="auto"/>
        <w:ind w:left="5814"/>
        <w:rPr>
          <w:rFonts w:ascii="宋体" w:hAnsi="宋体" w:eastAsia="宋体" w:cs="宋体"/>
          <w:sz w:val="34"/>
          <w:szCs w:val="34"/>
        </w:rPr>
      </w:pPr>
      <w:r>
        <w:rPr>
          <w:rFonts w:ascii="宋体" w:hAnsi="宋体" w:eastAsia="宋体" w:cs="宋体"/>
          <w:spacing w:val="16"/>
          <w:sz w:val="34"/>
          <w:szCs w:val="34"/>
        </w:rPr>
        <w:t>单位固定资产占用情况表</w:t>
      </w:r>
    </w:p>
    <w:p w14:paraId="5E583B95">
      <w:pPr>
        <w:spacing w:line="51" w:lineRule="exact"/>
      </w:pPr>
    </w:p>
    <w:tbl>
      <w:tblPr>
        <w:tblStyle w:val="4"/>
        <w:tblW w:w="13048" w:type="dxa"/>
        <w:tblInd w:w="123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24"/>
        <w:gridCol w:w="3649"/>
        <w:gridCol w:w="2832"/>
        <w:gridCol w:w="756"/>
        <w:gridCol w:w="2087"/>
      </w:tblGrid>
      <w:tr w14:paraId="6ED25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7373" w:type="dxa"/>
            <w:gridSpan w:val="2"/>
            <w:tcBorders>
              <w:top w:val="single" w:color="FFFFFF" w:sz="2" w:space="0"/>
              <w:left w:val="single" w:color="FFFFFF" w:sz="2" w:space="0"/>
              <w:right w:val="single" w:color="FFFFFF" w:sz="2" w:space="0"/>
            </w:tcBorders>
            <w:vAlign w:val="top"/>
          </w:tcPr>
          <w:p w14:paraId="639D7B33">
            <w:pPr>
              <w:spacing w:before="66" w:line="230" w:lineRule="auto"/>
              <w:ind w:left="132" w:right="247"/>
              <w:rPr>
                <w:rFonts w:ascii="宋体" w:hAnsi="宋体" w:eastAsia="宋体" w:cs="宋体"/>
                <w:sz w:val="22"/>
                <w:szCs w:val="22"/>
              </w:rPr>
            </w:pPr>
            <w:r>
              <w:rPr>
                <w:rFonts w:ascii="宋体" w:hAnsi="宋体" w:eastAsia="宋体" w:cs="宋体"/>
                <w:spacing w:val="18"/>
                <w:sz w:val="22"/>
                <w:szCs w:val="22"/>
              </w:rPr>
              <w:t>2</w:t>
            </w:r>
            <w:r>
              <w:rPr>
                <w:rFonts w:ascii="宋体" w:hAnsi="宋体" w:eastAsia="宋体" w:cs="宋体"/>
                <w:spacing w:val="15"/>
                <w:sz w:val="22"/>
                <w:szCs w:val="22"/>
              </w:rPr>
              <w:t>04001 中共石家庄市井陉矿区委石家庄市井陉矿区人民政府督促检</w:t>
            </w:r>
            <w:r>
              <w:rPr>
                <w:rFonts w:ascii="宋体" w:hAnsi="宋体" w:eastAsia="宋体" w:cs="宋体"/>
                <w:sz w:val="22"/>
                <w:szCs w:val="22"/>
              </w:rPr>
              <w:t xml:space="preserve"> </w:t>
            </w:r>
            <w:r>
              <w:rPr>
                <w:rFonts w:ascii="宋体" w:hAnsi="宋体" w:eastAsia="宋体" w:cs="宋体"/>
                <w:spacing w:val="18"/>
                <w:sz w:val="22"/>
                <w:szCs w:val="22"/>
              </w:rPr>
              <w:t>查</w:t>
            </w:r>
            <w:r>
              <w:rPr>
                <w:rFonts w:ascii="宋体" w:hAnsi="宋体" w:eastAsia="宋体" w:cs="宋体"/>
                <w:spacing w:val="14"/>
                <w:sz w:val="22"/>
                <w:szCs w:val="22"/>
              </w:rPr>
              <w:t>办公室本级</w:t>
            </w:r>
          </w:p>
        </w:tc>
        <w:tc>
          <w:tcPr>
            <w:tcW w:w="5675" w:type="dxa"/>
            <w:gridSpan w:val="3"/>
            <w:tcBorders>
              <w:top w:val="single" w:color="FFFFFF" w:sz="2" w:space="0"/>
              <w:left w:val="single" w:color="FFFFFF" w:sz="2" w:space="0"/>
              <w:right w:val="single" w:color="FFFFFF" w:sz="2" w:space="0"/>
            </w:tcBorders>
            <w:vAlign w:val="top"/>
          </w:tcPr>
          <w:p w14:paraId="01E1392F">
            <w:pPr>
              <w:spacing w:before="215" w:line="229" w:lineRule="auto"/>
              <w:ind w:right="118"/>
              <w:jc w:val="right"/>
              <w:rPr>
                <w:rFonts w:ascii="宋体" w:hAnsi="宋体" w:eastAsia="宋体" w:cs="宋体"/>
                <w:sz w:val="22"/>
                <w:szCs w:val="22"/>
              </w:rPr>
            </w:pPr>
            <w:r>
              <w:rPr>
                <w:rFonts w:ascii="宋体" w:hAnsi="宋体" w:eastAsia="宋体" w:cs="宋体"/>
                <w:spacing w:val="18"/>
                <w:sz w:val="22"/>
                <w:szCs w:val="22"/>
              </w:rPr>
              <w:t>截</w:t>
            </w:r>
            <w:r>
              <w:rPr>
                <w:rFonts w:ascii="宋体" w:hAnsi="宋体" w:eastAsia="宋体" w:cs="宋体"/>
                <w:spacing w:val="11"/>
                <w:sz w:val="22"/>
                <w:szCs w:val="22"/>
              </w:rPr>
              <w:t>止时间：2020-12-31</w:t>
            </w:r>
          </w:p>
        </w:tc>
      </w:tr>
      <w:tr w14:paraId="45ACE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3724" w:type="dxa"/>
            <w:tcBorders>
              <w:right w:val="nil"/>
            </w:tcBorders>
            <w:vAlign w:val="top"/>
          </w:tcPr>
          <w:p w14:paraId="4B1735EE">
            <w:pPr>
              <w:spacing w:before="54" w:line="253" w:lineRule="exact"/>
              <w:ind w:firstLine="3303"/>
              <w:textAlignment w:val="center"/>
            </w:pPr>
            <w:r>
              <w:drawing>
                <wp:inline distT="0" distB="0" distL="0" distR="0">
                  <wp:extent cx="157480" cy="160020"/>
                  <wp:effectExtent l="0" t="0" r="0" b="0"/>
                  <wp:docPr id="729" name="IM 729"/>
                  <wp:cNvGraphicFramePr/>
                  <a:graphic xmlns:a="http://schemas.openxmlformats.org/drawingml/2006/main">
                    <a:graphicData uri="http://schemas.openxmlformats.org/drawingml/2006/picture">
                      <pic:pic xmlns:pic="http://schemas.openxmlformats.org/drawingml/2006/picture">
                        <pic:nvPicPr>
                          <pic:cNvPr id="729" name="IM 729"/>
                          <pic:cNvPicPr/>
                        </pic:nvPicPr>
                        <pic:blipFill>
                          <a:blip r:embed="rId648"/>
                          <a:stretch>
                            <a:fillRect/>
                          </a:stretch>
                        </pic:blipFill>
                        <pic:spPr>
                          <a:xfrm>
                            <a:off x="0" y="0"/>
                            <a:ext cx="157848" cy="160654"/>
                          </a:xfrm>
                          <a:prstGeom prst="rect">
                            <a:avLst/>
                          </a:prstGeom>
                        </pic:spPr>
                      </pic:pic>
                    </a:graphicData>
                  </a:graphic>
                </wp:inline>
              </w:drawing>
            </w:r>
          </w:p>
        </w:tc>
        <w:tc>
          <w:tcPr>
            <w:tcW w:w="3649" w:type="dxa"/>
            <w:tcBorders>
              <w:left w:val="nil"/>
            </w:tcBorders>
            <w:vAlign w:val="top"/>
          </w:tcPr>
          <w:p w14:paraId="13E8CA9E">
            <w:pPr>
              <w:spacing w:before="61" w:line="244" w:lineRule="exact"/>
              <w:ind w:firstLine="167"/>
              <w:textAlignment w:val="center"/>
            </w:pPr>
            <w:r>
              <w:drawing>
                <wp:inline distT="0" distB="0" distL="0" distR="0">
                  <wp:extent cx="118745" cy="154940"/>
                  <wp:effectExtent l="0" t="0" r="0" b="0"/>
                  <wp:docPr id="730" name="IM 730"/>
                  <wp:cNvGraphicFramePr/>
                  <a:graphic xmlns:a="http://schemas.openxmlformats.org/drawingml/2006/main">
                    <a:graphicData uri="http://schemas.openxmlformats.org/drawingml/2006/picture">
                      <pic:pic xmlns:pic="http://schemas.openxmlformats.org/drawingml/2006/picture">
                        <pic:nvPicPr>
                          <pic:cNvPr id="730" name="IM 730"/>
                          <pic:cNvPicPr/>
                        </pic:nvPicPr>
                        <pic:blipFill>
                          <a:blip r:embed="rId649"/>
                          <a:stretch>
                            <a:fillRect/>
                          </a:stretch>
                        </pic:blipFill>
                        <pic:spPr>
                          <a:xfrm>
                            <a:off x="0" y="0"/>
                            <a:ext cx="119113" cy="155320"/>
                          </a:xfrm>
                          <a:prstGeom prst="rect">
                            <a:avLst/>
                          </a:prstGeom>
                        </pic:spPr>
                      </pic:pic>
                    </a:graphicData>
                  </a:graphic>
                </wp:inline>
              </w:drawing>
            </w:r>
          </w:p>
        </w:tc>
        <w:tc>
          <w:tcPr>
            <w:tcW w:w="2832" w:type="dxa"/>
            <w:vAlign w:val="top"/>
          </w:tcPr>
          <w:p w14:paraId="43254DB4">
            <w:pPr>
              <w:spacing w:before="51" w:line="256" w:lineRule="exact"/>
              <w:ind w:firstLine="1188"/>
              <w:textAlignment w:val="center"/>
            </w:pPr>
            <w:r>
              <w:drawing>
                <wp:inline distT="0" distB="0" distL="0" distR="0">
                  <wp:extent cx="292735" cy="161925"/>
                  <wp:effectExtent l="0" t="0" r="0" b="0"/>
                  <wp:docPr id="731" name="IM 731"/>
                  <wp:cNvGraphicFramePr/>
                  <a:graphic xmlns:a="http://schemas.openxmlformats.org/drawingml/2006/main">
                    <a:graphicData uri="http://schemas.openxmlformats.org/drawingml/2006/picture">
                      <pic:pic xmlns:pic="http://schemas.openxmlformats.org/drawingml/2006/picture">
                        <pic:nvPicPr>
                          <pic:cNvPr id="731" name="IM 731"/>
                          <pic:cNvPicPr/>
                        </pic:nvPicPr>
                        <pic:blipFill>
                          <a:blip r:embed="rId650"/>
                          <a:stretch>
                            <a:fillRect/>
                          </a:stretch>
                        </pic:blipFill>
                        <pic:spPr>
                          <a:xfrm>
                            <a:off x="0" y="0"/>
                            <a:ext cx="293065" cy="162483"/>
                          </a:xfrm>
                          <a:prstGeom prst="rect">
                            <a:avLst/>
                          </a:prstGeom>
                        </pic:spPr>
                      </pic:pic>
                    </a:graphicData>
                  </a:graphic>
                </wp:inline>
              </w:drawing>
            </w:r>
          </w:p>
        </w:tc>
        <w:tc>
          <w:tcPr>
            <w:tcW w:w="756" w:type="dxa"/>
            <w:tcBorders>
              <w:right w:val="nil"/>
            </w:tcBorders>
            <w:vAlign w:val="top"/>
          </w:tcPr>
          <w:p w14:paraId="5E8E0D08">
            <w:pPr>
              <w:spacing w:before="51" w:line="256" w:lineRule="exact"/>
              <w:ind w:firstLine="243"/>
              <w:textAlignment w:val="center"/>
            </w:pPr>
            <w:r>
              <w:drawing>
                <wp:inline distT="0" distB="0" distL="0" distR="0">
                  <wp:extent cx="294640" cy="161925"/>
                  <wp:effectExtent l="0" t="0" r="0" b="0"/>
                  <wp:docPr id="732" name="IM 732"/>
                  <wp:cNvGraphicFramePr/>
                  <a:graphic xmlns:a="http://schemas.openxmlformats.org/drawingml/2006/main">
                    <a:graphicData uri="http://schemas.openxmlformats.org/drawingml/2006/picture">
                      <pic:pic xmlns:pic="http://schemas.openxmlformats.org/drawingml/2006/picture">
                        <pic:nvPicPr>
                          <pic:cNvPr id="732" name="IM 732"/>
                          <pic:cNvPicPr/>
                        </pic:nvPicPr>
                        <pic:blipFill>
                          <a:blip r:embed="rId651"/>
                          <a:stretch>
                            <a:fillRect/>
                          </a:stretch>
                        </pic:blipFill>
                        <pic:spPr>
                          <a:xfrm>
                            <a:off x="0" y="0"/>
                            <a:ext cx="295211" cy="161962"/>
                          </a:xfrm>
                          <a:prstGeom prst="rect">
                            <a:avLst/>
                          </a:prstGeom>
                        </pic:spPr>
                      </pic:pic>
                    </a:graphicData>
                  </a:graphic>
                </wp:inline>
              </w:drawing>
            </w:r>
          </w:p>
        </w:tc>
        <w:tc>
          <w:tcPr>
            <w:tcW w:w="2087" w:type="dxa"/>
            <w:tcBorders>
              <w:left w:val="nil"/>
            </w:tcBorders>
            <w:vAlign w:val="top"/>
          </w:tcPr>
          <w:p w14:paraId="6842936F">
            <w:pPr>
              <w:spacing w:before="51" w:line="256" w:lineRule="exact"/>
              <w:ind w:firstLine="48"/>
              <w:textAlignment w:val="center"/>
            </w:pPr>
            <w:r>
              <w:drawing>
                <wp:inline distT="0" distB="0" distL="0" distR="0">
                  <wp:extent cx="1048385" cy="161925"/>
                  <wp:effectExtent l="0" t="0" r="0" b="0"/>
                  <wp:docPr id="733" name="IM 733"/>
                  <wp:cNvGraphicFramePr/>
                  <a:graphic xmlns:a="http://schemas.openxmlformats.org/drawingml/2006/main">
                    <a:graphicData uri="http://schemas.openxmlformats.org/drawingml/2006/picture">
                      <pic:pic xmlns:pic="http://schemas.openxmlformats.org/drawingml/2006/picture">
                        <pic:nvPicPr>
                          <pic:cNvPr id="733" name="IM 733"/>
                          <pic:cNvPicPr/>
                        </pic:nvPicPr>
                        <pic:blipFill>
                          <a:blip r:embed="rId652"/>
                          <a:stretch>
                            <a:fillRect/>
                          </a:stretch>
                        </pic:blipFill>
                        <pic:spPr>
                          <a:xfrm>
                            <a:off x="0" y="0"/>
                            <a:ext cx="1048994" cy="162458"/>
                          </a:xfrm>
                          <a:prstGeom prst="rect">
                            <a:avLst/>
                          </a:prstGeom>
                        </pic:spPr>
                      </pic:pic>
                    </a:graphicData>
                  </a:graphic>
                </wp:inline>
              </w:drawing>
            </w:r>
          </w:p>
        </w:tc>
      </w:tr>
      <w:tr w14:paraId="708624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5" w:hRule="atLeast"/>
        </w:trPr>
        <w:tc>
          <w:tcPr>
            <w:tcW w:w="7373" w:type="dxa"/>
            <w:gridSpan w:val="2"/>
            <w:vAlign w:val="top"/>
          </w:tcPr>
          <w:p w14:paraId="4C9D1E31">
            <w:pPr>
              <w:spacing w:before="71" w:line="207" w:lineRule="auto"/>
              <w:ind w:left="1821"/>
              <w:rPr>
                <w:rFonts w:ascii="宋体" w:hAnsi="宋体" w:eastAsia="宋体" w:cs="宋体"/>
                <w:sz w:val="19"/>
                <w:szCs w:val="19"/>
              </w:rPr>
            </w:pPr>
            <w:r>
              <w:rPr>
                <w:rFonts w:ascii="宋体" w:hAnsi="宋体" w:eastAsia="宋体" w:cs="宋体"/>
                <w:spacing w:val="10"/>
                <w:sz w:val="19"/>
                <w:szCs w:val="19"/>
              </w:rPr>
              <w:t>资</w:t>
            </w:r>
            <w:r>
              <w:rPr>
                <w:rFonts w:ascii="宋体" w:hAnsi="宋体" w:eastAsia="宋体" w:cs="宋体"/>
                <w:spacing w:val="9"/>
                <w:sz w:val="19"/>
                <w:szCs w:val="19"/>
              </w:rPr>
              <w:t>产总额</w:t>
            </w:r>
          </w:p>
        </w:tc>
        <w:tc>
          <w:tcPr>
            <w:tcW w:w="2832" w:type="dxa"/>
            <w:vAlign w:val="top"/>
          </w:tcPr>
          <w:p w14:paraId="724D8FD2">
            <w:pPr>
              <w:rPr>
                <w:rFonts w:ascii="Arial"/>
                <w:sz w:val="21"/>
              </w:rPr>
            </w:pPr>
          </w:p>
        </w:tc>
        <w:tc>
          <w:tcPr>
            <w:tcW w:w="2843" w:type="dxa"/>
            <w:gridSpan w:val="2"/>
            <w:vAlign w:val="top"/>
          </w:tcPr>
          <w:p w14:paraId="708340AD">
            <w:pPr>
              <w:spacing w:before="110" w:line="170" w:lineRule="auto"/>
              <w:ind w:right="107"/>
              <w:jc w:val="right"/>
              <w:rPr>
                <w:rFonts w:ascii="宋体" w:hAnsi="宋体" w:eastAsia="宋体" w:cs="宋体"/>
                <w:sz w:val="19"/>
                <w:szCs w:val="19"/>
              </w:rPr>
            </w:pPr>
            <w:r>
              <w:rPr>
                <w:rFonts w:ascii="宋体" w:hAnsi="宋体" w:eastAsia="宋体" w:cs="宋体"/>
                <w:spacing w:val="1"/>
                <w:sz w:val="19"/>
                <w:szCs w:val="19"/>
              </w:rPr>
              <w:t>12</w:t>
            </w:r>
            <w:r>
              <w:rPr>
                <w:rFonts w:ascii="宋体" w:hAnsi="宋体" w:eastAsia="宋体" w:cs="宋体"/>
                <w:sz w:val="19"/>
                <w:szCs w:val="19"/>
              </w:rPr>
              <w:t xml:space="preserve"> 25</w:t>
            </w:r>
          </w:p>
        </w:tc>
      </w:tr>
      <w:tr w14:paraId="159A33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7373" w:type="dxa"/>
            <w:gridSpan w:val="2"/>
            <w:vAlign w:val="top"/>
          </w:tcPr>
          <w:p w14:paraId="28D76E00">
            <w:pPr>
              <w:spacing w:before="110" w:line="221" w:lineRule="auto"/>
              <w:ind w:left="155"/>
              <w:rPr>
                <w:rFonts w:ascii="宋体" w:hAnsi="宋体" w:eastAsia="宋体" w:cs="宋体"/>
                <w:sz w:val="19"/>
                <w:szCs w:val="19"/>
              </w:rPr>
            </w:pPr>
            <w:r>
              <w:rPr>
                <w:rFonts w:ascii="宋体" w:hAnsi="宋体" w:eastAsia="宋体" w:cs="宋体"/>
                <w:spacing w:val="12"/>
                <w:sz w:val="19"/>
                <w:szCs w:val="19"/>
              </w:rPr>
              <w:t>1</w:t>
            </w:r>
            <w:r>
              <w:rPr>
                <w:rFonts w:ascii="宋体" w:hAnsi="宋体" w:eastAsia="宋体" w:cs="宋体"/>
                <w:spacing w:val="10"/>
                <w:sz w:val="19"/>
                <w:szCs w:val="19"/>
              </w:rPr>
              <w:t>、房屋 (平方米)</w:t>
            </w:r>
          </w:p>
        </w:tc>
        <w:tc>
          <w:tcPr>
            <w:tcW w:w="2832" w:type="dxa"/>
            <w:vAlign w:val="top"/>
          </w:tcPr>
          <w:p w14:paraId="131E1925">
            <w:pPr>
              <w:rPr>
                <w:rFonts w:ascii="Arial"/>
                <w:sz w:val="21"/>
              </w:rPr>
            </w:pPr>
          </w:p>
        </w:tc>
        <w:tc>
          <w:tcPr>
            <w:tcW w:w="2843" w:type="dxa"/>
            <w:gridSpan w:val="2"/>
            <w:vAlign w:val="top"/>
          </w:tcPr>
          <w:p w14:paraId="4365D014">
            <w:pPr>
              <w:rPr>
                <w:rFonts w:ascii="Arial"/>
                <w:sz w:val="21"/>
              </w:rPr>
            </w:pPr>
          </w:p>
        </w:tc>
      </w:tr>
    </w:tbl>
    <w:p w14:paraId="3940FA40">
      <w:pPr>
        <w:rPr>
          <w:rFonts w:ascii="Arial"/>
          <w:sz w:val="21"/>
        </w:rPr>
      </w:pPr>
    </w:p>
    <w:p w14:paraId="34BA4B8A">
      <w:pPr>
        <w:sectPr>
          <w:footerReference r:id="rId53" w:type="default"/>
          <w:pgSz w:w="16840" w:h="11907"/>
          <w:pgMar w:top="1012" w:right="661" w:bottom="1347" w:left="658" w:header="0" w:footer="1196" w:gutter="0"/>
          <w:cols w:space="720" w:num="1"/>
        </w:sectPr>
      </w:pPr>
    </w:p>
    <w:p w14:paraId="3B1F7658">
      <w:r>
        <w:drawing>
          <wp:anchor distT="0" distB="0" distL="0" distR="0" simplePos="0" relativeHeight="251673600" behindDoc="0" locked="0" layoutInCell="0" allowOverlap="1">
            <wp:simplePos x="0" y="0"/>
            <wp:positionH relativeFrom="page">
              <wp:posOffset>1310005</wp:posOffset>
            </wp:positionH>
            <wp:positionV relativeFrom="page">
              <wp:posOffset>3140075</wp:posOffset>
            </wp:positionV>
            <wp:extent cx="1840230" cy="211455"/>
            <wp:effectExtent l="0" t="0" r="0" b="0"/>
            <wp:wrapNone/>
            <wp:docPr id="734" name="IM 734"/>
            <wp:cNvGraphicFramePr/>
            <a:graphic xmlns:a="http://schemas.openxmlformats.org/drawingml/2006/main">
              <a:graphicData uri="http://schemas.openxmlformats.org/drawingml/2006/picture">
                <pic:pic xmlns:pic="http://schemas.openxmlformats.org/drawingml/2006/picture">
                  <pic:nvPicPr>
                    <pic:cNvPr id="734" name="IM 734"/>
                    <pic:cNvPicPr/>
                  </pic:nvPicPr>
                  <pic:blipFill>
                    <a:blip r:embed="rId653"/>
                    <a:stretch>
                      <a:fillRect/>
                    </a:stretch>
                  </pic:blipFill>
                  <pic:spPr>
                    <a:xfrm>
                      <a:off x="0" y="0"/>
                      <a:ext cx="1840166" cy="211747"/>
                    </a:xfrm>
                    <a:prstGeom prst="rect">
                      <a:avLst/>
                    </a:prstGeom>
                  </pic:spPr>
                </pic:pic>
              </a:graphicData>
            </a:graphic>
          </wp:anchor>
        </w:drawing>
      </w:r>
      <w:r>
        <w:drawing>
          <wp:anchor distT="0" distB="0" distL="0" distR="0" simplePos="0" relativeHeight="251676672" behindDoc="0" locked="0" layoutInCell="0" allowOverlap="1">
            <wp:simplePos x="0" y="0"/>
            <wp:positionH relativeFrom="page">
              <wp:posOffset>1294765</wp:posOffset>
            </wp:positionH>
            <wp:positionV relativeFrom="page">
              <wp:posOffset>3458210</wp:posOffset>
            </wp:positionV>
            <wp:extent cx="793115" cy="210820"/>
            <wp:effectExtent l="0" t="0" r="0" b="0"/>
            <wp:wrapNone/>
            <wp:docPr id="735" name="IM 735"/>
            <wp:cNvGraphicFramePr/>
            <a:graphic xmlns:a="http://schemas.openxmlformats.org/drawingml/2006/main">
              <a:graphicData uri="http://schemas.openxmlformats.org/drawingml/2006/picture">
                <pic:pic xmlns:pic="http://schemas.openxmlformats.org/drawingml/2006/picture">
                  <pic:nvPicPr>
                    <pic:cNvPr id="735" name="IM 735"/>
                    <pic:cNvPicPr/>
                  </pic:nvPicPr>
                  <pic:blipFill>
                    <a:blip r:embed="rId654"/>
                    <a:stretch>
                      <a:fillRect/>
                    </a:stretch>
                  </pic:blipFill>
                  <pic:spPr>
                    <a:xfrm>
                      <a:off x="0" y="0"/>
                      <a:ext cx="793292" cy="211137"/>
                    </a:xfrm>
                    <a:prstGeom prst="rect">
                      <a:avLst/>
                    </a:prstGeom>
                  </pic:spPr>
                </pic:pic>
              </a:graphicData>
            </a:graphic>
          </wp:anchor>
        </w:drawing>
      </w:r>
      <w:r>
        <w:drawing>
          <wp:anchor distT="0" distB="0" distL="0" distR="0" simplePos="0" relativeHeight="251677696" behindDoc="0" locked="0" layoutInCell="0" allowOverlap="1">
            <wp:simplePos x="0" y="0"/>
            <wp:positionH relativeFrom="page">
              <wp:posOffset>1297305</wp:posOffset>
            </wp:positionH>
            <wp:positionV relativeFrom="page">
              <wp:posOffset>3773805</wp:posOffset>
            </wp:positionV>
            <wp:extent cx="786130" cy="210820"/>
            <wp:effectExtent l="0" t="0" r="0" b="0"/>
            <wp:wrapNone/>
            <wp:docPr id="736" name="IM 736"/>
            <wp:cNvGraphicFramePr/>
            <a:graphic xmlns:a="http://schemas.openxmlformats.org/drawingml/2006/main">
              <a:graphicData uri="http://schemas.openxmlformats.org/drawingml/2006/picture">
                <pic:pic xmlns:pic="http://schemas.openxmlformats.org/drawingml/2006/picture">
                  <pic:nvPicPr>
                    <pic:cNvPr id="736" name="IM 736"/>
                    <pic:cNvPicPr/>
                  </pic:nvPicPr>
                  <pic:blipFill>
                    <a:blip r:embed="rId655"/>
                    <a:stretch>
                      <a:fillRect/>
                    </a:stretch>
                  </pic:blipFill>
                  <pic:spPr>
                    <a:xfrm>
                      <a:off x="0" y="0"/>
                      <a:ext cx="786256" cy="211137"/>
                    </a:xfrm>
                    <a:prstGeom prst="rect">
                      <a:avLst/>
                    </a:prstGeom>
                  </pic:spPr>
                </pic:pic>
              </a:graphicData>
            </a:graphic>
          </wp:anchor>
        </w:drawing>
      </w:r>
      <w:r>
        <w:drawing>
          <wp:anchor distT="0" distB="0" distL="0" distR="0" simplePos="0" relativeHeight="251675648" behindDoc="0" locked="0" layoutInCell="0" allowOverlap="1">
            <wp:simplePos x="0" y="0"/>
            <wp:positionH relativeFrom="page">
              <wp:posOffset>1294765</wp:posOffset>
            </wp:positionH>
            <wp:positionV relativeFrom="page">
              <wp:posOffset>4409440</wp:posOffset>
            </wp:positionV>
            <wp:extent cx="794385" cy="211455"/>
            <wp:effectExtent l="0" t="0" r="0" b="0"/>
            <wp:wrapNone/>
            <wp:docPr id="737" name="IM 737"/>
            <wp:cNvGraphicFramePr/>
            <a:graphic xmlns:a="http://schemas.openxmlformats.org/drawingml/2006/main">
              <a:graphicData uri="http://schemas.openxmlformats.org/drawingml/2006/picture">
                <pic:pic xmlns:pic="http://schemas.openxmlformats.org/drawingml/2006/picture">
                  <pic:nvPicPr>
                    <pic:cNvPr id="737" name="IM 737"/>
                    <pic:cNvPicPr/>
                  </pic:nvPicPr>
                  <pic:blipFill>
                    <a:blip r:embed="rId656"/>
                    <a:stretch>
                      <a:fillRect/>
                    </a:stretch>
                  </pic:blipFill>
                  <pic:spPr>
                    <a:xfrm>
                      <a:off x="0" y="0"/>
                      <a:ext cx="794550" cy="211518"/>
                    </a:xfrm>
                    <a:prstGeom prst="rect">
                      <a:avLst/>
                    </a:prstGeom>
                  </pic:spPr>
                </pic:pic>
              </a:graphicData>
            </a:graphic>
          </wp:anchor>
        </w:drawing>
      </w:r>
      <w:r>
        <w:drawing>
          <wp:anchor distT="0" distB="0" distL="0" distR="0" simplePos="0" relativeHeight="251678720" behindDoc="0" locked="0" layoutInCell="0" allowOverlap="1">
            <wp:simplePos x="0" y="0"/>
            <wp:positionH relativeFrom="page">
              <wp:posOffset>1303655</wp:posOffset>
            </wp:positionH>
            <wp:positionV relativeFrom="page">
              <wp:posOffset>4726940</wp:posOffset>
            </wp:positionV>
            <wp:extent cx="791210" cy="209550"/>
            <wp:effectExtent l="0" t="0" r="0" b="0"/>
            <wp:wrapNone/>
            <wp:docPr id="738" name="IM 738"/>
            <wp:cNvGraphicFramePr/>
            <a:graphic xmlns:a="http://schemas.openxmlformats.org/drawingml/2006/main">
              <a:graphicData uri="http://schemas.openxmlformats.org/drawingml/2006/picture">
                <pic:pic xmlns:pic="http://schemas.openxmlformats.org/drawingml/2006/picture">
                  <pic:nvPicPr>
                    <pic:cNvPr id="738" name="IM 738"/>
                    <pic:cNvPicPr/>
                  </pic:nvPicPr>
                  <pic:blipFill>
                    <a:blip r:embed="rId657"/>
                    <a:stretch>
                      <a:fillRect/>
                    </a:stretch>
                  </pic:blipFill>
                  <pic:spPr>
                    <a:xfrm>
                      <a:off x="0" y="0"/>
                      <a:ext cx="791235" cy="209689"/>
                    </a:xfrm>
                    <a:prstGeom prst="rect">
                      <a:avLst/>
                    </a:prstGeom>
                  </pic:spPr>
                </pic:pic>
              </a:graphicData>
            </a:graphic>
          </wp:anchor>
        </w:drawing>
      </w:r>
      <w:r>
        <w:drawing>
          <wp:anchor distT="0" distB="0" distL="0" distR="0" simplePos="0" relativeHeight="251674624" behindDoc="0" locked="0" layoutInCell="0" allowOverlap="1">
            <wp:simplePos x="0" y="0"/>
            <wp:positionH relativeFrom="page">
              <wp:posOffset>1297305</wp:posOffset>
            </wp:positionH>
            <wp:positionV relativeFrom="page">
              <wp:posOffset>5044440</wp:posOffset>
            </wp:positionV>
            <wp:extent cx="1138555" cy="210185"/>
            <wp:effectExtent l="0" t="0" r="0" b="0"/>
            <wp:wrapNone/>
            <wp:docPr id="739" name="IM 739"/>
            <wp:cNvGraphicFramePr/>
            <a:graphic xmlns:a="http://schemas.openxmlformats.org/drawingml/2006/main">
              <a:graphicData uri="http://schemas.openxmlformats.org/drawingml/2006/picture">
                <pic:pic xmlns:pic="http://schemas.openxmlformats.org/drawingml/2006/picture">
                  <pic:nvPicPr>
                    <pic:cNvPr id="739" name="IM 739"/>
                    <pic:cNvPicPr/>
                  </pic:nvPicPr>
                  <pic:blipFill>
                    <a:blip r:embed="rId658"/>
                    <a:stretch>
                      <a:fillRect/>
                    </a:stretch>
                  </pic:blipFill>
                  <pic:spPr>
                    <a:xfrm>
                      <a:off x="0" y="0"/>
                      <a:ext cx="1138618" cy="209981"/>
                    </a:xfrm>
                    <a:prstGeom prst="rect">
                      <a:avLst/>
                    </a:prstGeom>
                  </pic:spPr>
                </pic:pic>
              </a:graphicData>
            </a:graphic>
          </wp:anchor>
        </w:drawing>
      </w:r>
    </w:p>
    <w:p w14:paraId="33D2C785">
      <w:pPr>
        <w:spacing w:line="106" w:lineRule="exact"/>
      </w:pPr>
    </w:p>
    <w:tbl>
      <w:tblPr>
        <w:tblStyle w:val="4"/>
        <w:tblW w:w="13048" w:type="dxa"/>
        <w:tblInd w:w="8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24"/>
        <w:gridCol w:w="3649"/>
        <w:gridCol w:w="2832"/>
        <w:gridCol w:w="756"/>
        <w:gridCol w:w="2087"/>
      </w:tblGrid>
      <w:tr w14:paraId="6B764D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7373" w:type="dxa"/>
            <w:gridSpan w:val="2"/>
            <w:tcBorders>
              <w:top w:val="single" w:color="FFFFFF" w:sz="2" w:space="0"/>
              <w:left w:val="single" w:color="FFFFFF" w:sz="2" w:space="0"/>
              <w:right w:val="single" w:color="FFFFFF" w:sz="2" w:space="0"/>
            </w:tcBorders>
            <w:vAlign w:val="top"/>
          </w:tcPr>
          <w:p w14:paraId="51F35AE1">
            <w:pPr>
              <w:spacing w:before="66" w:line="231" w:lineRule="auto"/>
              <w:ind w:left="132" w:right="247"/>
              <w:rPr>
                <w:rFonts w:ascii="宋体" w:hAnsi="宋体" w:eastAsia="宋体" w:cs="宋体"/>
                <w:sz w:val="22"/>
                <w:szCs w:val="22"/>
              </w:rPr>
            </w:pPr>
            <w:r>
              <w:rPr>
                <w:rFonts w:ascii="宋体" w:hAnsi="宋体" w:eastAsia="宋体" w:cs="宋体"/>
                <w:spacing w:val="18"/>
                <w:sz w:val="22"/>
                <w:szCs w:val="22"/>
              </w:rPr>
              <w:t>2</w:t>
            </w:r>
            <w:r>
              <w:rPr>
                <w:rFonts w:ascii="宋体" w:hAnsi="宋体" w:eastAsia="宋体" w:cs="宋体"/>
                <w:spacing w:val="15"/>
                <w:sz w:val="22"/>
                <w:szCs w:val="22"/>
              </w:rPr>
              <w:t>04001 中共石家庄市井陉矿区委石家庄市井陉矿区人民政府督促检</w:t>
            </w:r>
            <w:r>
              <w:rPr>
                <w:rFonts w:ascii="宋体" w:hAnsi="宋体" w:eastAsia="宋体" w:cs="宋体"/>
                <w:sz w:val="22"/>
                <w:szCs w:val="22"/>
              </w:rPr>
              <w:t xml:space="preserve"> </w:t>
            </w:r>
            <w:r>
              <w:rPr>
                <w:rFonts w:ascii="宋体" w:hAnsi="宋体" w:eastAsia="宋体" w:cs="宋体"/>
                <w:spacing w:val="18"/>
                <w:sz w:val="22"/>
                <w:szCs w:val="22"/>
              </w:rPr>
              <w:t>查</w:t>
            </w:r>
            <w:r>
              <w:rPr>
                <w:rFonts w:ascii="宋体" w:hAnsi="宋体" w:eastAsia="宋体" w:cs="宋体"/>
                <w:spacing w:val="14"/>
                <w:sz w:val="22"/>
                <w:szCs w:val="22"/>
              </w:rPr>
              <w:t>办公室本级</w:t>
            </w:r>
          </w:p>
        </w:tc>
        <w:tc>
          <w:tcPr>
            <w:tcW w:w="5675" w:type="dxa"/>
            <w:gridSpan w:val="3"/>
            <w:tcBorders>
              <w:top w:val="single" w:color="FFFFFF" w:sz="2" w:space="0"/>
              <w:left w:val="single" w:color="FFFFFF" w:sz="2" w:space="0"/>
              <w:right w:val="single" w:color="FFFFFF" w:sz="2" w:space="0"/>
            </w:tcBorders>
            <w:vAlign w:val="top"/>
          </w:tcPr>
          <w:p w14:paraId="234FFDBC">
            <w:pPr>
              <w:spacing w:before="219" w:line="229" w:lineRule="auto"/>
              <w:ind w:right="118"/>
              <w:jc w:val="right"/>
              <w:rPr>
                <w:rFonts w:ascii="宋体" w:hAnsi="宋体" w:eastAsia="宋体" w:cs="宋体"/>
                <w:sz w:val="22"/>
                <w:szCs w:val="22"/>
              </w:rPr>
            </w:pPr>
            <w:r>
              <w:rPr>
                <w:rFonts w:ascii="宋体" w:hAnsi="宋体" w:eastAsia="宋体" w:cs="宋体"/>
                <w:spacing w:val="18"/>
                <w:sz w:val="22"/>
                <w:szCs w:val="22"/>
              </w:rPr>
              <w:t>截</w:t>
            </w:r>
            <w:r>
              <w:rPr>
                <w:rFonts w:ascii="宋体" w:hAnsi="宋体" w:eastAsia="宋体" w:cs="宋体"/>
                <w:spacing w:val="11"/>
                <w:sz w:val="22"/>
                <w:szCs w:val="22"/>
              </w:rPr>
              <w:t>止时间：2020-12-31</w:t>
            </w:r>
          </w:p>
        </w:tc>
      </w:tr>
      <w:tr w14:paraId="074D8A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3724" w:type="dxa"/>
            <w:tcBorders>
              <w:right w:val="nil"/>
            </w:tcBorders>
            <w:vAlign w:val="top"/>
          </w:tcPr>
          <w:p w14:paraId="609410D6">
            <w:pPr>
              <w:spacing w:before="54" w:line="253" w:lineRule="exact"/>
              <w:ind w:firstLine="3303"/>
              <w:textAlignment w:val="center"/>
            </w:pPr>
            <w:r>
              <w:drawing>
                <wp:inline distT="0" distB="0" distL="0" distR="0">
                  <wp:extent cx="157480" cy="160020"/>
                  <wp:effectExtent l="0" t="0" r="0" b="0"/>
                  <wp:docPr id="740" name="IM 740"/>
                  <wp:cNvGraphicFramePr/>
                  <a:graphic xmlns:a="http://schemas.openxmlformats.org/drawingml/2006/main">
                    <a:graphicData uri="http://schemas.openxmlformats.org/drawingml/2006/picture">
                      <pic:pic xmlns:pic="http://schemas.openxmlformats.org/drawingml/2006/picture">
                        <pic:nvPicPr>
                          <pic:cNvPr id="740" name="IM 740"/>
                          <pic:cNvPicPr/>
                        </pic:nvPicPr>
                        <pic:blipFill>
                          <a:blip r:embed="rId659"/>
                          <a:stretch>
                            <a:fillRect/>
                          </a:stretch>
                        </pic:blipFill>
                        <pic:spPr>
                          <a:xfrm>
                            <a:off x="0" y="0"/>
                            <a:ext cx="157848" cy="160654"/>
                          </a:xfrm>
                          <a:prstGeom prst="rect">
                            <a:avLst/>
                          </a:prstGeom>
                        </pic:spPr>
                      </pic:pic>
                    </a:graphicData>
                  </a:graphic>
                </wp:inline>
              </w:drawing>
            </w:r>
          </w:p>
        </w:tc>
        <w:tc>
          <w:tcPr>
            <w:tcW w:w="3649" w:type="dxa"/>
            <w:tcBorders>
              <w:left w:val="nil"/>
            </w:tcBorders>
            <w:vAlign w:val="top"/>
          </w:tcPr>
          <w:p w14:paraId="0A4E146F">
            <w:pPr>
              <w:spacing w:before="61" w:line="244" w:lineRule="exact"/>
              <w:ind w:firstLine="167"/>
              <w:textAlignment w:val="center"/>
            </w:pPr>
            <w:r>
              <w:drawing>
                <wp:inline distT="0" distB="0" distL="0" distR="0">
                  <wp:extent cx="118745" cy="154940"/>
                  <wp:effectExtent l="0" t="0" r="0" b="0"/>
                  <wp:docPr id="741" name="IM 741"/>
                  <wp:cNvGraphicFramePr/>
                  <a:graphic xmlns:a="http://schemas.openxmlformats.org/drawingml/2006/main">
                    <a:graphicData uri="http://schemas.openxmlformats.org/drawingml/2006/picture">
                      <pic:pic xmlns:pic="http://schemas.openxmlformats.org/drawingml/2006/picture">
                        <pic:nvPicPr>
                          <pic:cNvPr id="741" name="IM 741"/>
                          <pic:cNvPicPr/>
                        </pic:nvPicPr>
                        <pic:blipFill>
                          <a:blip r:embed="rId660"/>
                          <a:stretch>
                            <a:fillRect/>
                          </a:stretch>
                        </pic:blipFill>
                        <pic:spPr>
                          <a:xfrm>
                            <a:off x="0" y="0"/>
                            <a:ext cx="119113" cy="155321"/>
                          </a:xfrm>
                          <a:prstGeom prst="rect">
                            <a:avLst/>
                          </a:prstGeom>
                        </pic:spPr>
                      </pic:pic>
                    </a:graphicData>
                  </a:graphic>
                </wp:inline>
              </w:drawing>
            </w:r>
          </w:p>
        </w:tc>
        <w:tc>
          <w:tcPr>
            <w:tcW w:w="2832" w:type="dxa"/>
            <w:vAlign w:val="top"/>
          </w:tcPr>
          <w:p w14:paraId="76E624EF">
            <w:pPr>
              <w:spacing w:before="51" w:line="256" w:lineRule="exact"/>
              <w:ind w:firstLine="1188"/>
              <w:textAlignment w:val="center"/>
            </w:pPr>
            <w:r>
              <w:drawing>
                <wp:inline distT="0" distB="0" distL="0" distR="0">
                  <wp:extent cx="292735" cy="161925"/>
                  <wp:effectExtent l="0" t="0" r="0" b="0"/>
                  <wp:docPr id="742" name="IM 742"/>
                  <wp:cNvGraphicFramePr/>
                  <a:graphic xmlns:a="http://schemas.openxmlformats.org/drawingml/2006/main">
                    <a:graphicData uri="http://schemas.openxmlformats.org/drawingml/2006/picture">
                      <pic:pic xmlns:pic="http://schemas.openxmlformats.org/drawingml/2006/picture">
                        <pic:nvPicPr>
                          <pic:cNvPr id="742" name="IM 742"/>
                          <pic:cNvPicPr/>
                        </pic:nvPicPr>
                        <pic:blipFill>
                          <a:blip r:embed="rId661"/>
                          <a:stretch>
                            <a:fillRect/>
                          </a:stretch>
                        </pic:blipFill>
                        <pic:spPr>
                          <a:xfrm>
                            <a:off x="0" y="0"/>
                            <a:ext cx="293065" cy="162483"/>
                          </a:xfrm>
                          <a:prstGeom prst="rect">
                            <a:avLst/>
                          </a:prstGeom>
                        </pic:spPr>
                      </pic:pic>
                    </a:graphicData>
                  </a:graphic>
                </wp:inline>
              </w:drawing>
            </w:r>
          </w:p>
        </w:tc>
        <w:tc>
          <w:tcPr>
            <w:tcW w:w="756" w:type="dxa"/>
            <w:tcBorders>
              <w:right w:val="nil"/>
            </w:tcBorders>
            <w:vAlign w:val="top"/>
          </w:tcPr>
          <w:p w14:paraId="3A791E0F">
            <w:pPr>
              <w:spacing w:before="51" w:line="256" w:lineRule="exact"/>
              <w:ind w:firstLine="243"/>
              <w:textAlignment w:val="center"/>
            </w:pPr>
            <w:r>
              <w:drawing>
                <wp:inline distT="0" distB="0" distL="0" distR="0">
                  <wp:extent cx="294640" cy="161925"/>
                  <wp:effectExtent l="0" t="0" r="0" b="0"/>
                  <wp:docPr id="743" name="IM 743"/>
                  <wp:cNvGraphicFramePr/>
                  <a:graphic xmlns:a="http://schemas.openxmlformats.org/drawingml/2006/main">
                    <a:graphicData uri="http://schemas.openxmlformats.org/drawingml/2006/picture">
                      <pic:pic xmlns:pic="http://schemas.openxmlformats.org/drawingml/2006/picture">
                        <pic:nvPicPr>
                          <pic:cNvPr id="743" name="IM 743"/>
                          <pic:cNvPicPr/>
                        </pic:nvPicPr>
                        <pic:blipFill>
                          <a:blip r:embed="rId662"/>
                          <a:stretch>
                            <a:fillRect/>
                          </a:stretch>
                        </pic:blipFill>
                        <pic:spPr>
                          <a:xfrm>
                            <a:off x="0" y="0"/>
                            <a:ext cx="295211" cy="161963"/>
                          </a:xfrm>
                          <a:prstGeom prst="rect">
                            <a:avLst/>
                          </a:prstGeom>
                        </pic:spPr>
                      </pic:pic>
                    </a:graphicData>
                  </a:graphic>
                </wp:inline>
              </w:drawing>
            </w:r>
          </w:p>
        </w:tc>
        <w:tc>
          <w:tcPr>
            <w:tcW w:w="2087" w:type="dxa"/>
            <w:tcBorders>
              <w:left w:val="nil"/>
            </w:tcBorders>
            <w:vAlign w:val="top"/>
          </w:tcPr>
          <w:p w14:paraId="76424C79">
            <w:pPr>
              <w:spacing w:before="51" w:line="256" w:lineRule="exact"/>
              <w:ind w:firstLine="48"/>
              <w:textAlignment w:val="center"/>
            </w:pPr>
            <w:r>
              <w:drawing>
                <wp:inline distT="0" distB="0" distL="0" distR="0">
                  <wp:extent cx="1048385" cy="161925"/>
                  <wp:effectExtent l="0" t="0" r="0" b="0"/>
                  <wp:docPr id="744" name="IM 744"/>
                  <wp:cNvGraphicFramePr/>
                  <a:graphic xmlns:a="http://schemas.openxmlformats.org/drawingml/2006/main">
                    <a:graphicData uri="http://schemas.openxmlformats.org/drawingml/2006/picture">
                      <pic:pic xmlns:pic="http://schemas.openxmlformats.org/drawingml/2006/picture">
                        <pic:nvPicPr>
                          <pic:cNvPr id="744" name="IM 744"/>
                          <pic:cNvPicPr/>
                        </pic:nvPicPr>
                        <pic:blipFill>
                          <a:blip r:embed="rId663"/>
                          <a:stretch>
                            <a:fillRect/>
                          </a:stretch>
                        </pic:blipFill>
                        <pic:spPr>
                          <a:xfrm>
                            <a:off x="0" y="0"/>
                            <a:ext cx="1048994" cy="162458"/>
                          </a:xfrm>
                          <a:prstGeom prst="rect">
                            <a:avLst/>
                          </a:prstGeom>
                        </pic:spPr>
                      </pic:pic>
                    </a:graphicData>
                  </a:graphic>
                </wp:inline>
              </w:drawing>
            </w:r>
          </w:p>
        </w:tc>
      </w:tr>
      <w:tr w14:paraId="2A7DB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3" w:type="dxa"/>
            <w:gridSpan w:val="2"/>
            <w:vAlign w:val="top"/>
          </w:tcPr>
          <w:p w14:paraId="499B977E">
            <w:pPr>
              <w:spacing w:before="83" w:line="218" w:lineRule="auto"/>
              <w:ind w:left="546"/>
              <w:rPr>
                <w:rFonts w:ascii="宋体" w:hAnsi="宋体" w:eastAsia="宋体" w:cs="宋体"/>
                <w:sz w:val="19"/>
                <w:szCs w:val="19"/>
              </w:rPr>
            </w:pPr>
            <w:r>
              <w:rPr>
                <w:rFonts w:ascii="宋体" w:hAnsi="宋体" w:eastAsia="宋体" w:cs="宋体"/>
                <w:spacing w:val="17"/>
                <w:sz w:val="19"/>
                <w:szCs w:val="19"/>
              </w:rPr>
              <w:t>其</w:t>
            </w:r>
            <w:r>
              <w:rPr>
                <w:rFonts w:ascii="宋体" w:hAnsi="宋体" w:eastAsia="宋体" w:cs="宋体"/>
                <w:spacing w:val="15"/>
                <w:sz w:val="19"/>
                <w:szCs w:val="19"/>
              </w:rPr>
              <w:t>中：办公用房 (平方米)</w:t>
            </w:r>
          </w:p>
        </w:tc>
        <w:tc>
          <w:tcPr>
            <w:tcW w:w="2832" w:type="dxa"/>
            <w:vAlign w:val="top"/>
          </w:tcPr>
          <w:p w14:paraId="2D625087">
            <w:pPr>
              <w:rPr>
                <w:rFonts w:ascii="Arial"/>
                <w:sz w:val="21"/>
              </w:rPr>
            </w:pPr>
          </w:p>
        </w:tc>
        <w:tc>
          <w:tcPr>
            <w:tcW w:w="2843" w:type="dxa"/>
            <w:gridSpan w:val="2"/>
            <w:vAlign w:val="top"/>
          </w:tcPr>
          <w:p w14:paraId="4D5BA1AF">
            <w:pPr>
              <w:rPr>
                <w:rFonts w:ascii="Arial"/>
                <w:sz w:val="21"/>
              </w:rPr>
            </w:pPr>
          </w:p>
        </w:tc>
      </w:tr>
      <w:tr w14:paraId="3A04D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3" w:type="dxa"/>
            <w:gridSpan w:val="2"/>
            <w:vAlign w:val="top"/>
          </w:tcPr>
          <w:p w14:paraId="77AE239D">
            <w:pPr>
              <w:spacing w:before="84" w:line="217" w:lineRule="auto"/>
              <w:ind w:left="130"/>
              <w:rPr>
                <w:rFonts w:ascii="宋体" w:hAnsi="宋体" w:eastAsia="宋体" w:cs="宋体"/>
                <w:sz w:val="19"/>
                <w:szCs w:val="19"/>
              </w:rPr>
            </w:pPr>
            <w:r>
              <w:rPr>
                <w:rFonts w:ascii="宋体" w:hAnsi="宋体" w:eastAsia="宋体" w:cs="宋体"/>
                <w:spacing w:val="16"/>
                <w:sz w:val="19"/>
                <w:szCs w:val="19"/>
              </w:rPr>
              <w:t>2</w:t>
            </w:r>
            <w:r>
              <w:rPr>
                <w:rFonts w:ascii="宋体" w:hAnsi="宋体" w:eastAsia="宋体" w:cs="宋体"/>
                <w:spacing w:val="12"/>
                <w:sz w:val="19"/>
                <w:szCs w:val="19"/>
              </w:rPr>
              <w:t>、车辆 (台、辆)</w:t>
            </w:r>
          </w:p>
        </w:tc>
        <w:tc>
          <w:tcPr>
            <w:tcW w:w="2832" w:type="dxa"/>
            <w:vAlign w:val="top"/>
          </w:tcPr>
          <w:p w14:paraId="6B27E029">
            <w:pPr>
              <w:spacing w:before="120" w:line="182" w:lineRule="auto"/>
              <w:ind w:left="1410"/>
              <w:rPr>
                <w:rFonts w:ascii="宋体" w:hAnsi="宋体" w:eastAsia="宋体" w:cs="宋体"/>
                <w:sz w:val="19"/>
                <w:szCs w:val="19"/>
              </w:rPr>
            </w:pPr>
            <w:r>
              <w:rPr>
                <w:rFonts w:ascii="宋体" w:hAnsi="宋体" w:eastAsia="宋体" w:cs="宋体"/>
                <w:sz w:val="19"/>
                <w:szCs w:val="19"/>
              </w:rPr>
              <w:t>1</w:t>
            </w:r>
          </w:p>
        </w:tc>
        <w:tc>
          <w:tcPr>
            <w:tcW w:w="2843" w:type="dxa"/>
            <w:gridSpan w:val="2"/>
            <w:vAlign w:val="top"/>
          </w:tcPr>
          <w:p w14:paraId="273EA054">
            <w:pPr>
              <w:spacing w:before="121" w:line="181" w:lineRule="auto"/>
              <w:ind w:right="112"/>
              <w:jc w:val="right"/>
              <w:rPr>
                <w:rFonts w:ascii="宋体" w:hAnsi="宋体" w:eastAsia="宋体" w:cs="宋体"/>
                <w:sz w:val="19"/>
                <w:szCs w:val="19"/>
              </w:rPr>
            </w:pPr>
            <w:r>
              <w:rPr>
                <w:rFonts w:ascii="宋体" w:hAnsi="宋体" w:eastAsia="宋体" w:cs="宋体"/>
                <w:spacing w:val="4"/>
                <w:sz w:val="19"/>
                <w:szCs w:val="19"/>
              </w:rPr>
              <w:t>8.8</w:t>
            </w:r>
            <w:r>
              <w:rPr>
                <w:rFonts w:ascii="宋体" w:hAnsi="宋体" w:eastAsia="宋体" w:cs="宋体"/>
                <w:spacing w:val="3"/>
                <w:sz w:val="19"/>
                <w:szCs w:val="19"/>
              </w:rPr>
              <w:t>2</w:t>
            </w:r>
          </w:p>
        </w:tc>
      </w:tr>
      <w:tr w14:paraId="126700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7373" w:type="dxa"/>
            <w:gridSpan w:val="2"/>
            <w:vAlign w:val="top"/>
          </w:tcPr>
          <w:p w14:paraId="1773EECE">
            <w:pPr>
              <w:spacing w:before="83" w:line="218" w:lineRule="auto"/>
              <w:ind w:left="132"/>
              <w:rPr>
                <w:rFonts w:ascii="宋体" w:hAnsi="宋体" w:eastAsia="宋体" w:cs="宋体"/>
                <w:sz w:val="19"/>
                <w:szCs w:val="19"/>
              </w:rPr>
            </w:pPr>
            <w:r>
              <w:rPr>
                <w:rFonts w:ascii="宋体" w:hAnsi="宋体" w:eastAsia="宋体" w:cs="宋体"/>
                <w:spacing w:val="15"/>
                <w:sz w:val="19"/>
                <w:szCs w:val="19"/>
              </w:rPr>
              <w:t>3</w:t>
            </w:r>
            <w:r>
              <w:rPr>
                <w:rFonts w:ascii="宋体" w:hAnsi="宋体" w:eastAsia="宋体" w:cs="宋体"/>
                <w:spacing w:val="8"/>
                <w:sz w:val="19"/>
                <w:szCs w:val="19"/>
              </w:rPr>
              <w:t>、单价在 20 万元以上的设备</w:t>
            </w:r>
          </w:p>
        </w:tc>
        <w:tc>
          <w:tcPr>
            <w:tcW w:w="2832" w:type="dxa"/>
            <w:vAlign w:val="top"/>
          </w:tcPr>
          <w:p w14:paraId="53301580">
            <w:pPr>
              <w:rPr>
                <w:rFonts w:ascii="Arial"/>
                <w:sz w:val="21"/>
              </w:rPr>
            </w:pPr>
          </w:p>
        </w:tc>
        <w:tc>
          <w:tcPr>
            <w:tcW w:w="2843" w:type="dxa"/>
            <w:gridSpan w:val="2"/>
            <w:vAlign w:val="top"/>
          </w:tcPr>
          <w:p w14:paraId="0580E289">
            <w:pPr>
              <w:rPr>
                <w:rFonts w:ascii="Arial"/>
                <w:sz w:val="21"/>
              </w:rPr>
            </w:pPr>
          </w:p>
        </w:tc>
      </w:tr>
      <w:tr w14:paraId="650F2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7373" w:type="dxa"/>
            <w:gridSpan w:val="2"/>
            <w:vAlign w:val="top"/>
          </w:tcPr>
          <w:p w14:paraId="1130A438">
            <w:pPr>
              <w:spacing w:before="92" w:line="220" w:lineRule="auto"/>
              <w:ind w:left="122"/>
              <w:rPr>
                <w:rFonts w:ascii="宋体" w:hAnsi="宋体" w:eastAsia="宋体" w:cs="宋体"/>
                <w:sz w:val="19"/>
                <w:szCs w:val="19"/>
              </w:rPr>
            </w:pPr>
            <w:r>
              <w:rPr>
                <w:rFonts w:ascii="宋体" w:hAnsi="宋体" w:eastAsia="宋体" w:cs="宋体"/>
                <w:spacing w:val="20"/>
                <w:sz w:val="19"/>
                <w:szCs w:val="19"/>
              </w:rPr>
              <w:t>4</w:t>
            </w:r>
            <w:r>
              <w:rPr>
                <w:rFonts w:ascii="宋体" w:hAnsi="宋体" w:eastAsia="宋体" w:cs="宋体"/>
                <w:spacing w:val="15"/>
                <w:sz w:val="19"/>
                <w:szCs w:val="19"/>
              </w:rPr>
              <w:t>、其他固定资产</w:t>
            </w:r>
          </w:p>
        </w:tc>
        <w:tc>
          <w:tcPr>
            <w:tcW w:w="2832" w:type="dxa"/>
            <w:vAlign w:val="top"/>
          </w:tcPr>
          <w:p w14:paraId="76252BCE">
            <w:pPr>
              <w:spacing w:before="46" w:line="203" w:lineRule="auto"/>
              <w:ind w:left="1319"/>
              <w:rPr>
                <w:rFonts w:ascii="Arial" w:hAnsi="Arial" w:eastAsia="Arial" w:cs="Arial"/>
                <w:sz w:val="20"/>
                <w:szCs w:val="20"/>
              </w:rPr>
            </w:pPr>
            <w:r>
              <w:rPr>
                <w:rFonts w:ascii="Arial" w:hAnsi="Arial" w:eastAsia="Arial" w:cs="Arial"/>
                <w:spacing w:val="-7"/>
                <w:sz w:val="20"/>
                <w:szCs w:val="20"/>
              </w:rPr>
              <w:t>16</w:t>
            </w:r>
          </w:p>
        </w:tc>
        <w:tc>
          <w:tcPr>
            <w:tcW w:w="2843" w:type="dxa"/>
            <w:gridSpan w:val="2"/>
            <w:vAlign w:val="top"/>
          </w:tcPr>
          <w:p w14:paraId="5909585E">
            <w:pPr>
              <w:spacing w:before="124" w:line="189" w:lineRule="auto"/>
              <w:ind w:right="109"/>
              <w:jc w:val="right"/>
              <w:rPr>
                <w:rFonts w:ascii="宋体" w:hAnsi="宋体" w:eastAsia="宋体" w:cs="宋体"/>
                <w:sz w:val="19"/>
                <w:szCs w:val="19"/>
              </w:rPr>
            </w:pPr>
            <w:r>
              <w:rPr>
                <w:rFonts w:ascii="宋体" w:hAnsi="宋体" w:eastAsia="宋体" w:cs="宋体"/>
                <w:spacing w:val="3"/>
                <w:sz w:val="19"/>
                <w:szCs w:val="19"/>
              </w:rPr>
              <w:t>3.43</w:t>
            </w:r>
          </w:p>
        </w:tc>
      </w:tr>
    </w:tbl>
    <w:p w14:paraId="3D78E323">
      <w:pPr>
        <w:spacing w:line="273" w:lineRule="auto"/>
        <w:rPr>
          <w:rFonts w:ascii="Arial"/>
          <w:sz w:val="21"/>
        </w:rPr>
      </w:pPr>
    </w:p>
    <w:p w14:paraId="276DB40B">
      <w:pPr>
        <w:spacing w:line="273" w:lineRule="auto"/>
        <w:rPr>
          <w:rFonts w:ascii="Arial"/>
          <w:sz w:val="21"/>
        </w:rPr>
      </w:pPr>
    </w:p>
    <w:p w14:paraId="4F085864">
      <w:pPr>
        <w:spacing w:before="98" w:line="234" w:lineRule="auto"/>
        <w:ind w:left="659"/>
        <w:rPr>
          <w:rFonts w:ascii="黑体" w:hAnsi="黑体" w:eastAsia="黑体" w:cs="黑体"/>
          <w:sz w:val="30"/>
          <w:szCs w:val="30"/>
        </w:rPr>
      </w:pPr>
      <w:r>
        <w:rPr>
          <w:rFonts w:ascii="黑体" w:hAnsi="黑体" w:eastAsia="黑体" w:cs="黑体"/>
          <w:spacing w:val="16"/>
          <w:sz w:val="30"/>
          <w:szCs w:val="30"/>
        </w:rPr>
        <w:t>八</w:t>
      </w:r>
      <w:r>
        <w:rPr>
          <w:rFonts w:ascii="黑体" w:hAnsi="黑体" w:eastAsia="黑体" w:cs="黑体"/>
          <w:spacing w:val="14"/>
          <w:sz w:val="30"/>
          <w:szCs w:val="30"/>
        </w:rPr>
        <w:t>、名词解释</w:t>
      </w:r>
    </w:p>
    <w:p w14:paraId="3F5D778E">
      <w:pPr>
        <w:spacing w:line="288" w:lineRule="auto"/>
        <w:rPr>
          <w:rFonts w:ascii="Arial"/>
          <w:sz w:val="21"/>
        </w:rPr>
      </w:pPr>
    </w:p>
    <w:p w14:paraId="25507249">
      <w:pPr>
        <w:spacing w:before="91" w:line="219" w:lineRule="auto"/>
        <w:ind w:left="618"/>
        <w:rPr>
          <w:rFonts w:ascii="宋体" w:hAnsi="宋体" w:eastAsia="宋体" w:cs="宋体"/>
          <w:sz w:val="28"/>
          <w:szCs w:val="28"/>
        </w:rPr>
      </w:pPr>
      <w:r>
        <w:rPr>
          <w:rFonts w:ascii="Times New Roman" w:hAnsi="Times New Roman" w:eastAsia="Times New Roman" w:cs="Times New Roman"/>
          <w:spacing w:val="-12"/>
          <w:sz w:val="28"/>
          <w:szCs w:val="28"/>
        </w:rPr>
        <w:t xml:space="preserve">1 </w:t>
      </w:r>
      <w:r>
        <w:rPr>
          <w:rFonts w:ascii="宋体" w:hAnsi="宋体" w:eastAsia="宋体" w:cs="宋体"/>
          <w:spacing w:val="-12"/>
          <w:sz w:val="28"/>
          <w:szCs w:val="28"/>
        </w:rPr>
        <w:t>、</w:t>
      </w:r>
      <w:r>
        <w:rPr>
          <w:rFonts w:ascii="宋体" w:hAnsi="宋体" w:eastAsia="宋体" w:cs="宋体"/>
          <w:spacing w:val="-10"/>
          <w:sz w:val="28"/>
          <w:szCs w:val="28"/>
        </w:rPr>
        <w:t xml:space="preserve"> </w:t>
      </w:r>
      <w:r>
        <w:rPr>
          <w:rFonts w:ascii="宋体" w:hAnsi="宋体" w:eastAsia="宋体" w:cs="宋体"/>
          <w:spacing w:val="-6"/>
          <w:sz w:val="28"/>
          <w:szCs w:val="28"/>
        </w:rPr>
        <w:t xml:space="preserve">                      指省级财政当年拨付的资金。</w:t>
      </w:r>
    </w:p>
    <w:p w14:paraId="773C491B">
      <w:pPr>
        <w:spacing w:before="169" w:line="219" w:lineRule="auto"/>
        <w:ind w:left="564"/>
        <w:rPr>
          <w:rFonts w:ascii="宋体" w:hAnsi="宋体" w:eastAsia="宋体" w:cs="宋体"/>
          <w:sz w:val="28"/>
          <w:szCs w:val="28"/>
        </w:rPr>
      </w:pPr>
      <w:r>
        <w:rPr>
          <w:rFonts w:ascii="Times New Roman" w:hAnsi="Times New Roman" w:eastAsia="Times New Roman" w:cs="Times New Roman"/>
          <w:spacing w:val="-10"/>
          <w:sz w:val="28"/>
          <w:szCs w:val="28"/>
        </w:rPr>
        <w:t xml:space="preserve">2 </w:t>
      </w:r>
      <w:r>
        <w:rPr>
          <w:rFonts w:ascii="宋体" w:hAnsi="宋体" w:eastAsia="宋体" w:cs="宋体"/>
          <w:spacing w:val="-10"/>
          <w:sz w:val="28"/>
          <w:szCs w:val="28"/>
        </w:rPr>
        <w:t>、</w:t>
      </w:r>
      <w:r>
        <w:rPr>
          <w:rFonts w:ascii="宋体" w:hAnsi="宋体" w:eastAsia="宋体" w:cs="宋体"/>
          <w:spacing w:val="-7"/>
          <w:sz w:val="28"/>
          <w:szCs w:val="28"/>
        </w:rPr>
        <w:t xml:space="preserve"> </w:t>
      </w:r>
      <w:r>
        <w:rPr>
          <w:rFonts w:ascii="宋体" w:hAnsi="宋体" w:eastAsia="宋体" w:cs="宋体"/>
          <w:spacing w:val="-5"/>
          <w:sz w:val="28"/>
          <w:szCs w:val="28"/>
        </w:rPr>
        <w:t xml:space="preserve">          指事业单位开展专业业务活动及辅助活动所取得的收入。</w:t>
      </w:r>
    </w:p>
    <w:p w14:paraId="2633B90B">
      <w:pPr>
        <w:spacing w:before="163" w:line="221" w:lineRule="auto"/>
        <w:ind w:left="575"/>
        <w:rPr>
          <w:rFonts w:ascii="宋体" w:hAnsi="宋体" w:eastAsia="宋体" w:cs="宋体"/>
          <w:sz w:val="28"/>
          <w:szCs w:val="28"/>
        </w:rPr>
      </w:pPr>
      <w:r>
        <w:rPr>
          <w:rFonts w:ascii="Times New Roman" w:hAnsi="Times New Roman" w:eastAsia="Times New Roman" w:cs="Times New Roman"/>
          <w:spacing w:val="-10"/>
          <w:sz w:val="28"/>
          <w:szCs w:val="28"/>
        </w:rPr>
        <w:t xml:space="preserve">3 </w:t>
      </w:r>
      <w:r>
        <w:rPr>
          <w:rFonts w:ascii="宋体" w:hAnsi="宋体" w:eastAsia="宋体" w:cs="宋体"/>
          <w:spacing w:val="-10"/>
          <w:sz w:val="28"/>
          <w:szCs w:val="28"/>
        </w:rPr>
        <w:t xml:space="preserve">、   </w:t>
      </w:r>
      <w:r>
        <w:rPr>
          <w:rFonts w:ascii="宋体" w:hAnsi="宋体" w:eastAsia="宋体" w:cs="宋体"/>
          <w:spacing w:val="-9"/>
          <w:sz w:val="28"/>
          <w:szCs w:val="28"/>
        </w:rPr>
        <w:t xml:space="preserve"> </w:t>
      </w:r>
      <w:r>
        <w:rPr>
          <w:rFonts w:ascii="宋体" w:hAnsi="宋体" w:eastAsia="宋体" w:cs="宋体"/>
          <w:spacing w:val="-5"/>
          <w:sz w:val="28"/>
          <w:szCs w:val="28"/>
        </w:rPr>
        <w:t xml:space="preserve">       指除</w:t>
      </w:r>
      <w:r>
        <w:rPr>
          <w:rFonts w:ascii="Times New Roman" w:hAnsi="Times New Roman" w:eastAsia="Times New Roman" w:cs="Times New Roman"/>
          <w:spacing w:val="-5"/>
          <w:sz w:val="22"/>
          <w:szCs w:val="22"/>
        </w:rPr>
        <w:t>“</w:t>
      </w:r>
      <w:r>
        <w:rPr>
          <w:rFonts w:ascii="宋体" w:hAnsi="宋体" w:eastAsia="宋体" w:cs="宋体"/>
          <w:spacing w:val="-5"/>
          <w:sz w:val="28"/>
          <w:szCs w:val="28"/>
        </w:rPr>
        <w:t>一般公共预算拨款收入</w:t>
      </w:r>
      <w:r>
        <w:rPr>
          <w:rFonts w:ascii="Times New Roman" w:hAnsi="Times New Roman" w:eastAsia="Times New Roman" w:cs="Times New Roman"/>
          <w:spacing w:val="-5"/>
          <w:sz w:val="22"/>
          <w:szCs w:val="22"/>
        </w:rPr>
        <w:t xml:space="preserve">” </w:t>
      </w:r>
      <w:r>
        <w:rPr>
          <w:rFonts w:ascii="宋体" w:hAnsi="宋体" w:eastAsia="宋体" w:cs="宋体"/>
          <w:spacing w:val="-5"/>
          <w:sz w:val="28"/>
          <w:szCs w:val="28"/>
        </w:rPr>
        <w:t>、</w:t>
      </w:r>
      <w:r>
        <w:rPr>
          <w:rFonts w:ascii="Times New Roman" w:hAnsi="Times New Roman" w:eastAsia="Times New Roman" w:cs="Times New Roman"/>
          <w:spacing w:val="-5"/>
          <w:sz w:val="22"/>
          <w:szCs w:val="22"/>
        </w:rPr>
        <w:t>“</w:t>
      </w:r>
      <w:r>
        <w:rPr>
          <w:rFonts w:ascii="宋体" w:hAnsi="宋体" w:eastAsia="宋体" w:cs="宋体"/>
          <w:spacing w:val="-5"/>
          <w:sz w:val="28"/>
          <w:szCs w:val="28"/>
        </w:rPr>
        <w:t>事业收入</w:t>
      </w:r>
      <w:r>
        <w:rPr>
          <w:rFonts w:ascii="Times New Roman" w:hAnsi="Times New Roman" w:eastAsia="Times New Roman" w:cs="Times New Roman"/>
          <w:spacing w:val="-5"/>
          <w:sz w:val="22"/>
          <w:szCs w:val="22"/>
        </w:rPr>
        <w:t xml:space="preserve">” </w:t>
      </w:r>
      <w:r>
        <w:rPr>
          <w:rFonts w:ascii="宋体" w:hAnsi="宋体" w:eastAsia="宋体" w:cs="宋体"/>
          <w:spacing w:val="-5"/>
          <w:sz w:val="28"/>
          <w:szCs w:val="28"/>
        </w:rPr>
        <w:t>等以外的收入。主要是按规定动用的租房收入、存款利息收</w:t>
      </w:r>
    </w:p>
    <w:p w14:paraId="0ADF3910">
      <w:pPr>
        <w:spacing w:before="166" w:line="221" w:lineRule="auto"/>
        <w:ind w:left="11"/>
        <w:rPr>
          <w:rFonts w:ascii="宋体" w:hAnsi="宋体" w:eastAsia="宋体" w:cs="宋体"/>
          <w:sz w:val="28"/>
          <w:szCs w:val="28"/>
        </w:rPr>
      </w:pPr>
      <w:r>
        <w:rPr>
          <w:rFonts w:ascii="宋体" w:hAnsi="宋体" w:eastAsia="宋体" w:cs="宋体"/>
          <w:spacing w:val="-5"/>
          <w:sz w:val="28"/>
          <w:szCs w:val="28"/>
        </w:rPr>
        <w:t>入</w:t>
      </w:r>
      <w:r>
        <w:rPr>
          <w:rFonts w:ascii="宋体" w:hAnsi="宋体" w:eastAsia="宋体" w:cs="宋体"/>
          <w:spacing w:val="-4"/>
          <w:sz w:val="28"/>
          <w:szCs w:val="28"/>
        </w:rPr>
        <w:t>等。</w:t>
      </w:r>
    </w:p>
    <w:p w14:paraId="768BA535">
      <w:pPr>
        <w:spacing w:before="165" w:line="219" w:lineRule="auto"/>
        <w:ind w:left="560"/>
        <w:rPr>
          <w:rFonts w:ascii="宋体" w:hAnsi="宋体" w:eastAsia="宋体" w:cs="宋体"/>
          <w:sz w:val="28"/>
          <w:szCs w:val="28"/>
        </w:rPr>
      </w:pPr>
      <w:r>
        <w:rPr>
          <w:rFonts w:ascii="Times New Roman" w:hAnsi="Times New Roman" w:eastAsia="Times New Roman" w:cs="Times New Roman"/>
          <w:spacing w:val="-8"/>
          <w:sz w:val="28"/>
          <w:szCs w:val="28"/>
        </w:rPr>
        <w:t xml:space="preserve">4 </w:t>
      </w:r>
      <w:r>
        <w:rPr>
          <w:rFonts w:ascii="宋体" w:hAnsi="宋体" w:eastAsia="宋体" w:cs="宋体"/>
          <w:spacing w:val="-8"/>
          <w:sz w:val="28"/>
          <w:szCs w:val="28"/>
        </w:rPr>
        <w:t xml:space="preserve">、  </w:t>
      </w:r>
      <w:r>
        <w:rPr>
          <w:rFonts w:ascii="宋体" w:hAnsi="宋体" w:eastAsia="宋体" w:cs="宋体"/>
          <w:spacing w:val="-5"/>
          <w:sz w:val="28"/>
          <w:szCs w:val="28"/>
        </w:rPr>
        <w:t xml:space="preserve"> </w:t>
      </w:r>
      <w:r>
        <w:rPr>
          <w:rFonts w:ascii="宋体" w:hAnsi="宋体" w:eastAsia="宋体" w:cs="宋体"/>
          <w:spacing w:val="-4"/>
          <w:sz w:val="28"/>
          <w:szCs w:val="28"/>
        </w:rPr>
        <w:t xml:space="preserve">        指为保障机构正常运转、完成日常工作任务而发生的人员支出和公用支出。</w:t>
      </w:r>
    </w:p>
    <w:p w14:paraId="59D1169F">
      <w:pPr>
        <w:spacing w:before="164" w:line="220" w:lineRule="auto"/>
        <w:ind w:left="579"/>
        <w:rPr>
          <w:rFonts w:ascii="宋体" w:hAnsi="宋体" w:eastAsia="宋体" w:cs="宋体"/>
          <w:sz w:val="28"/>
          <w:szCs w:val="28"/>
        </w:rPr>
      </w:pPr>
      <w:r>
        <w:rPr>
          <w:rFonts w:ascii="Times New Roman" w:hAnsi="Times New Roman" w:eastAsia="Times New Roman" w:cs="Times New Roman"/>
          <w:spacing w:val="-7"/>
          <w:sz w:val="28"/>
          <w:szCs w:val="28"/>
        </w:rPr>
        <w:t>5</w:t>
      </w:r>
      <w:r>
        <w:rPr>
          <w:rFonts w:ascii="Times New Roman" w:hAnsi="Times New Roman" w:eastAsia="Times New Roman" w:cs="Times New Roman"/>
          <w:spacing w:val="-5"/>
          <w:sz w:val="28"/>
          <w:szCs w:val="28"/>
        </w:rPr>
        <w:t xml:space="preserve"> </w:t>
      </w:r>
      <w:r>
        <w:rPr>
          <w:rFonts w:ascii="宋体" w:hAnsi="宋体" w:eastAsia="宋体" w:cs="宋体"/>
          <w:spacing w:val="-5"/>
          <w:sz w:val="28"/>
          <w:szCs w:val="28"/>
        </w:rPr>
        <w:t>、           指在基本支出之外为完成特定行政任务和事业发展目标所发生的支出。</w:t>
      </w:r>
    </w:p>
    <w:p w14:paraId="6F39339E">
      <w:pPr>
        <w:spacing w:before="168" w:line="221" w:lineRule="auto"/>
        <w:ind w:left="575"/>
        <w:rPr>
          <w:rFonts w:ascii="宋体" w:hAnsi="宋体" w:eastAsia="宋体" w:cs="宋体"/>
          <w:sz w:val="28"/>
          <w:szCs w:val="28"/>
        </w:rPr>
      </w:pPr>
      <w:r>
        <w:rPr>
          <w:rFonts w:ascii="Times New Roman" w:hAnsi="Times New Roman" w:eastAsia="Times New Roman" w:cs="Times New Roman"/>
          <w:spacing w:val="-7"/>
          <w:sz w:val="28"/>
          <w:szCs w:val="28"/>
        </w:rPr>
        <w:t xml:space="preserve">6 </w:t>
      </w:r>
      <w:r>
        <w:rPr>
          <w:rFonts w:ascii="宋体" w:hAnsi="宋体" w:eastAsia="宋体" w:cs="宋体"/>
          <w:spacing w:val="-7"/>
          <w:sz w:val="28"/>
          <w:szCs w:val="28"/>
        </w:rPr>
        <w:t>、               指下级单位上缴上级的支出。</w:t>
      </w:r>
    </w:p>
    <w:p w14:paraId="636D0C33">
      <w:pPr>
        <w:spacing w:before="163" w:line="340" w:lineRule="auto"/>
        <w:ind w:left="18" w:firstLine="555"/>
        <w:rPr>
          <w:rFonts w:ascii="宋体" w:hAnsi="宋体" w:eastAsia="宋体" w:cs="宋体"/>
          <w:sz w:val="28"/>
          <w:szCs w:val="28"/>
        </w:rPr>
      </w:pPr>
      <w:r>
        <w:rPr>
          <w:rFonts w:ascii="Times New Roman" w:hAnsi="Times New Roman" w:eastAsia="Times New Roman" w:cs="Times New Roman"/>
          <w:spacing w:val="-3"/>
          <w:sz w:val="28"/>
          <w:szCs w:val="28"/>
        </w:rPr>
        <w:t xml:space="preserve">7 </w:t>
      </w:r>
      <w:r>
        <w:rPr>
          <w:rFonts w:ascii="宋体" w:hAnsi="宋体" w:eastAsia="宋体" w:cs="宋体"/>
          <w:spacing w:val="-3"/>
          <w:sz w:val="28"/>
          <w:szCs w:val="28"/>
        </w:rPr>
        <w:t>、</w:t>
      </w:r>
      <w:r>
        <w:rPr>
          <w:rFonts w:ascii="Times New Roman" w:hAnsi="Times New Roman" w:eastAsia="Times New Roman" w:cs="Times New Roman"/>
          <w:spacing w:val="-3"/>
          <w:sz w:val="22"/>
          <w:szCs w:val="22"/>
        </w:rPr>
        <w:t>“</w:t>
      </w:r>
      <w:r>
        <w:rPr>
          <w:position w:val="-5"/>
          <w:sz w:val="22"/>
          <w:szCs w:val="22"/>
        </w:rPr>
        <w:drawing>
          <wp:inline distT="0" distB="0" distL="0" distR="0">
            <wp:extent cx="367030" cy="205105"/>
            <wp:effectExtent l="0" t="0" r="0" b="0"/>
            <wp:docPr id="745" name="IM 745"/>
            <wp:cNvGraphicFramePr/>
            <a:graphic xmlns:a="http://schemas.openxmlformats.org/drawingml/2006/main">
              <a:graphicData uri="http://schemas.openxmlformats.org/drawingml/2006/picture">
                <pic:pic xmlns:pic="http://schemas.openxmlformats.org/drawingml/2006/picture">
                  <pic:nvPicPr>
                    <pic:cNvPr id="745" name="IM 745"/>
                    <pic:cNvPicPr/>
                  </pic:nvPicPr>
                  <pic:blipFill>
                    <a:blip r:embed="rId664"/>
                    <a:stretch>
                      <a:fillRect/>
                    </a:stretch>
                  </pic:blipFill>
                  <pic:spPr>
                    <a:xfrm>
                      <a:off x="0" y="0"/>
                      <a:ext cx="367406" cy="205320"/>
                    </a:xfrm>
                    <a:prstGeom prst="rect">
                      <a:avLst/>
                    </a:prstGeom>
                  </pic:spPr>
                </pic:pic>
              </a:graphicData>
            </a:graphic>
          </wp:inline>
        </w:drawing>
      </w:r>
      <w:r>
        <w:rPr>
          <w:rFonts w:ascii="Times New Roman" w:hAnsi="Times New Roman" w:eastAsia="Times New Roman" w:cs="Times New Roman"/>
          <w:spacing w:val="-3"/>
          <w:sz w:val="22"/>
          <w:szCs w:val="22"/>
        </w:rPr>
        <w:t>”</w:t>
      </w:r>
      <w:r>
        <w:rPr>
          <w:position w:val="-6"/>
          <w:sz w:val="22"/>
          <w:szCs w:val="22"/>
        </w:rPr>
        <w:drawing>
          <wp:inline distT="0" distB="0" distL="0" distR="0">
            <wp:extent cx="418465" cy="210185"/>
            <wp:effectExtent l="0" t="0" r="0" b="0"/>
            <wp:docPr id="746" name="IM 746"/>
            <wp:cNvGraphicFramePr/>
            <a:graphic xmlns:a="http://schemas.openxmlformats.org/drawingml/2006/main">
              <a:graphicData uri="http://schemas.openxmlformats.org/drawingml/2006/picture">
                <pic:pic xmlns:pic="http://schemas.openxmlformats.org/drawingml/2006/picture">
                  <pic:nvPicPr>
                    <pic:cNvPr id="746" name="IM 746"/>
                    <pic:cNvPicPr/>
                  </pic:nvPicPr>
                  <pic:blipFill>
                    <a:blip r:embed="rId665"/>
                    <a:stretch>
                      <a:fillRect/>
                    </a:stretch>
                  </pic:blipFill>
                  <pic:spPr>
                    <a:xfrm>
                      <a:off x="0" y="0"/>
                      <a:ext cx="418621" cy="210248"/>
                    </a:xfrm>
                    <a:prstGeom prst="rect">
                      <a:avLst/>
                    </a:prstGeom>
                  </pic:spPr>
                </pic:pic>
              </a:graphicData>
            </a:graphic>
          </wp:inline>
        </w:drawing>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纳入省级财政预算管理的</w:t>
      </w:r>
      <w:r>
        <w:rPr>
          <w:rFonts w:ascii="Times New Roman" w:hAnsi="Times New Roman" w:eastAsia="Times New Roman" w:cs="Times New Roman"/>
          <w:spacing w:val="-3"/>
          <w:sz w:val="22"/>
          <w:szCs w:val="22"/>
        </w:rPr>
        <w:t>“</w:t>
      </w:r>
      <w:r>
        <w:rPr>
          <w:rFonts w:ascii="宋体" w:hAnsi="宋体" w:eastAsia="宋体" w:cs="宋体"/>
          <w:spacing w:val="-3"/>
          <w:sz w:val="28"/>
          <w:szCs w:val="28"/>
        </w:rPr>
        <w:t>三公</w:t>
      </w:r>
      <w:r>
        <w:rPr>
          <w:rFonts w:ascii="Times New Roman" w:hAnsi="Times New Roman" w:eastAsia="Times New Roman" w:cs="Times New Roman"/>
          <w:spacing w:val="-3"/>
          <w:sz w:val="22"/>
          <w:szCs w:val="22"/>
        </w:rPr>
        <w:t xml:space="preserve">” </w:t>
      </w:r>
      <w:r>
        <w:rPr>
          <w:rFonts w:ascii="宋体" w:hAnsi="宋体" w:eastAsia="宋体" w:cs="宋体"/>
          <w:spacing w:val="-3"/>
          <w:sz w:val="28"/>
          <w:szCs w:val="28"/>
        </w:rPr>
        <w:t>经费，是指预算部门单位用财政拨款安排的因公出国 (境) 费</w:t>
      </w:r>
      <w:r>
        <w:rPr>
          <w:rFonts w:ascii="宋体" w:hAnsi="宋体" w:eastAsia="宋体" w:cs="宋体"/>
          <w:spacing w:val="-1"/>
          <w:sz w:val="28"/>
          <w:szCs w:val="28"/>
        </w:rPr>
        <w:t>、</w:t>
      </w:r>
      <w:r>
        <w:rPr>
          <w:rFonts w:ascii="宋体" w:hAnsi="宋体" w:eastAsia="宋体" w:cs="宋体"/>
          <w:sz w:val="28"/>
          <w:szCs w:val="28"/>
        </w:rPr>
        <w:t xml:space="preserve">公务 </w:t>
      </w:r>
      <w:r>
        <w:rPr>
          <w:rFonts w:ascii="宋体" w:hAnsi="宋体" w:eastAsia="宋体" w:cs="宋体"/>
          <w:spacing w:val="-5"/>
          <w:sz w:val="28"/>
          <w:szCs w:val="28"/>
        </w:rPr>
        <w:t>用车购置及运维费和公务接待费。其中，因公出国 (境) 费反映单位公务出国 (境) 的住宿费、旅费、伙食补助费、杂费</w:t>
      </w:r>
      <w:r>
        <w:rPr>
          <w:rFonts w:ascii="宋体" w:hAnsi="宋体" w:eastAsia="宋体" w:cs="宋体"/>
          <w:spacing w:val="-1"/>
          <w:sz w:val="28"/>
          <w:szCs w:val="28"/>
        </w:rPr>
        <w:t>、</w:t>
      </w:r>
      <w:r>
        <w:rPr>
          <w:rFonts w:ascii="宋体" w:hAnsi="宋体" w:eastAsia="宋体" w:cs="宋体"/>
          <w:sz w:val="28"/>
          <w:szCs w:val="28"/>
        </w:rPr>
        <w:t xml:space="preserve"> </w:t>
      </w:r>
      <w:r>
        <w:rPr>
          <w:rFonts w:ascii="宋体" w:hAnsi="宋体" w:eastAsia="宋体" w:cs="宋体"/>
          <w:spacing w:val="-2"/>
          <w:sz w:val="28"/>
          <w:szCs w:val="28"/>
        </w:rPr>
        <w:t>培训费等支出；公务用车</w:t>
      </w:r>
      <w:r>
        <w:rPr>
          <w:rFonts w:ascii="宋体" w:hAnsi="宋体" w:eastAsia="宋体" w:cs="宋体"/>
          <w:spacing w:val="-1"/>
          <w:sz w:val="28"/>
          <w:szCs w:val="28"/>
        </w:rPr>
        <w:t>购置及运维费反映单位公务用车购置费及租用费、燃料费、维修费、过路过桥费、保险费、安全</w:t>
      </w:r>
      <w:r>
        <w:rPr>
          <w:rFonts w:ascii="宋体" w:hAnsi="宋体" w:eastAsia="宋体" w:cs="宋体"/>
          <w:sz w:val="28"/>
          <w:szCs w:val="28"/>
        </w:rPr>
        <w:t xml:space="preserve"> </w:t>
      </w:r>
      <w:r>
        <w:rPr>
          <w:rFonts w:ascii="宋体" w:hAnsi="宋体" w:eastAsia="宋体" w:cs="宋体"/>
          <w:spacing w:val="-1"/>
          <w:sz w:val="28"/>
          <w:szCs w:val="28"/>
        </w:rPr>
        <w:t>奖励费用等支出；公务接待费反映单位按规定开支的</w:t>
      </w:r>
      <w:r>
        <w:rPr>
          <w:rFonts w:ascii="宋体" w:hAnsi="宋体" w:eastAsia="宋体" w:cs="宋体"/>
          <w:sz w:val="28"/>
          <w:szCs w:val="28"/>
        </w:rPr>
        <w:t>各类公务接待 (含外宾接待) 支出。</w:t>
      </w:r>
    </w:p>
    <w:p w14:paraId="5A24CCC4">
      <w:pPr>
        <w:sectPr>
          <w:footerReference r:id="rId54" w:type="default"/>
          <w:pgSz w:w="16840" w:h="11907"/>
          <w:pgMar w:top="1012" w:right="961" w:bottom="1347" w:left="1025" w:header="0" w:footer="1196" w:gutter="0"/>
          <w:cols w:space="720" w:num="1"/>
        </w:sectPr>
      </w:pPr>
    </w:p>
    <w:p w14:paraId="3D1F1902">
      <w:pPr>
        <w:spacing w:line="428" w:lineRule="auto"/>
        <w:rPr>
          <w:rFonts w:ascii="Arial"/>
          <w:sz w:val="21"/>
        </w:rPr>
      </w:pPr>
    </w:p>
    <w:p w14:paraId="6EE8E8CB">
      <w:pPr>
        <w:spacing w:before="91" w:line="324" w:lineRule="auto"/>
        <w:ind w:left="20" w:firstLine="567"/>
        <w:rPr>
          <w:rFonts w:ascii="宋体" w:hAnsi="宋体" w:eastAsia="宋体" w:cs="宋体"/>
          <w:sz w:val="28"/>
          <w:szCs w:val="28"/>
        </w:rPr>
      </w:pPr>
      <w:r>
        <w:rPr>
          <w:rFonts w:ascii="Times New Roman" w:hAnsi="Times New Roman" w:eastAsia="Times New Roman" w:cs="Times New Roman"/>
          <w:spacing w:val="-12"/>
          <w:sz w:val="28"/>
          <w:szCs w:val="28"/>
        </w:rPr>
        <w:t>8</w:t>
      </w:r>
      <w:r>
        <w:rPr>
          <w:rFonts w:ascii="Times New Roman" w:hAnsi="Times New Roman" w:eastAsia="Times New Roman" w:cs="Times New Roman"/>
          <w:spacing w:val="-7"/>
          <w:sz w:val="28"/>
          <w:szCs w:val="28"/>
        </w:rPr>
        <w:t xml:space="preserve"> </w:t>
      </w:r>
      <w:r>
        <w:rPr>
          <w:rFonts w:ascii="宋体" w:hAnsi="宋体" w:eastAsia="宋体" w:cs="宋体"/>
          <w:spacing w:val="-7"/>
          <w:sz w:val="28"/>
          <w:szCs w:val="28"/>
        </w:rPr>
        <w:t>、</w:t>
      </w:r>
      <w:r>
        <w:rPr>
          <w:position w:val="-6"/>
          <w:sz w:val="28"/>
          <w:szCs w:val="28"/>
        </w:rPr>
        <w:drawing>
          <wp:inline distT="0" distB="0" distL="0" distR="0">
            <wp:extent cx="961390" cy="212090"/>
            <wp:effectExtent l="0" t="0" r="0" b="0"/>
            <wp:docPr id="747" name="IM 747"/>
            <wp:cNvGraphicFramePr/>
            <a:graphic xmlns:a="http://schemas.openxmlformats.org/drawingml/2006/main">
              <a:graphicData uri="http://schemas.openxmlformats.org/drawingml/2006/picture">
                <pic:pic xmlns:pic="http://schemas.openxmlformats.org/drawingml/2006/picture">
                  <pic:nvPicPr>
                    <pic:cNvPr id="747" name="IM 747"/>
                    <pic:cNvPicPr/>
                  </pic:nvPicPr>
                  <pic:blipFill>
                    <a:blip r:embed="rId666"/>
                    <a:stretch>
                      <a:fillRect/>
                    </a:stretch>
                  </pic:blipFill>
                  <pic:spPr>
                    <a:xfrm>
                      <a:off x="0" y="0"/>
                      <a:ext cx="961707" cy="212166"/>
                    </a:xfrm>
                    <a:prstGeom prst="rect">
                      <a:avLst/>
                    </a:prstGeom>
                  </pic:spPr>
                </pic:pic>
              </a:graphicData>
            </a:graphic>
          </wp:inline>
        </w:drawing>
      </w:r>
      <w:r>
        <w:rPr>
          <w:rFonts w:ascii="宋体" w:hAnsi="宋体" w:eastAsia="宋体" w:cs="宋体"/>
          <w:spacing w:val="-7"/>
          <w:sz w:val="28"/>
          <w:szCs w:val="28"/>
        </w:rPr>
        <w:t xml:space="preserve"> 是指各部门的公用经费，包括办公及印刷费、邮电费、差旅费、会议费、福利费、  日常维修费、专</w:t>
      </w:r>
      <w:r>
        <w:rPr>
          <w:rFonts w:ascii="宋体" w:hAnsi="宋体" w:eastAsia="宋体" w:cs="宋体"/>
          <w:sz w:val="28"/>
          <w:szCs w:val="28"/>
        </w:rPr>
        <w:t xml:space="preserve"> </w:t>
      </w:r>
      <w:r>
        <w:rPr>
          <w:rFonts w:ascii="宋体" w:hAnsi="宋体" w:eastAsia="宋体" w:cs="宋体"/>
          <w:spacing w:val="-10"/>
          <w:sz w:val="28"/>
          <w:szCs w:val="28"/>
        </w:rPr>
        <w:t>用材</w:t>
      </w:r>
      <w:r>
        <w:rPr>
          <w:rFonts w:ascii="宋体" w:hAnsi="宋体" w:eastAsia="宋体" w:cs="宋体"/>
          <w:spacing w:val="-9"/>
          <w:sz w:val="28"/>
          <w:szCs w:val="28"/>
        </w:rPr>
        <w:t>料</w:t>
      </w:r>
      <w:r>
        <w:rPr>
          <w:rFonts w:ascii="宋体" w:hAnsi="宋体" w:eastAsia="宋体" w:cs="宋体"/>
          <w:spacing w:val="-5"/>
          <w:sz w:val="28"/>
          <w:szCs w:val="28"/>
        </w:rPr>
        <w:t>及一般设备购置费、办公用房水电费、办公用房取暖费、办公用房物业管理费、公务用车运行维护费以及其他费用。</w:t>
      </w:r>
    </w:p>
    <w:p w14:paraId="3BA0B832">
      <w:pPr>
        <w:spacing w:before="1" w:line="225" w:lineRule="auto"/>
        <w:ind w:left="574"/>
        <w:rPr>
          <w:rFonts w:ascii="宋体" w:hAnsi="宋体" w:eastAsia="宋体" w:cs="宋体"/>
          <w:sz w:val="28"/>
          <w:szCs w:val="28"/>
        </w:rPr>
      </w:pPr>
      <w:r>
        <w:rPr>
          <w:rFonts w:ascii="Times New Roman" w:hAnsi="Times New Roman" w:eastAsia="Times New Roman" w:cs="Times New Roman"/>
          <w:spacing w:val="-4"/>
          <w:sz w:val="28"/>
          <w:szCs w:val="28"/>
        </w:rPr>
        <w:t>9</w:t>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w:t>
      </w:r>
      <w:r>
        <w:rPr>
          <w:position w:val="-6"/>
          <w:sz w:val="28"/>
          <w:szCs w:val="28"/>
        </w:rPr>
        <w:drawing>
          <wp:inline distT="0" distB="0" distL="0" distR="0">
            <wp:extent cx="791845" cy="203835"/>
            <wp:effectExtent l="0" t="0" r="0" b="0"/>
            <wp:docPr id="748" name="IM 748"/>
            <wp:cNvGraphicFramePr/>
            <a:graphic xmlns:a="http://schemas.openxmlformats.org/drawingml/2006/main">
              <a:graphicData uri="http://schemas.openxmlformats.org/drawingml/2006/picture">
                <pic:pic xmlns:pic="http://schemas.openxmlformats.org/drawingml/2006/picture">
                  <pic:nvPicPr>
                    <pic:cNvPr id="748" name="IM 748"/>
                    <pic:cNvPicPr/>
                  </pic:nvPicPr>
                  <pic:blipFill>
                    <a:blip r:embed="rId667"/>
                    <a:stretch>
                      <a:fillRect/>
                    </a:stretch>
                  </pic:blipFill>
                  <pic:spPr>
                    <a:xfrm>
                      <a:off x="0" y="0"/>
                      <a:ext cx="791908" cy="204076"/>
                    </a:xfrm>
                    <a:prstGeom prst="rect">
                      <a:avLst/>
                    </a:prstGeom>
                  </pic:spPr>
                </pic:pic>
              </a:graphicData>
            </a:graphic>
          </wp:inline>
        </w:drawing>
      </w:r>
      <w:r>
        <w:rPr>
          <w:rFonts w:ascii="宋体" w:hAnsi="宋体" w:eastAsia="宋体" w:cs="宋体"/>
          <w:spacing w:val="-2"/>
          <w:sz w:val="28"/>
          <w:szCs w:val="28"/>
        </w:rPr>
        <w:t xml:space="preserve"> 指以前年度尚未完成、结转到本年仍按原规定用途继续使用的资金。</w:t>
      </w:r>
    </w:p>
    <w:p w14:paraId="50C324C4">
      <w:pPr>
        <w:spacing w:before="144" w:line="233" w:lineRule="auto"/>
        <w:ind w:left="618"/>
        <w:rPr>
          <w:rFonts w:ascii="宋体" w:hAnsi="宋体" w:eastAsia="宋体" w:cs="宋体"/>
          <w:sz w:val="28"/>
          <w:szCs w:val="28"/>
        </w:rPr>
      </w:pPr>
      <w:r>
        <w:rPr>
          <w:rFonts w:ascii="Times New Roman" w:hAnsi="Times New Roman" w:eastAsia="Times New Roman" w:cs="Times New Roman"/>
          <w:spacing w:val="-4"/>
          <w:sz w:val="28"/>
          <w:szCs w:val="28"/>
        </w:rPr>
        <w:t xml:space="preserve">10 </w:t>
      </w:r>
      <w:r>
        <w:rPr>
          <w:rFonts w:ascii="宋体" w:hAnsi="宋体" w:eastAsia="宋体" w:cs="宋体"/>
          <w:spacing w:val="-4"/>
          <w:sz w:val="28"/>
          <w:szCs w:val="28"/>
        </w:rPr>
        <w:t>、</w:t>
      </w:r>
      <w:r>
        <w:rPr>
          <w:position w:val="-6"/>
          <w:sz w:val="28"/>
          <w:szCs w:val="28"/>
        </w:rPr>
        <w:drawing>
          <wp:inline distT="0" distB="0" distL="0" distR="0">
            <wp:extent cx="1496060" cy="210185"/>
            <wp:effectExtent l="0" t="0" r="0" b="0"/>
            <wp:docPr id="749" name="IM 749"/>
            <wp:cNvGraphicFramePr/>
            <a:graphic xmlns:a="http://schemas.openxmlformats.org/drawingml/2006/main">
              <a:graphicData uri="http://schemas.openxmlformats.org/drawingml/2006/picture">
                <pic:pic xmlns:pic="http://schemas.openxmlformats.org/drawingml/2006/picture">
                  <pic:nvPicPr>
                    <pic:cNvPr id="749" name="IM 749"/>
                    <pic:cNvPicPr/>
                  </pic:nvPicPr>
                  <pic:blipFill>
                    <a:blip r:embed="rId668"/>
                    <a:stretch>
                      <a:fillRect/>
                    </a:stretch>
                  </pic:blipFill>
                  <pic:spPr>
                    <a:xfrm>
                      <a:off x="0" y="0"/>
                      <a:ext cx="1496237" cy="210527"/>
                    </a:xfrm>
                    <a:prstGeom prst="rect">
                      <a:avLst/>
                    </a:prstGeom>
                  </pic:spPr>
                </pic:pic>
              </a:graphicData>
            </a:graphic>
          </wp:inline>
        </w:drawing>
      </w:r>
      <w:r>
        <w:rPr>
          <w:rFonts w:ascii="宋体" w:hAnsi="宋体" w:eastAsia="宋体" w:cs="宋体"/>
          <w:spacing w:val="-4"/>
          <w:sz w:val="28"/>
          <w:szCs w:val="28"/>
        </w:rPr>
        <w:t xml:space="preserve"> 指事业单位</w:t>
      </w:r>
      <w:r>
        <w:rPr>
          <w:rFonts w:ascii="宋体" w:hAnsi="宋体" w:eastAsia="宋体" w:cs="宋体"/>
          <w:spacing w:val="-2"/>
          <w:sz w:val="28"/>
          <w:szCs w:val="28"/>
        </w:rPr>
        <w:t>在专业业务活动及其辅助活动之外开展非独立核算经营活动发生的支出。</w:t>
      </w:r>
    </w:p>
    <w:p w14:paraId="1BCFE393">
      <w:pPr>
        <w:spacing w:before="307" w:line="798" w:lineRule="exact"/>
        <w:ind w:left="674"/>
        <w:rPr>
          <w:rFonts w:ascii="黑体" w:hAnsi="黑体" w:eastAsia="黑体" w:cs="黑体"/>
          <w:sz w:val="30"/>
          <w:szCs w:val="30"/>
        </w:rPr>
      </w:pPr>
      <w:r>
        <w:rPr>
          <w:rFonts w:ascii="黑体" w:hAnsi="黑体" w:eastAsia="黑体" w:cs="黑体"/>
          <w:spacing w:val="20"/>
          <w:position w:val="37"/>
          <w:sz w:val="30"/>
          <w:szCs w:val="30"/>
        </w:rPr>
        <w:t>九</w:t>
      </w:r>
      <w:r>
        <w:rPr>
          <w:rFonts w:ascii="黑体" w:hAnsi="黑体" w:eastAsia="黑体" w:cs="黑体"/>
          <w:spacing w:val="15"/>
          <w:position w:val="37"/>
          <w:sz w:val="30"/>
          <w:szCs w:val="30"/>
        </w:rPr>
        <w:t>、其他需要说明的事项</w:t>
      </w:r>
    </w:p>
    <w:p w14:paraId="027158DE">
      <w:pPr>
        <w:spacing w:before="1" w:line="218" w:lineRule="auto"/>
        <w:ind w:left="579"/>
        <w:rPr>
          <w:rFonts w:ascii="宋体" w:hAnsi="宋体" w:eastAsia="宋体" w:cs="宋体"/>
          <w:sz w:val="28"/>
          <w:szCs w:val="28"/>
        </w:rPr>
      </w:pPr>
      <w:r>
        <w:rPr>
          <w:rFonts w:ascii="宋体" w:hAnsi="宋体" w:eastAsia="宋体" w:cs="宋体"/>
          <w:spacing w:val="-2"/>
          <w:sz w:val="28"/>
          <w:szCs w:val="28"/>
        </w:rPr>
        <w:t>我部单位无其他需要</w:t>
      </w:r>
      <w:r>
        <w:rPr>
          <w:rFonts w:ascii="宋体" w:hAnsi="宋体" w:eastAsia="宋体" w:cs="宋体"/>
          <w:spacing w:val="-1"/>
          <w:sz w:val="28"/>
          <w:szCs w:val="28"/>
        </w:rPr>
        <w:t>说明的事项。</w:t>
      </w:r>
    </w:p>
    <w:p w14:paraId="46291AE2">
      <w:pPr>
        <w:sectPr>
          <w:footerReference r:id="rId55" w:type="default"/>
          <w:pgSz w:w="16840" w:h="11907"/>
          <w:pgMar w:top="1012" w:right="958" w:bottom="1347" w:left="1025" w:header="0" w:footer="1196" w:gutter="0"/>
          <w:cols w:space="720" w:num="1"/>
        </w:sectPr>
      </w:pPr>
    </w:p>
    <w:p w14:paraId="43D6EB98">
      <w:pPr>
        <w:spacing w:line="242" w:lineRule="auto"/>
        <w:rPr>
          <w:rFonts w:ascii="Arial"/>
          <w:sz w:val="21"/>
        </w:rPr>
      </w:pPr>
    </w:p>
    <w:p w14:paraId="0D9A7FD4">
      <w:pPr>
        <w:spacing w:line="242" w:lineRule="auto"/>
        <w:rPr>
          <w:rFonts w:ascii="Arial"/>
          <w:sz w:val="21"/>
        </w:rPr>
      </w:pPr>
    </w:p>
    <w:p w14:paraId="5497250B">
      <w:pPr>
        <w:spacing w:line="242" w:lineRule="auto"/>
        <w:rPr>
          <w:rFonts w:ascii="Arial"/>
          <w:sz w:val="21"/>
        </w:rPr>
      </w:pPr>
    </w:p>
    <w:p w14:paraId="26B3C206">
      <w:pPr>
        <w:spacing w:line="242" w:lineRule="auto"/>
        <w:rPr>
          <w:rFonts w:ascii="Arial"/>
          <w:sz w:val="21"/>
        </w:rPr>
      </w:pPr>
    </w:p>
    <w:p w14:paraId="2E1DC404">
      <w:pPr>
        <w:spacing w:line="242" w:lineRule="auto"/>
        <w:rPr>
          <w:rFonts w:ascii="Arial"/>
          <w:sz w:val="21"/>
        </w:rPr>
      </w:pPr>
    </w:p>
    <w:p w14:paraId="7020DD11">
      <w:pPr>
        <w:spacing w:line="242" w:lineRule="auto"/>
        <w:rPr>
          <w:rFonts w:ascii="Arial"/>
          <w:sz w:val="21"/>
        </w:rPr>
      </w:pPr>
    </w:p>
    <w:p w14:paraId="4CD59983">
      <w:pPr>
        <w:spacing w:line="242" w:lineRule="auto"/>
        <w:rPr>
          <w:rFonts w:ascii="Arial"/>
          <w:sz w:val="21"/>
        </w:rPr>
      </w:pPr>
    </w:p>
    <w:p w14:paraId="27B3FE8B">
      <w:pPr>
        <w:spacing w:line="242" w:lineRule="auto"/>
        <w:rPr>
          <w:rFonts w:ascii="Arial"/>
          <w:sz w:val="21"/>
        </w:rPr>
      </w:pPr>
    </w:p>
    <w:p w14:paraId="6FEC38DB">
      <w:pPr>
        <w:spacing w:line="242" w:lineRule="auto"/>
        <w:rPr>
          <w:rFonts w:ascii="Arial"/>
          <w:sz w:val="21"/>
        </w:rPr>
      </w:pPr>
    </w:p>
    <w:p w14:paraId="586A4235">
      <w:pPr>
        <w:spacing w:line="242" w:lineRule="auto"/>
        <w:rPr>
          <w:rFonts w:ascii="Arial"/>
          <w:sz w:val="21"/>
        </w:rPr>
      </w:pPr>
    </w:p>
    <w:p w14:paraId="0139E5F4">
      <w:pPr>
        <w:spacing w:line="242" w:lineRule="auto"/>
        <w:rPr>
          <w:rFonts w:ascii="Arial"/>
          <w:sz w:val="21"/>
        </w:rPr>
      </w:pPr>
    </w:p>
    <w:p w14:paraId="0FA8F03D">
      <w:pPr>
        <w:spacing w:line="242" w:lineRule="auto"/>
        <w:rPr>
          <w:rFonts w:ascii="Arial"/>
          <w:sz w:val="21"/>
        </w:rPr>
      </w:pPr>
    </w:p>
    <w:p w14:paraId="39AB5C2F">
      <w:pPr>
        <w:spacing w:line="242" w:lineRule="auto"/>
        <w:rPr>
          <w:rFonts w:ascii="Arial"/>
          <w:sz w:val="21"/>
        </w:rPr>
      </w:pPr>
    </w:p>
    <w:p w14:paraId="56E67EC8">
      <w:pPr>
        <w:spacing w:line="242" w:lineRule="auto"/>
        <w:rPr>
          <w:rFonts w:ascii="Arial"/>
          <w:sz w:val="21"/>
        </w:rPr>
      </w:pPr>
    </w:p>
    <w:p w14:paraId="7CA06A63">
      <w:pPr>
        <w:spacing w:line="242" w:lineRule="auto"/>
        <w:rPr>
          <w:rFonts w:ascii="Arial"/>
          <w:sz w:val="21"/>
        </w:rPr>
      </w:pPr>
    </w:p>
    <w:p w14:paraId="3C16425C">
      <w:pPr>
        <w:spacing w:line="242" w:lineRule="auto"/>
        <w:rPr>
          <w:rFonts w:ascii="Arial"/>
          <w:sz w:val="21"/>
        </w:rPr>
      </w:pPr>
    </w:p>
    <w:p w14:paraId="0ECDC87C">
      <w:pPr>
        <w:spacing w:line="242" w:lineRule="auto"/>
        <w:rPr>
          <w:rFonts w:ascii="Arial"/>
          <w:sz w:val="21"/>
        </w:rPr>
      </w:pPr>
    </w:p>
    <w:p w14:paraId="0C1FC362">
      <w:pPr>
        <w:spacing w:line="242" w:lineRule="auto"/>
        <w:rPr>
          <w:rFonts w:ascii="Arial"/>
          <w:sz w:val="21"/>
        </w:rPr>
      </w:pPr>
    </w:p>
    <w:p w14:paraId="5BAE3479">
      <w:pPr>
        <w:spacing w:line="242" w:lineRule="auto"/>
        <w:rPr>
          <w:rFonts w:ascii="Arial"/>
          <w:sz w:val="21"/>
        </w:rPr>
      </w:pPr>
    </w:p>
    <w:p w14:paraId="0863D232">
      <w:pPr>
        <w:spacing w:line="242" w:lineRule="auto"/>
        <w:rPr>
          <w:rFonts w:ascii="Arial"/>
          <w:sz w:val="21"/>
        </w:rPr>
      </w:pPr>
    </w:p>
    <w:p w14:paraId="384E6D2F">
      <w:pPr>
        <w:spacing w:line="242" w:lineRule="auto"/>
        <w:rPr>
          <w:rFonts w:ascii="Arial"/>
          <w:sz w:val="21"/>
        </w:rPr>
      </w:pPr>
    </w:p>
    <w:p w14:paraId="3F507E4A">
      <w:pPr>
        <w:spacing w:line="242" w:lineRule="auto"/>
        <w:rPr>
          <w:rFonts w:ascii="Arial"/>
          <w:sz w:val="21"/>
        </w:rPr>
      </w:pPr>
    </w:p>
    <w:p w14:paraId="774C7526">
      <w:pPr>
        <w:spacing w:line="242" w:lineRule="auto"/>
        <w:rPr>
          <w:rFonts w:ascii="Arial"/>
          <w:sz w:val="21"/>
        </w:rPr>
      </w:pPr>
    </w:p>
    <w:p w14:paraId="3230BDC3">
      <w:pPr>
        <w:spacing w:line="242" w:lineRule="auto"/>
        <w:rPr>
          <w:rFonts w:ascii="Arial"/>
          <w:sz w:val="21"/>
        </w:rPr>
      </w:pPr>
    </w:p>
    <w:p w14:paraId="58BB8FBE">
      <w:pPr>
        <w:spacing w:line="242" w:lineRule="auto"/>
        <w:rPr>
          <w:rFonts w:ascii="Arial"/>
          <w:sz w:val="21"/>
        </w:rPr>
      </w:pPr>
    </w:p>
    <w:p w14:paraId="74BB2C70">
      <w:pPr>
        <w:spacing w:line="242" w:lineRule="auto"/>
        <w:rPr>
          <w:rFonts w:ascii="Arial"/>
          <w:sz w:val="21"/>
        </w:rPr>
      </w:pPr>
    </w:p>
    <w:p w14:paraId="2F282B09">
      <w:pPr>
        <w:spacing w:line="242" w:lineRule="auto"/>
        <w:rPr>
          <w:rFonts w:ascii="Arial"/>
          <w:sz w:val="21"/>
        </w:rPr>
      </w:pPr>
    </w:p>
    <w:p w14:paraId="329B48C4">
      <w:pPr>
        <w:spacing w:line="242" w:lineRule="auto"/>
        <w:rPr>
          <w:rFonts w:ascii="Arial"/>
          <w:sz w:val="21"/>
        </w:rPr>
      </w:pPr>
    </w:p>
    <w:p w14:paraId="37381683">
      <w:pPr>
        <w:spacing w:line="242" w:lineRule="auto"/>
        <w:rPr>
          <w:rFonts w:ascii="Arial"/>
          <w:sz w:val="21"/>
        </w:rPr>
      </w:pPr>
    </w:p>
    <w:p w14:paraId="1F583BC1">
      <w:pPr>
        <w:spacing w:line="242" w:lineRule="auto"/>
        <w:rPr>
          <w:rFonts w:ascii="Arial"/>
          <w:sz w:val="21"/>
        </w:rPr>
      </w:pPr>
    </w:p>
    <w:p w14:paraId="4F916267">
      <w:pPr>
        <w:spacing w:line="242" w:lineRule="auto"/>
        <w:rPr>
          <w:rFonts w:ascii="Arial"/>
          <w:sz w:val="21"/>
        </w:rPr>
      </w:pPr>
    </w:p>
    <w:p w14:paraId="15262BEC">
      <w:pPr>
        <w:spacing w:line="242" w:lineRule="auto"/>
        <w:rPr>
          <w:rFonts w:ascii="Arial"/>
          <w:sz w:val="21"/>
        </w:rPr>
      </w:pPr>
    </w:p>
    <w:p w14:paraId="38A483D7">
      <w:pPr>
        <w:spacing w:line="242" w:lineRule="auto"/>
        <w:rPr>
          <w:rFonts w:ascii="Arial"/>
          <w:sz w:val="21"/>
        </w:rPr>
      </w:pPr>
    </w:p>
    <w:p w14:paraId="35DBE163">
      <w:pPr>
        <w:spacing w:line="242" w:lineRule="auto"/>
        <w:rPr>
          <w:rFonts w:ascii="Arial"/>
          <w:sz w:val="21"/>
        </w:rPr>
      </w:pPr>
    </w:p>
    <w:p w14:paraId="207268DB">
      <w:pPr>
        <w:spacing w:line="242" w:lineRule="auto"/>
        <w:rPr>
          <w:rFonts w:ascii="Arial"/>
          <w:sz w:val="21"/>
        </w:rPr>
      </w:pPr>
    </w:p>
    <w:p w14:paraId="09B221C7">
      <w:pPr>
        <w:spacing w:line="242" w:lineRule="auto"/>
        <w:rPr>
          <w:rFonts w:ascii="Arial"/>
          <w:sz w:val="21"/>
        </w:rPr>
      </w:pPr>
    </w:p>
    <w:p w14:paraId="12EA3367">
      <w:pPr>
        <w:spacing w:line="243" w:lineRule="auto"/>
        <w:rPr>
          <w:rFonts w:ascii="Arial"/>
          <w:sz w:val="21"/>
        </w:rPr>
      </w:pPr>
    </w:p>
    <w:p w14:paraId="106BFD0F">
      <w:pPr>
        <w:spacing w:line="243" w:lineRule="auto"/>
        <w:rPr>
          <w:rFonts w:ascii="Arial"/>
          <w:sz w:val="21"/>
        </w:rPr>
      </w:pPr>
    </w:p>
    <w:p w14:paraId="6A8A9B0B">
      <w:pPr>
        <w:spacing w:line="243" w:lineRule="auto"/>
        <w:rPr>
          <w:rFonts w:ascii="Arial"/>
          <w:sz w:val="21"/>
        </w:rPr>
      </w:pPr>
    </w:p>
    <w:p w14:paraId="34E1D3E3">
      <w:pPr>
        <w:spacing w:before="46" w:line="197" w:lineRule="auto"/>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45</w:t>
      </w:r>
    </w:p>
    <w:sectPr>
      <w:footerReference r:id="rId56" w:type="default"/>
      <w:pgSz w:w="16840" w:h="11907"/>
      <w:pgMar w:top="1012" w:right="2526" w:bottom="400" w:left="102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C1924">
    <w:pPr>
      <w:spacing w:line="323" w:lineRule="exact"/>
      <w:textAlignment w:val="center"/>
    </w:pPr>
    <w:r>
      <w:drawing>
        <wp:inline distT="0" distB="0" distL="0" distR="0">
          <wp:extent cx="2146300" cy="205105"/>
          <wp:effectExtent l="0" t="0" r="0" b="0"/>
          <wp:docPr id="1" name="IM 1"/>
          <wp:cNvGraphicFramePr/>
          <a:graphic xmlns:a="http://schemas.openxmlformats.org/drawingml/2006/main">
            <a:graphicData uri="http://schemas.openxmlformats.org/drawingml/2006/picture">
              <pic:pic xmlns:pic="http://schemas.openxmlformats.org/drawingml/2006/picture">
                <pic:nvPicPr>
                  <pic:cNvPr id="1" name="IM 1"/>
                  <pic:cNvPicPr/>
                </pic:nvPicPr>
                <pic:blipFill>
                  <a:blip r:embed="rId1"/>
                  <a:stretch>
                    <a:fillRect/>
                  </a:stretch>
                </pic:blipFill>
                <pic:spPr>
                  <a:xfrm>
                    <a:off x="0" y="0"/>
                    <a:ext cx="2146909" cy="205613"/>
                  </a:xfrm>
                  <a:prstGeom prst="rect">
                    <a:avLst/>
                  </a:prstGeom>
                </pic:spPr>
              </pic:pic>
            </a:graphicData>
          </a:graphic>
        </wp:inline>
      </w:drawing>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313C7">
    <w:pPr>
      <w:spacing w:line="197" w:lineRule="auto"/>
      <w:ind w:left="132"/>
      <w:rPr>
        <w:rFonts w:ascii="Times New Roman" w:hAnsi="Times New Roman" w:eastAsia="Times New Roman" w:cs="Times New Roman"/>
        <w:sz w:val="16"/>
        <w:szCs w:val="16"/>
      </w:rPr>
    </w:pPr>
    <w:r>
      <w:rPr>
        <w:rFonts w:ascii="Times New Roman" w:hAnsi="Times New Roman" w:eastAsia="Times New Roman" w:cs="Times New Roman"/>
        <w:sz w:val="16"/>
        <w:szCs w:val="16"/>
      </w:rPr>
      <w:t>6</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A2AB7">
    <w:pPr>
      <w:spacing w:line="194" w:lineRule="auto"/>
      <w:ind w:right="111"/>
      <w:jc w:val="right"/>
      <w:rPr>
        <w:rFonts w:ascii="Times New Roman" w:hAnsi="Times New Roman" w:eastAsia="Times New Roman" w:cs="Times New Roman"/>
        <w:sz w:val="16"/>
        <w:szCs w:val="16"/>
      </w:rPr>
    </w:pPr>
    <w:r>
      <w:rPr>
        <w:rFonts w:ascii="Times New Roman" w:hAnsi="Times New Roman" w:eastAsia="Times New Roman" w:cs="Times New Roman"/>
        <w:sz w:val="16"/>
        <w:szCs w:val="16"/>
      </w:rPr>
      <w:t>7</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4CCA1">
    <w:pPr>
      <w:spacing w:line="197" w:lineRule="auto"/>
      <w:ind w:left="140"/>
      <w:rPr>
        <w:rFonts w:ascii="Times New Roman" w:hAnsi="Times New Roman" w:eastAsia="Times New Roman" w:cs="Times New Roman"/>
        <w:sz w:val="16"/>
        <w:szCs w:val="16"/>
      </w:rPr>
    </w:pPr>
    <w:r>
      <w:rPr>
        <w:rFonts w:ascii="Times New Roman" w:hAnsi="Times New Roman" w:eastAsia="Times New Roman" w:cs="Times New Roman"/>
        <w:sz w:val="16"/>
        <w:szCs w:val="16"/>
      </w:rPr>
      <w:t>8</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40E859">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9</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FA317">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0</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E5CD1">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10"/>
        <w:sz w:val="16"/>
        <w:szCs w:val="16"/>
      </w:rPr>
      <w:t>1</w:t>
    </w:r>
    <w:r>
      <w:rPr>
        <w:rFonts w:ascii="Times New Roman" w:hAnsi="Times New Roman" w:eastAsia="Times New Roman" w:cs="Times New Roman"/>
        <w:spacing w:val="-9"/>
        <w:sz w:val="16"/>
        <w:szCs w:val="16"/>
      </w:rPr>
      <w:t>1</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AC3C3">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2</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2EE03">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3</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8B6D0">
    <w:pPr>
      <w:spacing w:line="197" w:lineRule="auto"/>
      <w:ind w:left="28"/>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4</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AEF2B">
    <w:pPr>
      <w:spacing w:line="197" w:lineRule="auto"/>
      <w:ind w:right="12"/>
      <w:jc w:val="right"/>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78520">
    <w:pPr>
      <w:spacing w:line="14" w:lineRule="auto"/>
      <w:rPr>
        <w:rFonts w:ascii="Arial"/>
        <w:sz w:val="2"/>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4C08B">
    <w:pPr>
      <w:spacing w:line="197" w:lineRule="auto"/>
      <w:ind w:right="25"/>
      <w:jc w:val="right"/>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5</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D13C8">
    <w:pPr>
      <w:spacing w:line="197" w:lineRule="auto"/>
      <w:ind w:left="19"/>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3FD8A">
    <w:pPr>
      <w:spacing w:line="197" w:lineRule="auto"/>
      <w:ind w:right="10"/>
      <w:jc w:val="right"/>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7</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8132D">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8</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CDF859">
    <w:pPr>
      <w:spacing w:line="14" w:lineRule="auto"/>
      <w:rPr>
        <w:rFonts w:ascii="Arial"/>
        <w:sz w:val="2"/>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30EDB">
    <w:pPr>
      <w:spacing w:line="197" w:lineRule="auto"/>
      <w:ind w:right="347"/>
      <w:jc w:val="right"/>
      <w:rPr>
        <w:rFonts w:ascii="Times New Roman" w:hAnsi="Times New Roman" w:eastAsia="Times New Roman" w:cs="Times New Roman"/>
        <w:sz w:val="16"/>
        <w:szCs w:val="16"/>
      </w:rPr>
    </w:pPr>
    <w:r>
      <w:rPr>
        <w:rFonts w:ascii="Times New Roman" w:hAnsi="Times New Roman" w:eastAsia="Times New Roman" w:cs="Times New Roman"/>
        <w:spacing w:val="-6"/>
        <w:sz w:val="16"/>
        <w:szCs w:val="16"/>
      </w:rPr>
      <w:t>1</w:t>
    </w:r>
    <w:r>
      <w:rPr>
        <w:rFonts w:ascii="Times New Roman" w:hAnsi="Times New Roman" w:eastAsia="Times New Roman" w:cs="Times New Roman"/>
        <w:spacing w:val="-5"/>
        <w:sz w:val="16"/>
        <w:szCs w:val="16"/>
      </w:rPr>
      <w:t>9</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BAA09">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20</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2DD49">
    <w:pPr>
      <w:spacing w:line="197" w:lineRule="auto"/>
      <w:ind w:right="62"/>
      <w:jc w:val="right"/>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21</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3AC0">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22</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8DB2E">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DA94B">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6"/>
        <w:w w:val="77"/>
        <w:sz w:val="16"/>
        <w:szCs w:val="16"/>
      </w:rPr>
      <w:t>1</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E711D">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24</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4EAF7">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25</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AA46C">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26</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B8B7B">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27</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9F6AA">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28</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F7391">
    <w:pPr>
      <w:spacing w:line="197" w:lineRule="auto"/>
      <w:ind w:right="117"/>
      <w:jc w:val="right"/>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29</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231A3">
    <w:pPr>
      <w:spacing w:line="197" w:lineRule="auto"/>
      <w:ind w:left="132"/>
      <w:rPr>
        <w:rFonts w:ascii="Times New Roman" w:hAnsi="Times New Roman" w:eastAsia="Times New Roman" w:cs="Times New Roman"/>
        <w:sz w:val="16"/>
        <w:szCs w:val="16"/>
      </w:rPr>
    </w:pPr>
    <w:r>
      <w:rPr>
        <w:rFonts w:ascii="Times New Roman" w:hAnsi="Times New Roman" w:eastAsia="Times New Roman" w:cs="Times New Roman"/>
        <w:spacing w:val="3"/>
        <w:sz w:val="16"/>
        <w:szCs w:val="16"/>
      </w:rPr>
      <w:t>30</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04D0F">
    <w:pPr>
      <w:spacing w:line="197" w:lineRule="auto"/>
      <w:ind w:right="115"/>
      <w:jc w:val="right"/>
      <w:rPr>
        <w:rFonts w:ascii="Times New Roman" w:hAnsi="Times New Roman" w:eastAsia="Times New Roman" w:cs="Times New Roman"/>
        <w:sz w:val="16"/>
        <w:szCs w:val="16"/>
      </w:rPr>
    </w:pPr>
    <w:r>
      <w:rPr>
        <w:rFonts w:ascii="Times New Roman" w:hAnsi="Times New Roman" w:eastAsia="Times New Roman" w:cs="Times New Roman"/>
        <w:spacing w:val="3"/>
        <w:sz w:val="16"/>
        <w:szCs w:val="16"/>
      </w:rPr>
      <w:t>31</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CA8E7">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32</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D1E6C">
    <w:pPr>
      <w:spacing w:line="14" w:lineRule="auto"/>
      <w:rPr>
        <w:rFonts w:ascii="Arial"/>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0CE7F">
    <w:pPr>
      <w:spacing w:line="14" w:lineRule="auto"/>
      <w:rPr>
        <w:rFonts w:ascii="Arial"/>
        <w:sz w:val="2"/>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82B0B">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34</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63FAC">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35</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A1D4D">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36</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0D44D">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37</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4334BD">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38</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72802">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39</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F23638">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39</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B06BE">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40</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73EE5">
    <w:pPr>
      <w:spacing w:line="197" w:lineRule="auto"/>
      <w:ind w:left="366"/>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41</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EEB61">
    <w:pPr>
      <w:spacing w:line="197" w:lineRule="auto"/>
      <w:ind w:left="366"/>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0BC56">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6"/>
        <w:w w:val="77"/>
        <w:sz w:val="16"/>
        <w:szCs w:val="16"/>
      </w:rPr>
      <w:t>1</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D5AC9">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43</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72393">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44</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34B92">
    <w:pPr>
      <w:spacing w:line="14" w:lineRule="auto"/>
      <w:rPr>
        <w:rFonts w:ascii="Arial"/>
        <w:sz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AF7B5">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1"/>
        <w:sz w:val="16"/>
        <w:szCs w:val="16"/>
      </w:rPr>
      <w:t>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1241A">
    <w:pPr>
      <w:spacing w:line="197"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3</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D8B62">
    <w:pPr>
      <w:spacing w:line="197" w:lineRule="auto"/>
      <w:rPr>
        <w:rFonts w:ascii="Times New Roman" w:hAnsi="Times New Roman" w:eastAsia="Times New Roman" w:cs="Times New Roman"/>
        <w:sz w:val="16"/>
        <w:szCs w:val="16"/>
      </w:rPr>
    </w:pPr>
    <w:r>
      <w:rPr>
        <w:rFonts w:ascii="Times New Roman" w:hAnsi="Times New Roman" w:eastAsia="Times New Roman" w:cs="Times New Roman"/>
        <w:spacing w:val="2"/>
        <w:sz w:val="16"/>
        <w:szCs w:val="16"/>
      </w:rPr>
      <w:t>4</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10780">
    <w:pPr>
      <w:spacing w:line="194" w:lineRule="auto"/>
      <w:jc w:val="right"/>
      <w:rPr>
        <w:rFonts w:ascii="Times New Roman" w:hAnsi="Times New Roman" w:eastAsia="Times New Roman" w:cs="Times New Roman"/>
        <w:sz w:val="16"/>
        <w:szCs w:val="16"/>
      </w:rPr>
    </w:pPr>
    <w:r>
      <w:rPr>
        <w:rFonts w:ascii="Times New Roman" w:hAnsi="Times New Roman" w:eastAsia="Times New Roman" w:cs="Times New Roman"/>
        <w:spacing w:val="-4"/>
        <w:sz w:val="16"/>
        <w:szCs w:val="16"/>
      </w:rPr>
      <w:t>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zMDZkNDRiZDdhZjExNTAyZWE2ZWI4OGU2YzBiY2EifQ=="/>
  </w:docVars>
  <w:rsids>
    <w:rsidRoot w:val="00000000"/>
    <w:rsid w:val="0ECB0CB1"/>
    <w:rsid w:val="13FE56E0"/>
    <w:rsid w:val="17093AE1"/>
    <w:rsid w:val="5ADA65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9" Type="http://schemas.openxmlformats.org/officeDocument/2006/relationships/image" Target="media/image43.jpeg"/><Relationship Id="rId98" Type="http://schemas.openxmlformats.org/officeDocument/2006/relationships/image" Target="media/image42.png"/><Relationship Id="rId97" Type="http://schemas.openxmlformats.org/officeDocument/2006/relationships/image" Target="media/image41.jpeg"/><Relationship Id="rId96" Type="http://schemas.openxmlformats.org/officeDocument/2006/relationships/image" Target="media/image40.jpeg"/><Relationship Id="rId95" Type="http://schemas.openxmlformats.org/officeDocument/2006/relationships/image" Target="media/image39.png"/><Relationship Id="rId94" Type="http://schemas.openxmlformats.org/officeDocument/2006/relationships/image" Target="media/image38.jpeg"/><Relationship Id="rId93" Type="http://schemas.openxmlformats.org/officeDocument/2006/relationships/image" Target="media/image37.png"/><Relationship Id="rId92" Type="http://schemas.openxmlformats.org/officeDocument/2006/relationships/image" Target="media/image36.jpeg"/><Relationship Id="rId91" Type="http://schemas.openxmlformats.org/officeDocument/2006/relationships/image" Target="media/image35.jpeg"/><Relationship Id="rId90" Type="http://schemas.openxmlformats.org/officeDocument/2006/relationships/image" Target="media/image34.jpeg"/><Relationship Id="rId9" Type="http://schemas.openxmlformats.org/officeDocument/2006/relationships/footer" Target="footer5.xml"/><Relationship Id="rId89" Type="http://schemas.openxmlformats.org/officeDocument/2006/relationships/image" Target="media/image33.jpeg"/><Relationship Id="rId88" Type="http://schemas.openxmlformats.org/officeDocument/2006/relationships/image" Target="media/image32.jpeg"/><Relationship Id="rId87" Type="http://schemas.openxmlformats.org/officeDocument/2006/relationships/image" Target="media/image31.jpeg"/><Relationship Id="rId86" Type="http://schemas.openxmlformats.org/officeDocument/2006/relationships/image" Target="media/image30.jpeg"/><Relationship Id="rId85" Type="http://schemas.openxmlformats.org/officeDocument/2006/relationships/image" Target="media/image29.jpeg"/><Relationship Id="rId84" Type="http://schemas.openxmlformats.org/officeDocument/2006/relationships/image" Target="media/image28.jpeg"/><Relationship Id="rId83" Type="http://schemas.openxmlformats.org/officeDocument/2006/relationships/image" Target="media/image27.jpeg"/><Relationship Id="rId82" Type="http://schemas.openxmlformats.org/officeDocument/2006/relationships/image" Target="media/image26.jpeg"/><Relationship Id="rId81" Type="http://schemas.openxmlformats.org/officeDocument/2006/relationships/image" Target="media/image25.jpeg"/><Relationship Id="rId80" Type="http://schemas.openxmlformats.org/officeDocument/2006/relationships/image" Target="media/image24.jpeg"/><Relationship Id="rId8" Type="http://schemas.openxmlformats.org/officeDocument/2006/relationships/footer" Target="footer4.xml"/><Relationship Id="rId79" Type="http://schemas.openxmlformats.org/officeDocument/2006/relationships/image" Target="media/image23.jpeg"/><Relationship Id="rId78" Type="http://schemas.openxmlformats.org/officeDocument/2006/relationships/image" Target="media/image22.jpeg"/><Relationship Id="rId77" Type="http://schemas.openxmlformats.org/officeDocument/2006/relationships/image" Target="media/image21.jpeg"/><Relationship Id="rId76" Type="http://schemas.openxmlformats.org/officeDocument/2006/relationships/image" Target="media/image20.jpeg"/><Relationship Id="rId75" Type="http://schemas.openxmlformats.org/officeDocument/2006/relationships/image" Target="media/image19.jpeg"/><Relationship Id="rId74" Type="http://schemas.openxmlformats.org/officeDocument/2006/relationships/image" Target="media/image18.jpeg"/><Relationship Id="rId73" Type="http://schemas.openxmlformats.org/officeDocument/2006/relationships/image" Target="media/image17.jpeg"/><Relationship Id="rId72" Type="http://schemas.openxmlformats.org/officeDocument/2006/relationships/image" Target="media/image16.jpeg"/><Relationship Id="rId71" Type="http://schemas.openxmlformats.org/officeDocument/2006/relationships/image" Target="media/image15.jpeg"/><Relationship Id="rId70" Type="http://schemas.openxmlformats.org/officeDocument/2006/relationships/image" Target="media/image14.jpeg"/><Relationship Id="rId7" Type="http://schemas.openxmlformats.org/officeDocument/2006/relationships/footer" Target="footer3.xml"/><Relationship Id="rId69" Type="http://schemas.openxmlformats.org/officeDocument/2006/relationships/image" Target="media/image13.jpeg"/><Relationship Id="rId68" Type="http://schemas.openxmlformats.org/officeDocument/2006/relationships/image" Target="media/image12.jpeg"/><Relationship Id="rId670" Type="http://schemas.openxmlformats.org/officeDocument/2006/relationships/fontTable" Target="fontTable.xml"/><Relationship Id="rId67" Type="http://schemas.openxmlformats.org/officeDocument/2006/relationships/image" Target="media/image11.jpeg"/><Relationship Id="rId669" Type="http://schemas.openxmlformats.org/officeDocument/2006/relationships/customXml" Target="../customXml/item1.xml"/><Relationship Id="rId668" Type="http://schemas.openxmlformats.org/officeDocument/2006/relationships/image" Target="media/image612.jpeg"/><Relationship Id="rId667" Type="http://schemas.openxmlformats.org/officeDocument/2006/relationships/image" Target="media/image611.jpeg"/><Relationship Id="rId666" Type="http://schemas.openxmlformats.org/officeDocument/2006/relationships/image" Target="media/image610.jpeg"/><Relationship Id="rId665" Type="http://schemas.openxmlformats.org/officeDocument/2006/relationships/image" Target="media/image609.jpeg"/><Relationship Id="rId664" Type="http://schemas.openxmlformats.org/officeDocument/2006/relationships/image" Target="media/image608.jpeg"/><Relationship Id="rId663" Type="http://schemas.openxmlformats.org/officeDocument/2006/relationships/image" Target="media/image607.png"/><Relationship Id="rId662" Type="http://schemas.openxmlformats.org/officeDocument/2006/relationships/image" Target="media/image606.jpeg"/><Relationship Id="rId661" Type="http://schemas.openxmlformats.org/officeDocument/2006/relationships/image" Target="media/image605.jpeg"/><Relationship Id="rId660" Type="http://schemas.openxmlformats.org/officeDocument/2006/relationships/image" Target="media/image604.jpeg"/><Relationship Id="rId66" Type="http://schemas.openxmlformats.org/officeDocument/2006/relationships/image" Target="media/image10.jpeg"/><Relationship Id="rId659" Type="http://schemas.openxmlformats.org/officeDocument/2006/relationships/image" Target="media/image603.jpeg"/><Relationship Id="rId658" Type="http://schemas.openxmlformats.org/officeDocument/2006/relationships/image" Target="media/image602.jpeg"/><Relationship Id="rId657" Type="http://schemas.openxmlformats.org/officeDocument/2006/relationships/image" Target="media/image601.jpeg"/><Relationship Id="rId656" Type="http://schemas.openxmlformats.org/officeDocument/2006/relationships/image" Target="media/image600.jpeg"/><Relationship Id="rId655" Type="http://schemas.openxmlformats.org/officeDocument/2006/relationships/image" Target="media/image599.jpeg"/><Relationship Id="rId654" Type="http://schemas.openxmlformats.org/officeDocument/2006/relationships/image" Target="media/image598.jpeg"/><Relationship Id="rId653" Type="http://schemas.openxmlformats.org/officeDocument/2006/relationships/image" Target="media/image597.jpeg"/><Relationship Id="rId652" Type="http://schemas.openxmlformats.org/officeDocument/2006/relationships/image" Target="media/image596.png"/><Relationship Id="rId651" Type="http://schemas.openxmlformats.org/officeDocument/2006/relationships/image" Target="media/image595.png"/><Relationship Id="rId650" Type="http://schemas.openxmlformats.org/officeDocument/2006/relationships/image" Target="media/image594.jpeg"/><Relationship Id="rId65" Type="http://schemas.openxmlformats.org/officeDocument/2006/relationships/image" Target="media/image9.jpeg"/><Relationship Id="rId649" Type="http://schemas.openxmlformats.org/officeDocument/2006/relationships/image" Target="media/image593.jpeg"/><Relationship Id="rId648" Type="http://schemas.openxmlformats.org/officeDocument/2006/relationships/image" Target="media/image592.jpeg"/><Relationship Id="rId647" Type="http://schemas.openxmlformats.org/officeDocument/2006/relationships/image" Target="media/image591.jpeg"/><Relationship Id="rId646" Type="http://schemas.openxmlformats.org/officeDocument/2006/relationships/image" Target="media/image590.jpeg"/><Relationship Id="rId645" Type="http://schemas.openxmlformats.org/officeDocument/2006/relationships/image" Target="media/image589.jpeg"/><Relationship Id="rId644" Type="http://schemas.openxmlformats.org/officeDocument/2006/relationships/image" Target="media/image588.jpeg"/><Relationship Id="rId643" Type="http://schemas.openxmlformats.org/officeDocument/2006/relationships/image" Target="media/image587.jpeg"/><Relationship Id="rId642" Type="http://schemas.openxmlformats.org/officeDocument/2006/relationships/image" Target="media/image586.jpeg"/><Relationship Id="rId641" Type="http://schemas.openxmlformats.org/officeDocument/2006/relationships/image" Target="media/image585.png"/><Relationship Id="rId640" Type="http://schemas.openxmlformats.org/officeDocument/2006/relationships/image" Target="media/image584.jpeg"/><Relationship Id="rId64" Type="http://schemas.openxmlformats.org/officeDocument/2006/relationships/image" Target="media/image8.jpeg"/><Relationship Id="rId639" Type="http://schemas.openxmlformats.org/officeDocument/2006/relationships/image" Target="media/image583.jpeg"/><Relationship Id="rId638" Type="http://schemas.openxmlformats.org/officeDocument/2006/relationships/image" Target="media/image582.jpeg"/><Relationship Id="rId637" Type="http://schemas.openxmlformats.org/officeDocument/2006/relationships/image" Target="media/image581.jpeg"/><Relationship Id="rId636" Type="http://schemas.openxmlformats.org/officeDocument/2006/relationships/image" Target="media/image580.png"/><Relationship Id="rId635" Type="http://schemas.openxmlformats.org/officeDocument/2006/relationships/image" Target="media/image579.jpeg"/><Relationship Id="rId634" Type="http://schemas.openxmlformats.org/officeDocument/2006/relationships/image" Target="media/image578.png"/><Relationship Id="rId633" Type="http://schemas.openxmlformats.org/officeDocument/2006/relationships/image" Target="media/image577.jpeg"/><Relationship Id="rId632" Type="http://schemas.openxmlformats.org/officeDocument/2006/relationships/image" Target="media/image576.jpeg"/><Relationship Id="rId631" Type="http://schemas.openxmlformats.org/officeDocument/2006/relationships/image" Target="media/image575.jpeg"/><Relationship Id="rId630" Type="http://schemas.openxmlformats.org/officeDocument/2006/relationships/image" Target="media/image574.png"/><Relationship Id="rId63" Type="http://schemas.openxmlformats.org/officeDocument/2006/relationships/image" Target="media/image7.jpeg"/><Relationship Id="rId629" Type="http://schemas.openxmlformats.org/officeDocument/2006/relationships/image" Target="media/image573.jpeg"/><Relationship Id="rId628" Type="http://schemas.openxmlformats.org/officeDocument/2006/relationships/image" Target="media/image572.jpeg"/><Relationship Id="rId627" Type="http://schemas.openxmlformats.org/officeDocument/2006/relationships/image" Target="media/image571.jpeg"/><Relationship Id="rId626" Type="http://schemas.openxmlformats.org/officeDocument/2006/relationships/image" Target="media/image570.jpeg"/><Relationship Id="rId625" Type="http://schemas.openxmlformats.org/officeDocument/2006/relationships/image" Target="media/image569.jpeg"/><Relationship Id="rId624" Type="http://schemas.openxmlformats.org/officeDocument/2006/relationships/image" Target="media/image568.jpeg"/><Relationship Id="rId623" Type="http://schemas.openxmlformats.org/officeDocument/2006/relationships/image" Target="media/image567.jpeg"/><Relationship Id="rId622" Type="http://schemas.openxmlformats.org/officeDocument/2006/relationships/image" Target="media/image566.jpeg"/><Relationship Id="rId621" Type="http://schemas.openxmlformats.org/officeDocument/2006/relationships/image" Target="media/image565.jpeg"/><Relationship Id="rId620" Type="http://schemas.openxmlformats.org/officeDocument/2006/relationships/image" Target="media/image564.jpeg"/><Relationship Id="rId62" Type="http://schemas.openxmlformats.org/officeDocument/2006/relationships/image" Target="media/image6.jpeg"/><Relationship Id="rId619" Type="http://schemas.openxmlformats.org/officeDocument/2006/relationships/image" Target="media/image563.jpeg"/><Relationship Id="rId618" Type="http://schemas.openxmlformats.org/officeDocument/2006/relationships/image" Target="media/image562.jpeg"/><Relationship Id="rId617" Type="http://schemas.openxmlformats.org/officeDocument/2006/relationships/image" Target="media/image561.jpeg"/><Relationship Id="rId616" Type="http://schemas.openxmlformats.org/officeDocument/2006/relationships/image" Target="media/image560.jpeg"/><Relationship Id="rId615" Type="http://schemas.openxmlformats.org/officeDocument/2006/relationships/image" Target="media/image559.jpeg"/><Relationship Id="rId614" Type="http://schemas.openxmlformats.org/officeDocument/2006/relationships/image" Target="media/image558.jpeg"/><Relationship Id="rId613" Type="http://schemas.openxmlformats.org/officeDocument/2006/relationships/image" Target="media/image557.jpeg"/><Relationship Id="rId612" Type="http://schemas.openxmlformats.org/officeDocument/2006/relationships/image" Target="media/image556.jpeg"/><Relationship Id="rId611" Type="http://schemas.openxmlformats.org/officeDocument/2006/relationships/image" Target="media/image555.png"/><Relationship Id="rId610" Type="http://schemas.openxmlformats.org/officeDocument/2006/relationships/image" Target="media/image554.jpeg"/><Relationship Id="rId61" Type="http://schemas.openxmlformats.org/officeDocument/2006/relationships/image" Target="media/image5.jpeg"/><Relationship Id="rId609" Type="http://schemas.openxmlformats.org/officeDocument/2006/relationships/image" Target="media/image553.jpeg"/><Relationship Id="rId608" Type="http://schemas.openxmlformats.org/officeDocument/2006/relationships/image" Target="media/image552.jpeg"/><Relationship Id="rId607" Type="http://schemas.openxmlformats.org/officeDocument/2006/relationships/image" Target="media/image551.jpeg"/><Relationship Id="rId606" Type="http://schemas.openxmlformats.org/officeDocument/2006/relationships/image" Target="media/image550.jpeg"/><Relationship Id="rId605" Type="http://schemas.openxmlformats.org/officeDocument/2006/relationships/image" Target="media/image549.jpeg"/><Relationship Id="rId604" Type="http://schemas.openxmlformats.org/officeDocument/2006/relationships/image" Target="media/image548.jpeg"/><Relationship Id="rId603" Type="http://schemas.openxmlformats.org/officeDocument/2006/relationships/image" Target="media/image547.jpeg"/><Relationship Id="rId602" Type="http://schemas.openxmlformats.org/officeDocument/2006/relationships/image" Target="media/image546.jpeg"/><Relationship Id="rId601" Type="http://schemas.openxmlformats.org/officeDocument/2006/relationships/image" Target="media/image545.jpeg"/><Relationship Id="rId600" Type="http://schemas.openxmlformats.org/officeDocument/2006/relationships/image" Target="media/image544.jpeg"/><Relationship Id="rId60" Type="http://schemas.openxmlformats.org/officeDocument/2006/relationships/image" Target="media/image4.jpeg"/><Relationship Id="rId6" Type="http://schemas.openxmlformats.org/officeDocument/2006/relationships/footer" Target="footer2.xml"/><Relationship Id="rId599" Type="http://schemas.openxmlformats.org/officeDocument/2006/relationships/image" Target="media/image543.jpeg"/><Relationship Id="rId598" Type="http://schemas.openxmlformats.org/officeDocument/2006/relationships/image" Target="media/image542.jpeg"/><Relationship Id="rId597" Type="http://schemas.openxmlformats.org/officeDocument/2006/relationships/image" Target="media/image541.jpeg"/><Relationship Id="rId596" Type="http://schemas.openxmlformats.org/officeDocument/2006/relationships/image" Target="media/image540.jpeg"/><Relationship Id="rId595" Type="http://schemas.openxmlformats.org/officeDocument/2006/relationships/image" Target="media/image539.jpeg"/><Relationship Id="rId594" Type="http://schemas.openxmlformats.org/officeDocument/2006/relationships/image" Target="media/image538.png"/><Relationship Id="rId593" Type="http://schemas.openxmlformats.org/officeDocument/2006/relationships/image" Target="media/image537.png"/><Relationship Id="rId592" Type="http://schemas.openxmlformats.org/officeDocument/2006/relationships/image" Target="media/image536.png"/><Relationship Id="rId591" Type="http://schemas.openxmlformats.org/officeDocument/2006/relationships/image" Target="media/image535.jpeg"/><Relationship Id="rId590" Type="http://schemas.openxmlformats.org/officeDocument/2006/relationships/image" Target="media/image534.jpeg"/><Relationship Id="rId59" Type="http://schemas.openxmlformats.org/officeDocument/2006/relationships/image" Target="media/image3.jpeg"/><Relationship Id="rId589" Type="http://schemas.openxmlformats.org/officeDocument/2006/relationships/image" Target="media/image533.jpeg"/><Relationship Id="rId588" Type="http://schemas.openxmlformats.org/officeDocument/2006/relationships/image" Target="media/image532.png"/><Relationship Id="rId587" Type="http://schemas.openxmlformats.org/officeDocument/2006/relationships/image" Target="media/image531.png"/><Relationship Id="rId586" Type="http://schemas.openxmlformats.org/officeDocument/2006/relationships/image" Target="media/image530.png"/><Relationship Id="rId585" Type="http://schemas.openxmlformats.org/officeDocument/2006/relationships/image" Target="media/image529.jpeg"/><Relationship Id="rId584" Type="http://schemas.openxmlformats.org/officeDocument/2006/relationships/image" Target="media/image528.jpeg"/><Relationship Id="rId583" Type="http://schemas.openxmlformats.org/officeDocument/2006/relationships/image" Target="media/image527.png"/><Relationship Id="rId582" Type="http://schemas.openxmlformats.org/officeDocument/2006/relationships/image" Target="media/image526.jpeg"/><Relationship Id="rId581" Type="http://schemas.openxmlformats.org/officeDocument/2006/relationships/image" Target="media/image525.jpeg"/><Relationship Id="rId580" Type="http://schemas.openxmlformats.org/officeDocument/2006/relationships/image" Target="media/image524.jpeg"/><Relationship Id="rId58" Type="http://schemas.openxmlformats.org/officeDocument/2006/relationships/image" Target="media/image2.jpeg"/><Relationship Id="rId579" Type="http://schemas.openxmlformats.org/officeDocument/2006/relationships/image" Target="media/image523.jpeg"/><Relationship Id="rId578" Type="http://schemas.openxmlformats.org/officeDocument/2006/relationships/image" Target="media/image522.jpeg"/><Relationship Id="rId577" Type="http://schemas.openxmlformats.org/officeDocument/2006/relationships/image" Target="media/image521.jpeg"/><Relationship Id="rId576" Type="http://schemas.openxmlformats.org/officeDocument/2006/relationships/image" Target="media/image520.jpeg"/><Relationship Id="rId575" Type="http://schemas.openxmlformats.org/officeDocument/2006/relationships/image" Target="media/image519.png"/><Relationship Id="rId574" Type="http://schemas.openxmlformats.org/officeDocument/2006/relationships/image" Target="media/image518.jpeg"/><Relationship Id="rId573" Type="http://schemas.openxmlformats.org/officeDocument/2006/relationships/image" Target="media/image517.jpeg"/><Relationship Id="rId572" Type="http://schemas.openxmlformats.org/officeDocument/2006/relationships/image" Target="media/image516.jpeg"/><Relationship Id="rId571" Type="http://schemas.openxmlformats.org/officeDocument/2006/relationships/image" Target="media/image515.jpeg"/><Relationship Id="rId570" Type="http://schemas.openxmlformats.org/officeDocument/2006/relationships/image" Target="media/image514.jpeg"/><Relationship Id="rId57" Type="http://schemas.openxmlformats.org/officeDocument/2006/relationships/theme" Target="theme/theme1.xml"/><Relationship Id="rId569" Type="http://schemas.openxmlformats.org/officeDocument/2006/relationships/image" Target="media/image513.jpeg"/><Relationship Id="rId568" Type="http://schemas.openxmlformats.org/officeDocument/2006/relationships/image" Target="media/image512.jpeg"/><Relationship Id="rId567" Type="http://schemas.openxmlformats.org/officeDocument/2006/relationships/image" Target="media/image511.jpeg"/><Relationship Id="rId566" Type="http://schemas.openxmlformats.org/officeDocument/2006/relationships/image" Target="media/image510.jpeg"/><Relationship Id="rId565" Type="http://schemas.openxmlformats.org/officeDocument/2006/relationships/image" Target="media/image509.jpeg"/><Relationship Id="rId564" Type="http://schemas.openxmlformats.org/officeDocument/2006/relationships/image" Target="media/image508.jpeg"/><Relationship Id="rId563" Type="http://schemas.openxmlformats.org/officeDocument/2006/relationships/image" Target="media/image507.png"/><Relationship Id="rId562" Type="http://schemas.openxmlformats.org/officeDocument/2006/relationships/image" Target="media/image506.jpeg"/><Relationship Id="rId561" Type="http://schemas.openxmlformats.org/officeDocument/2006/relationships/image" Target="media/image505.png"/><Relationship Id="rId560" Type="http://schemas.openxmlformats.org/officeDocument/2006/relationships/image" Target="media/image504.jpeg"/><Relationship Id="rId56" Type="http://schemas.openxmlformats.org/officeDocument/2006/relationships/footer" Target="footer52.xml"/><Relationship Id="rId559" Type="http://schemas.openxmlformats.org/officeDocument/2006/relationships/image" Target="media/image503.jpeg"/><Relationship Id="rId558" Type="http://schemas.openxmlformats.org/officeDocument/2006/relationships/image" Target="media/image502.jpeg"/><Relationship Id="rId557" Type="http://schemas.openxmlformats.org/officeDocument/2006/relationships/image" Target="media/image501.jpeg"/><Relationship Id="rId556" Type="http://schemas.openxmlformats.org/officeDocument/2006/relationships/image" Target="media/image500.jpeg"/><Relationship Id="rId555" Type="http://schemas.openxmlformats.org/officeDocument/2006/relationships/image" Target="media/image499.jpeg"/><Relationship Id="rId554" Type="http://schemas.openxmlformats.org/officeDocument/2006/relationships/image" Target="media/image498.jpeg"/><Relationship Id="rId553" Type="http://schemas.openxmlformats.org/officeDocument/2006/relationships/image" Target="media/image497.jpeg"/><Relationship Id="rId552" Type="http://schemas.openxmlformats.org/officeDocument/2006/relationships/image" Target="media/image496.jpeg"/><Relationship Id="rId551" Type="http://schemas.openxmlformats.org/officeDocument/2006/relationships/image" Target="media/image495.png"/><Relationship Id="rId550" Type="http://schemas.openxmlformats.org/officeDocument/2006/relationships/image" Target="media/image494.png"/><Relationship Id="rId55" Type="http://schemas.openxmlformats.org/officeDocument/2006/relationships/footer" Target="footer51.xml"/><Relationship Id="rId549" Type="http://schemas.openxmlformats.org/officeDocument/2006/relationships/image" Target="media/image493.jpeg"/><Relationship Id="rId548" Type="http://schemas.openxmlformats.org/officeDocument/2006/relationships/image" Target="media/image492.jpeg"/><Relationship Id="rId547" Type="http://schemas.openxmlformats.org/officeDocument/2006/relationships/image" Target="media/image491.jpeg"/><Relationship Id="rId546" Type="http://schemas.openxmlformats.org/officeDocument/2006/relationships/image" Target="media/image490.png"/><Relationship Id="rId545" Type="http://schemas.openxmlformats.org/officeDocument/2006/relationships/image" Target="media/image489.jpeg"/><Relationship Id="rId544" Type="http://schemas.openxmlformats.org/officeDocument/2006/relationships/image" Target="media/image488.jpeg"/><Relationship Id="rId543" Type="http://schemas.openxmlformats.org/officeDocument/2006/relationships/image" Target="media/image487.jpeg"/><Relationship Id="rId542" Type="http://schemas.openxmlformats.org/officeDocument/2006/relationships/image" Target="media/image486.jpeg"/><Relationship Id="rId541" Type="http://schemas.openxmlformats.org/officeDocument/2006/relationships/image" Target="media/image485.jpeg"/><Relationship Id="rId540" Type="http://schemas.openxmlformats.org/officeDocument/2006/relationships/image" Target="media/image484.jpeg"/><Relationship Id="rId54" Type="http://schemas.openxmlformats.org/officeDocument/2006/relationships/footer" Target="footer50.xml"/><Relationship Id="rId539" Type="http://schemas.openxmlformats.org/officeDocument/2006/relationships/image" Target="media/image483.jpeg"/><Relationship Id="rId538" Type="http://schemas.openxmlformats.org/officeDocument/2006/relationships/image" Target="media/image482.jpeg"/><Relationship Id="rId537" Type="http://schemas.openxmlformats.org/officeDocument/2006/relationships/image" Target="media/image481.jpeg"/><Relationship Id="rId536" Type="http://schemas.openxmlformats.org/officeDocument/2006/relationships/image" Target="media/image480.png"/><Relationship Id="rId535" Type="http://schemas.openxmlformats.org/officeDocument/2006/relationships/image" Target="media/image479.jpeg"/><Relationship Id="rId534" Type="http://schemas.openxmlformats.org/officeDocument/2006/relationships/image" Target="media/image478.jpeg"/><Relationship Id="rId533" Type="http://schemas.openxmlformats.org/officeDocument/2006/relationships/image" Target="media/image477.jpeg"/><Relationship Id="rId532" Type="http://schemas.openxmlformats.org/officeDocument/2006/relationships/image" Target="media/image476.jpeg"/><Relationship Id="rId531" Type="http://schemas.openxmlformats.org/officeDocument/2006/relationships/image" Target="media/image475.jpeg"/><Relationship Id="rId530" Type="http://schemas.openxmlformats.org/officeDocument/2006/relationships/image" Target="media/image474.jpeg"/><Relationship Id="rId53" Type="http://schemas.openxmlformats.org/officeDocument/2006/relationships/footer" Target="footer49.xml"/><Relationship Id="rId529" Type="http://schemas.openxmlformats.org/officeDocument/2006/relationships/image" Target="media/image473.jpeg"/><Relationship Id="rId528" Type="http://schemas.openxmlformats.org/officeDocument/2006/relationships/image" Target="media/image472.jpeg"/><Relationship Id="rId527" Type="http://schemas.openxmlformats.org/officeDocument/2006/relationships/image" Target="media/image471.png"/><Relationship Id="rId526" Type="http://schemas.openxmlformats.org/officeDocument/2006/relationships/image" Target="media/image470.png"/><Relationship Id="rId525" Type="http://schemas.openxmlformats.org/officeDocument/2006/relationships/image" Target="media/image469.jpeg"/><Relationship Id="rId524" Type="http://schemas.openxmlformats.org/officeDocument/2006/relationships/image" Target="media/image468.png"/><Relationship Id="rId523" Type="http://schemas.openxmlformats.org/officeDocument/2006/relationships/image" Target="media/image467.jpeg"/><Relationship Id="rId522" Type="http://schemas.openxmlformats.org/officeDocument/2006/relationships/image" Target="media/image466.jpeg"/><Relationship Id="rId521" Type="http://schemas.openxmlformats.org/officeDocument/2006/relationships/image" Target="media/image465.jpeg"/><Relationship Id="rId520" Type="http://schemas.openxmlformats.org/officeDocument/2006/relationships/image" Target="media/image464.jpeg"/><Relationship Id="rId52" Type="http://schemas.openxmlformats.org/officeDocument/2006/relationships/footer" Target="footer48.xml"/><Relationship Id="rId519" Type="http://schemas.openxmlformats.org/officeDocument/2006/relationships/image" Target="media/image463.jpeg"/><Relationship Id="rId518" Type="http://schemas.openxmlformats.org/officeDocument/2006/relationships/image" Target="media/image462.jpeg"/><Relationship Id="rId517" Type="http://schemas.openxmlformats.org/officeDocument/2006/relationships/image" Target="media/image461.jpeg"/><Relationship Id="rId516" Type="http://schemas.openxmlformats.org/officeDocument/2006/relationships/image" Target="media/image460.jpeg"/><Relationship Id="rId515" Type="http://schemas.openxmlformats.org/officeDocument/2006/relationships/image" Target="media/image459.jpeg"/><Relationship Id="rId514" Type="http://schemas.openxmlformats.org/officeDocument/2006/relationships/image" Target="media/image458.jpeg"/><Relationship Id="rId513" Type="http://schemas.openxmlformats.org/officeDocument/2006/relationships/image" Target="media/image457.png"/><Relationship Id="rId512" Type="http://schemas.openxmlformats.org/officeDocument/2006/relationships/image" Target="media/image456.jpeg"/><Relationship Id="rId511" Type="http://schemas.openxmlformats.org/officeDocument/2006/relationships/image" Target="media/image455.png"/><Relationship Id="rId510" Type="http://schemas.openxmlformats.org/officeDocument/2006/relationships/image" Target="media/image454.jpeg"/><Relationship Id="rId51" Type="http://schemas.openxmlformats.org/officeDocument/2006/relationships/footer" Target="footer47.xml"/><Relationship Id="rId509" Type="http://schemas.openxmlformats.org/officeDocument/2006/relationships/image" Target="media/image453.jpeg"/><Relationship Id="rId508" Type="http://schemas.openxmlformats.org/officeDocument/2006/relationships/image" Target="media/image452.png"/><Relationship Id="rId507" Type="http://schemas.openxmlformats.org/officeDocument/2006/relationships/image" Target="media/image451.jpeg"/><Relationship Id="rId506" Type="http://schemas.openxmlformats.org/officeDocument/2006/relationships/image" Target="media/image450.jpeg"/><Relationship Id="rId505" Type="http://schemas.openxmlformats.org/officeDocument/2006/relationships/image" Target="media/image449.jpeg"/><Relationship Id="rId504" Type="http://schemas.openxmlformats.org/officeDocument/2006/relationships/image" Target="media/image448.jpeg"/><Relationship Id="rId503" Type="http://schemas.openxmlformats.org/officeDocument/2006/relationships/image" Target="media/image447.jpeg"/><Relationship Id="rId502" Type="http://schemas.openxmlformats.org/officeDocument/2006/relationships/image" Target="media/image446.jpeg"/><Relationship Id="rId501" Type="http://schemas.openxmlformats.org/officeDocument/2006/relationships/image" Target="media/image445.jpeg"/><Relationship Id="rId500" Type="http://schemas.openxmlformats.org/officeDocument/2006/relationships/image" Target="media/image444.jpeg"/><Relationship Id="rId50" Type="http://schemas.openxmlformats.org/officeDocument/2006/relationships/footer" Target="footer46.xml"/><Relationship Id="rId5" Type="http://schemas.openxmlformats.org/officeDocument/2006/relationships/footer" Target="footer1.xml"/><Relationship Id="rId499" Type="http://schemas.openxmlformats.org/officeDocument/2006/relationships/image" Target="media/image443.jpeg"/><Relationship Id="rId498" Type="http://schemas.openxmlformats.org/officeDocument/2006/relationships/image" Target="media/image442.jpeg"/><Relationship Id="rId497" Type="http://schemas.openxmlformats.org/officeDocument/2006/relationships/image" Target="media/image441.jpeg"/><Relationship Id="rId496" Type="http://schemas.openxmlformats.org/officeDocument/2006/relationships/image" Target="media/image440.jpeg"/><Relationship Id="rId495" Type="http://schemas.openxmlformats.org/officeDocument/2006/relationships/image" Target="media/image439.jpeg"/><Relationship Id="rId494" Type="http://schemas.openxmlformats.org/officeDocument/2006/relationships/image" Target="media/image438.jpeg"/><Relationship Id="rId493" Type="http://schemas.openxmlformats.org/officeDocument/2006/relationships/image" Target="media/image437.jpeg"/><Relationship Id="rId492" Type="http://schemas.openxmlformats.org/officeDocument/2006/relationships/image" Target="media/image436.png"/><Relationship Id="rId491" Type="http://schemas.openxmlformats.org/officeDocument/2006/relationships/image" Target="media/image435.jpeg"/><Relationship Id="rId490" Type="http://schemas.openxmlformats.org/officeDocument/2006/relationships/image" Target="media/image434.png"/><Relationship Id="rId49" Type="http://schemas.openxmlformats.org/officeDocument/2006/relationships/footer" Target="footer45.xml"/><Relationship Id="rId489" Type="http://schemas.openxmlformats.org/officeDocument/2006/relationships/image" Target="media/image433.jpeg"/><Relationship Id="rId488" Type="http://schemas.openxmlformats.org/officeDocument/2006/relationships/image" Target="media/image432.png"/><Relationship Id="rId487" Type="http://schemas.openxmlformats.org/officeDocument/2006/relationships/image" Target="media/image431.jpeg"/><Relationship Id="rId486" Type="http://schemas.openxmlformats.org/officeDocument/2006/relationships/image" Target="media/image430.jpeg"/><Relationship Id="rId485" Type="http://schemas.openxmlformats.org/officeDocument/2006/relationships/image" Target="media/image429.jpeg"/><Relationship Id="rId484" Type="http://schemas.openxmlformats.org/officeDocument/2006/relationships/image" Target="media/image428.jpeg"/><Relationship Id="rId483" Type="http://schemas.openxmlformats.org/officeDocument/2006/relationships/image" Target="media/image427.jpeg"/><Relationship Id="rId482" Type="http://schemas.openxmlformats.org/officeDocument/2006/relationships/image" Target="media/image426.jpeg"/><Relationship Id="rId481" Type="http://schemas.openxmlformats.org/officeDocument/2006/relationships/image" Target="media/image425.png"/><Relationship Id="rId480" Type="http://schemas.openxmlformats.org/officeDocument/2006/relationships/image" Target="media/image424.jpeg"/><Relationship Id="rId48" Type="http://schemas.openxmlformats.org/officeDocument/2006/relationships/footer" Target="footer44.xml"/><Relationship Id="rId479" Type="http://schemas.openxmlformats.org/officeDocument/2006/relationships/image" Target="media/image423.jpeg"/><Relationship Id="rId478" Type="http://schemas.openxmlformats.org/officeDocument/2006/relationships/image" Target="media/image422.jpeg"/><Relationship Id="rId477" Type="http://schemas.openxmlformats.org/officeDocument/2006/relationships/image" Target="media/image421.png"/><Relationship Id="rId476" Type="http://schemas.openxmlformats.org/officeDocument/2006/relationships/image" Target="media/image420.png"/><Relationship Id="rId475" Type="http://schemas.openxmlformats.org/officeDocument/2006/relationships/image" Target="media/image419.jpeg"/><Relationship Id="rId474" Type="http://schemas.openxmlformats.org/officeDocument/2006/relationships/image" Target="media/image418.jpeg"/><Relationship Id="rId473" Type="http://schemas.openxmlformats.org/officeDocument/2006/relationships/image" Target="media/image417.jpeg"/><Relationship Id="rId472" Type="http://schemas.openxmlformats.org/officeDocument/2006/relationships/image" Target="media/image416.jpeg"/><Relationship Id="rId471" Type="http://schemas.openxmlformats.org/officeDocument/2006/relationships/image" Target="media/image415.jpeg"/><Relationship Id="rId470" Type="http://schemas.openxmlformats.org/officeDocument/2006/relationships/image" Target="media/image414.jpeg"/><Relationship Id="rId47" Type="http://schemas.openxmlformats.org/officeDocument/2006/relationships/footer" Target="footer43.xml"/><Relationship Id="rId469" Type="http://schemas.openxmlformats.org/officeDocument/2006/relationships/image" Target="media/image413.jpeg"/><Relationship Id="rId468" Type="http://schemas.openxmlformats.org/officeDocument/2006/relationships/image" Target="media/image412.jpeg"/><Relationship Id="rId467" Type="http://schemas.openxmlformats.org/officeDocument/2006/relationships/image" Target="media/image411.jpeg"/><Relationship Id="rId466" Type="http://schemas.openxmlformats.org/officeDocument/2006/relationships/image" Target="media/image410.jpeg"/><Relationship Id="rId465" Type="http://schemas.openxmlformats.org/officeDocument/2006/relationships/image" Target="media/image409.jpeg"/><Relationship Id="rId464" Type="http://schemas.openxmlformats.org/officeDocument/2006/relationships/image" Target="media/image408.jpeg"/><Relationship Id="rId463" Type="http://schemas.openxmlformats.org/officeDocument/2006/relationships/image" Target="media/image407.jpeg"/><Relationship Id="rId462" Type="http://schemas.openxmlformats.org/officeDocument/2006/relationships/image" Target="media/image406.jpeg"/><Relationship Id="rId461" Type="http://schemas.openxmlformats.org/officeDocument/2006/relationships/image" Target="media/image405.jpeg"/><Relationship Id="rId460" Type="http://schemas.openxmlformats.org/officeDocument/2006/relationships/image" Target="media/image404.png"/><Relationship Id="rId46" Type="http://schemas.openxmlformats.org/officeDocument/2006/relationships/footer" Target="footer42.xml"/><Relationship Id="rId459" Type="http://schemas.openxmlformats.org/officeDocument/2006/relationships/image" Target="media/image403.jpeg"/><Relationship Id="rId458" Type="http://schemas.openxmlformats.org/officeDocument/2006/relationships/image" Target="media/image402.jpeg"/><Relationship Id="rId457" Type="http://schemas.openxmlformats.org/officeDocument/2006/relationships/image" Target="media/image401.jpeg"/><Relationship Id="rId456" Type="http://schemas.openxmlformats.org/officeDocument/2006/relationships/image" Target="media/image400.jpeg"/><Relationship Id="rId455" Type="http://schemas.openxmlformats.org/officeDocument/2006/relationships/image" Target="media/image399.jpeg"/><Relationship Id="rId454" Type="http://schemas.openxmlformats.org/officeDocument/2006/relationships/image" Target="media/image398.jpeg"/><Relationship Id="rId453" Type="http://schemas.openxmlformats.org/officeDocument/2006/relationships/image" Target="media/image397.jpeg"/><Relationship Id="rId452" Type="http://schemas.openxmlformats.org/officeDocument/2006/relationships/image" Target="media/image396.jpeg"/><Relationship Id="rId451" Type="http://schemas.openxmlformats.org/officeDocument/2006/relationships/image" Target="media/image395.jpeg"/><Relationship Id="rId450" Type="http://schemas.openxmlformats.org/officeDocument/2006/relationships/image" Target="media/image394.jpeg"/><Relationship Id="rId45" Type="http://schemas.openxmlformats.org/officeDocument/2006/relationships/footer" Target="footer41.xml"/><Relationship Id="rId449" Type="http://schemas.openxmlformats.org/officeDocument/2006/relationships/image" Target="media/image393.jpeg"/><Relationship Id="rId448" Type="http://schemas.openxmlformats.org/officeDocument/2006/relationships/image" Target="media/image392.jpeg"/><Relationship Id="rId447" Type="http://schemas.openxmlformats.org/officeDocument/2006/relationships/image" Target="media/image391.jpeg"/><Relationship Id="rId446" Type="http://schemas.openxmlformats.org/officeDocument/2006/relationships/image" Target="media/image390.jpeg"/><Relationship Id="rId445" Type="http://schemas.openxmlformats.org/officeDocument/2006/relationships/image" Target="media/image389.jpeg"/><Relationship Id="rId444" Type="http://schemas.openxmlformats.org/officeDocument/2006/relationships/image" Target="media/image388.jpeg"/><Relationship Id="rId443" Type="http://schemas.openxmlformats.org/officeDocument/2006/relationships/image" Target="media/image387.jpeg"/><Relationship Id="rId442" Type="http://schemas.openxmlformats.org/officeDocument/2006/relationships/image" Target="media/image386.jpeg"/><Relationship Id="rId441" Type="http://schemas.openxmlformats.org/officeDocument/2006/relationships/image" Target="media/image385.jpeg"/><Relationship Id="rId440" Type="http://schemas.openxmlformats.org/officeDocument/2006/relationships/image" Target="media/image384.jpeg"/><Relationship Id="rId44" Type="http://schemas.openxmlformats.org/officeDocument/2006/relationships/footer" Target="footer40.xml"/><Relationship Id="rId439" Type="http://schemas.openxmlformats.org/officeDocument/2006/relationships/image" Target="media/image383.jpeg"/><Relationship Id="rId438" Type="http://schemas.openxmlformats.org/officeDocument/2006/relationships/image" Target="media/image382.jpeg"/><Relationship Id="rId437" Type="http://schemas.openxmlformats.org/officeDocument/2006/relationships/image" Target="media/image381.png"/><Relationship Id="rId436" Type="http://schemas.openxmlformats.org/officeDocument/2006/relationships/image" Target="media/image380.jpeg"/><Relationship Id="rId435" Type="http://schemas.openxmlformats.org/officeDocument/2006/relationships/image" Target="media/image379.jpeg"/><Relationship Id="rId434" Type="http://schemas.openxmlformats.org/officeDocument/2006/relationships/image" Target="media/image378.png"/><Relationship Id="rId433" Type="http://schemas.openxmlformats.org/officeDocument/2006/relationships/image" Target="media/image377.png"/><Relationship Id="rId432" Type="http://schemas.openxmlformats.org/officeDocument/2006/relationships/image" Target="media/image376.jpeg"/><Relationship Id="rId431" Type="http://schemas.openxmlformats.org/officeDocument/2006/relationships/image" Target="media/image375.jpeg"/><Relationship Id="rId430" Type="http://schemas.openxmlformats.org/officeDocument/2006/relationships/image" Target="media/image374.jpeg"/><Relationship Id="rId43" Type="http://schemas.openxmlformats.org/officeDocument/2006/relationships/footer" Target="footer39.xml"/><Relationship Id="rId429" Type="http://schemas.openxmlformats.org/officeDocument/2006/relationships/image" Target="media/image373.jpeg"/><Relationship Id="rId428" Type="http://schemas.openxmlformats.org/officeDocument/2006/relationships/image" Target="media/image372.jpeg"/><Relationship Id="rId427" Type="http://schemas.openxmlformats.org/officeDocument/2006/relationships/image" Target="media/image371.jpeg"/><Relationship Id="rId426" Type="http://schemas.openxmlformats.org/officeDocument/2006/relationships/image" Target="media/image370.jpeg"/><Relationship Id="rId425" Type="http://schemas.openxmlformats.org/officeDocument/2006/relationships/image" Target="media/image369.jpeg"/><Relationship Id="rId424" Type="http://schemas.openxmlformats.org/officeDocument/2006/relationships/image" Target="media/image368.jpeg"/><Relationship Id="rId423" Type="http://schemas.openxmlformats.org/officeDocument/2006/relationships/image" Target="media/image367.png"/><Relationship Id="rId422" Type="http://schemas.openxmlformats.org/officeDocument/2006/relationships/image" Target="media/image366.png"/><Relationship Id="rId421" Type="http://schemas.openxmlformats.org/officeDocument/2006/relationships/image" Target="media/image365.png"/><Relationship Id="rId420" Type="http://schemas.openxmlformats.org/officeDocument/2006/relationships/image" Target="media/image364.jpeg"/><Relationship Id="rId42" Type="http://schemas.openxmlformats.org/officeDocument/2006/relationships/footer" Target="footer38.xml"/><Relationship Id="rId419" Type="http://schemas.openxmlformats.org/officeDocument/2006/relationships/image" Target="media/image363.jpeg"/><Relationship Id="rId418" Type="http://schemas.openxmlformats.org/officeDocument/2006/relationships/image" Target="media/image362.jpeg"/><Relationship Id="rId417" Type="http://schemas.openxmlformats.org/officeDocument/2006/relationships/image" Target="media/image361.jpeg"/><Relationship Id="rId416" Type="http://schemas.openxmlformats.org/officeDocument/2006/relationships/image" Target="media/image360.jpeg"/><Relationship Id="rId415" Type="http://schemas.openxmlformats.org/officeDocument/2006/relationships/image" Target="media/image359.jpeg"/><Relationship Id="rId414" Type="http://schemas.openxmlformats.org/officeDocument/2006/relationships/image" Target="media/image358.jpeg"/><Relationship Id="rId413" Type="http://schemas.openxmlformats.org/officeDocument/2006/relationships/image" Target="media/image357.jpeg"/><Relationship Id="rId412" Type="http://schemas.openxmlformats.org/officeDocument/2006/relationships/image" Target="media/image356.jpeg"/><Relationship Id="rId411" Type="http://schemas.openxmlformats.org/officeDocument/2006/relationships/image" Target="media/image355.jpeg"/><Relationship Id="rId410" Type="http://schemas.openxmlformats.org/officeDocument/2006/relationships/image" Target="media/image354.jpeg"/><Relationship Id="rId41" Type="http://schemas.openxmlformats.org/officeDocument/2006/relationships/footer" Target="footer37.xml"/><Relationship Id="rId409" Type="http://schemas.openxmlformats.org/officeDocument/2006/relationships/image" Target="media/image353.jpeg"/><Relationship Id="rId408" Type="http://schemas.openxmlformats.org/officeDocument/2006/relationships/image" Target="media/image352.jpeg"/><Relationship Id="rId407" Type="http://schemas.openxmlformats.org/officeDocument/2006/relationships/image" Target="media/image351.jpeg"/><Relationship Id="rId406" Type="http://schemas.openxmlformats.org/officeDocument/2006/relationships/image" Target="media/image350.jpeg"/><Relationship Id="rId405" Type="http://schemas.openxmlformats.org/officeDocument/2006/relationships/image" Target="media/image349.png"/><Relationship Id="rId404" Type="http://schemas.openxmlformats.org/officeDocument/2006/relationships/image" Target="media/image348.png"/><Relationship Id="rId403" Type="http://schemas.openxmlformats.org/officeDocument/2006/relationships/image" Target="media/image347.jpeg"/><Relationship Id="rId402" Type="http://schemas.openxmlformats.org/officeDocument/2006/relationships/image" Target="media/image346.jpeg"/><Relationship Id="rId401" Type="http://schemas.openxmlformats.org/officeDocument/2006/relationships/image" Target="media/image345.png"/><Relationship Id="rId400" Type="http://schemas.openxmlformats.org/officeDocument/2006/relationships/image" Target="media/image344.png"/><Relationship Id="rId40" Type="http://schemas.openxmlformats.org/officeDocument/2006/relationships/footer" Target="footer36.xml"/><Relationship Id="rId4" Type="http://schemas.openxmlformats.org/officeDocument/2006/relationships/endnotes" Target="endnotes.xml"/><Relationship Id="rId399" Type="http://schemas.openxmlformats.org/officeDocument/2006/relationships/image" Target="media/image343.jpeg"/><Relationship Id="rId398" Type="http://schemas.openxmlformats.org/officeDocument/2006/relationships/image" Target="media/image342.jpeg"/><Relationship Id="rId397" Type="http://schemas.openxmlformats.org/officeDocument/2006/relationships/image" Target="media/image341.jpeg"/><Relationship Id="rId396" Type="http://schemas.openxmlformats.org/officeDocument/2006/relationships/image" Target="media/image340.jpeg"/><Relationship Id="rId395" Type="http://schemas.openxmlformats.org/officeDocument/2006/relationships/image" Target="media/image339.jpeg"/><Relationship Id="rId394" Type="http://schemas.openxmlformats.org/officeDocument/2006/relationships/image" Target="media/image338.jpeg"/><Relationship Id="rId393" Type="http://schemas.openxmlformats.org/officeDocument/2006/relationships/image" Target="media/image337.jpeg"/><Relationship Id="rId392" Type="http://schemas.openxmlformats.org/officeDocument/2006/relationships/image" Target="media/image336.jpeg"/><Relationship Id="rId391" Type="http://schemas.openxmlformats.org/officeDocument/2006/relationships/image" Target="media/image335.jpeg"/><Relationship Id="rId390" Type="http://schemas.openxmlformats.org/officeDocument/2006/relationships/image" Target="media/image334.png"/><Relationship Id="rId39" Type="http://schemas.openxmlformats.org/officeDocument/2006/relationships/footer" Target="footer35.xml"/><Relationship Id="rId389" Type="http://schemas.openxmlformats.org/officeDocument/2006/relationships/image" Target="media/image333.jpeg"/><Relationship Id="rId388" Type="http://schemas.openxmlformats.org/officeDocument/2006/relationships/image" Target="media/image332.png"/><Relationship Id="rId387" Type="http://schemas.openxmlformats.org/officeDocument/2006/relationships/image" Target="media/image331.jpeg"/><Relationship Id="rId386" Type="http://schemas.openxmlformats.org/officeDocument/2006/relationships/image" Target="media/image330.jpeg"/><Relationship Id="rId385" Type="http://schemas.openxmlformats.org/officeDocument/2006/relationships/image" Target="media/image329.jpeg"/><Relationship Id="rId384" Type="http://schemas.openxmlformats.org/officeDocument/2006/relationships/image" Target="media/image328.jpeg"/><Relationship Id="rId383" Type="http://schemas.openxmlformats.org/officeDocument/2006/relationships/image" Target="media/image327.jpeg"/><Relationship Id="rId382" Type="http://schemas.openxmlformats.org/officeDocument/2006/relationships/image" Target="media/image326.jpeg"/><Relationship Id="rId381" Type="http://schemas.openxmlformats.org/officeDocument/2006/relationships/image" Target="media/image325.jpeg"/><Relationship Id="rId380" Type="http://schemas.openxmlformats.org/officeDocument/2006/relationships/image" Target="media/image324.jpeg"/><Relationship Id="rId38" Type="http://schemas.openxmlformats.org/officeDocument/2006/relationships/footer" Target="footer34.xml"/><Relationship Id="rId379" Type="http://schemas.openxmlformats.org/officeDocument/2006/relationships/image" Target="media/image323.jpeg"/><Relationship Id="rId378" Type="http://schemas.openxmlformats.org/officeDocument/2006/relationships/image" Target="media/image322.jpeg"/><Relationship Id="rId377" Type="http://schemas.openxmlformats.org/officeDocument/2006/relationships/image" Target="media/image321.jpeg"/><Relationship Id="rId376" Type="http://schemas.openxmlformats.org/officeDocument/2006/relationships/image" Target="media/image320.jpeg"/><Relationship Id="rId375" Type="http://schemas.openxmlformats.org/officeDocument/2006/relationships/image" Target="media/image319.jpeg"/><Relationship Id="rId374" Type="http://schemas.openxmlformats.org/officeDocument/2006/relationships/image" Target="media/image318.jpeg"/><Relationship Id="rId373" Type="http://schemas.openxmlformats.org/officeDocument/2006/relationships/image" Target="media/image317.jpeg"/><Relationship Id="rId372" Type="http://schemas.openxmlformats.org/officeDocument/2006/relationships/image" Target="media/image316.jpeg"/><Relationship Id="rId371" Type="http://schemas.openxmlformats.org/officeDocument/2006/relationships/image" Target="media/image315.jpeg"/><Relationship Id="rId370" Type="http://schemas.openxmlformats.org/officeDocument/2006/relationships/image" Target="media/image314.jpeg"/><Relationship Id="rId37" Type="http://schemas.openxmlformats.org/officeDocument/2006/relationships/footer" Target="footer33.xml"/><Relationship Id="rId369" Type="http://schemas.openxmlformats.org/officeDocument/2006/relationships/image" Target="media/image313.jpeg"/><Relationship Id="rId368" Type="http://schemas.openxmlformats.org/officeDocument/2006/relationships/image" Target="media/image312.jpeg"/><Relationship Id="rId367" Type="http://schemas.openxmlformats.org/officeDocument/2006/relationships/image" Target="media/image311.jpeg"/><Relationship Id="rId366" Type="http://schemas.openxmlformats.org/officeDocument/2006/relationships/image" Target="media/image310.jpeg"/><Relationship Id="rId365" Type="http://schemas.openxmlformats.org/officeDocument/2006/relationships/image" Target="media/image309.jpeg"/><Relationship Id="rId364" Type="http://schemas.openxmlformats.org/officeDocument/2006/relationships/image" Target="media/image308.jpeg"/><Relationship Id="rId363" Type="http://schemas.openxmlformats.org/officeDocument/2006/relationships/image" Target="media/image307.jpeg"/><Relationship Id="rId362" Type="http://schemas.openxmlformats.org/officeDocument/2006/relationships/image" Target="media/image306.jpeg"/><Relationship Id="rId361" Type="http://schemas.openxmlformats.org/officeDocument/2006/relationships/image" Target="media/image305.jpeg"/><Relationship Id="rId360" Type="http://schemas.openxmlformats.org/officeDocument/2006/relationships/image" Target="media/image304.jpeg"/><Relationship Id="rId36" Type="http://schemas.openxmlformats.org/officeDocument/2006/relationships/footer" Target="footer32.xml"/><Relationship Id="rId359" Type="http://schemas.openxmlformats.org/officeDocument/2006/relationships/image" Target="media/image303.jpeg"/><Relationship Id="rId358" Type="http://schemas.openxmlformats.org/officeDocument/2006/relationships/image" Target="media/image302.jpeg"/><Relationship Id="rId357" Type="http://schemas.openxmlformats.org/officeDocument/2006/relationships/image" Target="media/image301.png"/><Relationship Id="rId356" Type="http://schemas.openxmlformats.org/officeDocument/2006/relationships/image" Target="media/image300.jpeg"/><Relationship Id="rId355" Type="http://schemas.openxmlformats.org/officeDocument/2006/relationships/image" Target="media/image299.jpeg"/><Relationship Id="rId354" Type="http://schemas.openxmlformats.org/officeDocument/2006/relationships/image" Target="media/image298.jpeg"/><Relationship Id="rId353" Type="http://schemas.openxmlformats.org/officeDocument/2006/relationships/image" Target="media/image297.jpeg"/><Relationship Id="rId352" Type="http://schemas.openxmlformats.org/officeDocument/2006/relationships/image" Target="media/image296.jpeg"/><Relationship Id="rId351" Type="http://schemas.openxmlformats.org/officeDocument/2006/relationships/image" Target="media/image295.jpeg"/><Relationship Id="rId350" Type="http://schemas.openxmlformats.org/officeDocument/2006/relationships/image" Target="media/image294.jpeg"/><Relationship Id="rId35" Type="http://schemas.openxmlformats.org/officeDocument/2006/relationships/footer" Target="footer31.xml"/><Relationship Id="rId349" Type="http://schemas.openxmlformats.org/officeDocument/2006/relationships/image" Target="media/image293.jpeg"/><Relationship Id="rId348" Type="http://schemas.openxmlformats.org/officeDocument/2006/relationships/image" Target="media/image292.jpeg"/><Relationship Id="rId347" Type="http://schemas.openxmlformats.org/officeDocument/2006/relationships/image" Target="media/image291.jpeg"/><Relationship Id="rId346" Type="http://schemas.openxmlformats.org/officeDocument/2006/relationships/image" Target="media/image290.jpeg"/><Relationship Id="rId345" Type="http://schemas.openxmlformats.org/officeDocument/2006/relationships/image" Target="media/image289.jpeg"/><Relationship Id="rId344" Type="http://schemas.openxmlformats.org/officeDocument/2006/relationships/image" Target="media/image288.jpeg"/><Relationship Id="rId343" Type="http://schemas.openxmlformats.org/officeDocument/2006/relationships/image" Target="media/image287.jpeg"/><Relationship Id="rId342" Type="http://schemas.openxmlformats.org/officeDocument/2006/relationships/image" Target="media/image286.jpeg"/><Relationship Id="rId341" Type="http://schemas.openxmlformats.org/officeDocument/2006/relationships/image" Target="media/image285.jpeg"/><Relationship Id="rId340" Type="http://schemas.openxmlformats.org/officeDocument/2006/relationships/image" Target="media/image284.jpeg"/><Relationship Id="rId34" Type="http://schemas.openxmlformats.org/officeDocument/2006/relationships/footer" Target="footer30.xml"/><Relationship Id="rId339" Type="http://schemas.openxmlformats.org/officeDocument/2006/relationships/image" Target="media/image283.jpeg"/><Relationship Id="rId338" Type="http://schemas.openxmlformats.org/officeDocument/2006/relationships/image" Target="media/image282.jpeg"/><Relationship Id="rId337" Type="http://schemas.openxmlformats.org/officeDocument/2006/relationships/image" Target="media/image281.jpeg"/><Relationship Id="rId336" Type="http://schemas.openxmlformats.org/officeDocument/2006/relationships/image" Target="media/image280.jpeg"/><Relationship Id="rId335" Type="http://schemas.openxmlformats.org/officeDocument/2006/relationships/image" Target="media/image279.png"/><Relationship Id="rId334" Type="http://schemas.openxmlformats.org/officeDocument/2006/relationships/image" Target="media/image278.jpeg"/><Relationship Id="rId333" Type="http://schemas.openxmlformats.org/officeDocument/2006/relationships/image" Target="media/image277.jpeg"/><Relationship Id="rId332" Type="http://schemas.openxmlformats.org/officeDocument/2006/relationships/image" Target="media/image276.jpeg"/><Relationship Id="rId331" Type="http://schemas.openxmlformats.org/officeDocument/2006/relationships/image" Target="media/image275.jpeg"/><Relationship Id="rId330" Type="http://schemas.openxmlformats.org/officeDocument/2006/relationships/image" Target="media/image274.jpeg"/><Relationship Id="rId33" Type="http://schemas.openxmlformats.org/officeDocument/2006/relationships/footer" Target="footer29.xml"/><Relationship Id="rId329" Type="http://schemas.openxmlformats.org/officeDocument/2006/relationships/image" Target="media/image273.jpeg"/><Relationship Id="rId328" Type="http://schemas.openxmlformats.org/officeDocument/2006/relationships/image" Target="media/image272.jpeg"/><Relationship Id="rId327" Type="http://schemas.openxmlformats.org/officeDocument/2006/relationships/image" Target="media/image271.jpeg"/><Relationship Id="rId326" Type="http://schemas.openxmlformats.org/officeDocument/2006/relationships/image" Target="media/image270.jpeg"/><Relationship Id="rId325" Type="http://schemas.openxmlformats.org/officeDocument/2006/relationships/image" Target="media/image269.png"/><Relationship Id="rId324" Type="http://schemas.openxmlformats.org/officeDocument/2006/relationships/image" Target="media/image268.jpeg"/><Relationship Id="rId323" Type="http://schemas.openxmlformats.org/officeDocument/2006/relationships/image" Target="media/image267.png"/><Relationship Id="rId322" Type="http://schemas.openxmlformats.org/officeDocument/2006/relationships/image" Target="media/image266.jpeg"/><Relationship Id="rId321" Type="http://schemas.openxmlformats.org/officeDocument/2006/relationships/image" Target="media/image265.png"/><Relationship Id="rId320" Type="http://schemas.openxmlformats.org/officeDocument/2006/relationships/image" Target="media/image264.jpeg"/><Relationship Id="rId32" Type="http://schemas.openxmlformats.org/officeDocument/2006/relationships/footer" Target="footer28.xml"/><Relationship Id="rId319" Type="http://schemas.openxmlformats.org/officeDocument/2006/relationships/image" Target="media/image263.jpeg"/><Relationship Id="rId318" Type="http://schemas.openxmlformats.org/officeDocument/2006/relationships/image" Target="media/image262.jpeg"/><Relationship Id="rId317" Type="http://schemas.openxmlformats.org/officeDocument/2006/relationships/image" Target="media/image261.jpeg"/><Relationship Id="rId316" Type="http://schemas.openxmlformats.org/officeDocument/2006/relationships/image" Target="media/image260.jpeg"/><Relationship Id="rId315" Type="http://schemas.openxmlformats.org/officeDocument/2006/relationships/image" Target="media/image259.jpeg"/><Relationship Id="rId314" Type="http://schemas.openxmlformats.org/officeDocument/2006/relationships/image" Target="media/image258.jpeg"/><Relationship Id="rId313" Type="http://schemas.openxmlformats.org/officeDocument/2006/relationships/image" Target="media/image257.jpeg"/><Relationship Id="rId312" Type="http://schemas.openxmlformats.org/officeDocument/2006/relationships/image" Target="media/image256.jpeg"/><Relationship Id="rId311" Type="http://schemas.openxmlformats.org/officeDocument/2006/relationships/image" Target="media/image255.jpeg"/><Relationship Id="rId310" Type="http://schemas.openxmlformats.org/officeDocument/2006/relationships/image" Target="media/image254.jpeg"/><Relationship Id="rId31" Type="http://schemas.openxmlformats.org/officeDocument/2006/relationships/footer" Target="footer27.xml"/><Relationship Id="rId309" Type="http://schemas.openxmlformats.org/officeDocument/2006/relationships/image" Target="media/image253.jpeg"/><Relationship Id="rId308" Type="http://schemas.openxmlformats.org/officeDocument/2006/relationships/image" Target="media/image252.jpeg"/><Relationship Id="rId307" Type="http://schemas.openxmlformats.org/officeDocument/2006/relationships/image" Target="media/image251.jpeg"/><Relationship Id="rId306" Type="http://schemas.openxmlformats.org/officeDocument/2006/relationships/image" Target="media/image250.jpeg"/><Relationship Id="rId305" Type="http://schemas.openxmlformats.org/officeDocument/2006/relationships/image" Target="media/image249.jpeg"/><Relationship Id="rId304" Type="http://schemas.openxmlformats.org/officeDocument/2006/relationships/image" Target="media/image248.png"/><Relationship Id="rId303" Type="http://schemas.openxmlformats.org/officeDocument/2006/relationships/image" Target="media/image247.png"/><Relationship Id="rId302" Type="http://schemas.openxmlformats.org/officeDocument/2006/relationships/image" Target="media/image246.png"/><Relationship Id="rId301" Type="http://schemas.openxmlformats.org/officeDocument/2006/relationships/image" Target="media/image245.jpeg"/><Relationship Id="rId300" Type="http://schemas.openxmlformats.org/officeDocument/2006/relationships/image" Target="media/image244.jpeg"/><Relationship Id="rId30" Type="http://schemas.openxmlformats.org/officeDocument/2006/relationships/footer" Target="footer26.xml"/><Relationship Id="rId3" Type="http://schemas.openxmlformats.org/officeDocument/2006/relationships/footnotes" Target="footnotes.xml"/><Relationship Id="rId299" Type="http://schemas.openxmlformats.org/officeDocument/2006/relationships/image" Target="media/image243.jpeg"/><Relationship Id="rId298" Type="http://schemas.openxmlformats.org/officeDocument/2006/relationships/image" Target="media/image242.jpeg"/><Relationship Id="rId297" Type="http://schemas.openxmlformats.org/officeDocument/2006/relationships/image" Target="media/image241.jpeg"/><Relationship Id="rId296" Type="http://schemas.openxmlformats.org/officeDocument/2006/relationships/image" Target="media/image240.jpeg"/><Relationship Id="rId295" Type="http://schemas.openxmlformats.org/officeDocument/2006/relationships/image" Target="media/image239.jpeg"/><Relationship Id="rId294" Type="http://schemas.openxmlformats.org/officeDocument/2006/relationships/image" Target="media/image238.png"/><Relationship Id="rId293" Type="http://schemas.openxmlformats.org/officeDocument/2006/relationships/image" Target="media/image237.jpeg"/><Relationship Id="rId292" Type="http://schemas.openxmlformats.org/officeDocument/2006/relationships/image" Target="media/image236.jpeg"/><Relationship Id="rId291" Type="http://schemas.openxmlformats.org/officeDocument/2006/relationships/image" Target="media/image235.jpeg"/><Relationship Id="rId290" Type="http://schemas.openxmlformats.org/officeDocument/2006/relationships/image" Target="media/image234.jpeg"/><Relationship Id="rId29" Type="http://schemas.openxmlformats.org/officeDocument/2006/relationships/footer" Target="footer25.xml"/><Relationship Id="rId289" Type="http://schemas.openxmlformats.org/officeDocument/2006/relationships/image" Target="media/image233.jpeg"/><Relationship Id="rId288" Type="http://schemas.openxmlformats.org/officeDocument/2006/relationships/image" Target="media/image232.jpeg"/><Relationship Id="rId287" Type="http://schemas.openxmlformats.org/officeDocument/2006/relationships/image" Target="media/image231.png"/><Relationship Id="rId286" Type="http://schemas.openxmlformats.org/officeDocument/2006/relationships/image" Target="media/image230.jpeg"/><Relationship Id="rId285" Type="http://schemas.openxmlformats.org/officeDocument/2006/relationships/image" Target="media/image229.jpeg"/><Relationship Id="rId284" Type="http://schemas.openxmlformats.org/officeDocument/2006/relationships/image" Target="media/image228.jpeg"/><Relationship Id="rId283" Type="http://schemas.openxmlformats.org/officeDocument/2006/relationships/image" Target="media/image227.jpeg"/><Relationship Id="rId282" Type="http://schemas.openxmlformats.org/officeDocument/2006/relationships/image" Target="media/image226.jpeg"/><Relationship Id="rId281" Type="http://schemas.openxmlformats.org/officeDocument/2006/relationships/image" Target="media/image225.jpeg"/><Relationship Id="rId280" Type="http://schemas.openxmlformats.org/officeDocument/2006/relationships/image" Target="media/image224.jpeg"/><Relationship Id="rId28" Type="http://schemas.openxmlformats.org/officeDocument/2006/relationships/footer" Target="footer24.xml"/><Relationship Id="rId279" Type="http://schemas.openxmlformats.org/officeDocument/2006/relationships/image" Target="media/image223.jpeg"/><Relationship Id="rId278" Type="http://schemas.openxmlformats.org/officeDocument/2006/relationships/image" Target="media/image222.jpeg"/><Relationship Id="rId277" Type="http://schemas.openxmlformats.org/officeDocument/2006/relationships/image" Target="media/image221.jpeg"/><Relationship Id="rId276" Type="http://schemas.openxmlformats.org/officeDocument/2006/relationships/image" Target="media/image220.jpeg"/><Relationship Id="rId275" Type="http://schemas.openxmlformats.org/officeDocument/2006/relationships/image" Target="media/image219.jpeg"/><Relationship Id="rId274" Type="http://schemas.openxmlformats.org/officeDocument/2006/relationships/image" Target="media/image218.png"/><Relationship Id="rId273" Type="http://schemas.openxmlformats.org/officeDocument/2006/relationships/image" Target="media/image217.jpeg"/><Relationship Id="rId272" Type="http://schemas.openxmlformats.org/officeDocument/2006/relationships/image" Target="media/image216.png"/><Relationship Id="rId271" Type="http://schemas.openxmlformats.org/officeDocument/2006/relationships/image" Target="media/image215.png"/><Relationship Id="rId270" Type="http://schemas.openxmlformats.org/officeDocument/2006/relationships/image" Target="media/image214.png"/><Relationship Id="rId27" Type="http://schemas.openxmlformats.org/officeDocument/2006/relationships/footer" Target="footer23.xml"/><Relationship Id="rId269" Type="http://schemas.openxmlformats.org/officeDocument/2006/relationships/image" Target="media/image213.jpeg"/><Relationship Id="rId268" Type="http://schemas.openxmlformats.org/officeDocument/2006/relationships/image" Target="media/image212.jpeg"/><Relationship Id="rId267" Type="http://schemas.openxmlformats.org/officeDocument/2006/relationships/image" Target="media/image211.jpeg"/><Relationship Id="rId266" Type="http://schemas.openxmlformats.org/officeDocument/2006/relationships/image" Target="media/image210.jpeg"/><Relationship Id="rId265" Type="http://schemas.openxmlformats.org/officeDocument/2006/relationships/image" Target="media/image209.jpeg"/><Relationship Id="rId264" Type="http://schemas.openxmlformats.org/officeDocument/2006/relationships/image" Target="media/image208.jpeg"/><Relationship Id="rId263" Type="http://schemas.openxmlformats.org/officeDocument/2006/relationships/image" Target="media/image207.jpeg"/><Relationship Id="rId262" Type="http://schemas.openxmlformats.org/officeDocument/2006/relationships/image" Target="media/image206.jpeg"/><Relationship Id="rId261" Type="http://schemas.openxmlformats.org/officeDocument/2006/relationships/image" Target="media/image205.png"/><Relationship Id="rId260" Type="http://schemas.openxmlformats.org/officeDocument/2006/relationships/image" Target="media/image204.png"/><Relationship Id="rId26" Type="http://schemas.openxmlformats.org/officeDocument/2006/relationships/footer" Target="footer22.xml"/><Relationship Id="rId259" Type="http://schemas.openxmlformats.org/officeDocument/2006/relationships/image" Target="media/image203.jpeg"/><Relationship Id="rId258" Type="http://schemas.openxmlformats.org/officeDocument/2006/relationships/image" Target="media/image202.jpeg"/><Relationship Id="rId257" Type="http://schemas.openxmlformats.org/officeDocument/2006/relationships/image" Target="media/image201.png"/><Relationship Id="rId256" Type="http://schemas.openxmlformats.org/officeDocument/2006/relationships/image" Target="media/image200.jpeg"/><Relationship Id="rId255" Type="http://schemas.openxmlformats.org/officeDocument/2006/relationships/image" Target="media/image199.jpeg"/><Relationship Id="rId254" Type="http://schemas.openxmlformats.org/officeDocument/2006/relationships/image" Target="media/image198.jpeg"/><Relationship Id="rId253" Type="http://schemas.openxmlformats.org/officeDocument/2006/relationships/image" Target="media/image197.jpeg"/><Relationship Id="rId252" Type="http://schemas.openxmlformats.org/officeDocument/2006/relationships/image" Target="media/image196.jpeg"/><Relationship Id="rId251" Type="http://schemas.openxmlformats.org/officeDocument/2006/relationships/image" Target="media/image195.jpeg"/><Relationship Id="rId250" Type="http://schemas.openxmlformats.org/officeDocument/2006/relationships/image" Target="media/image194.jpeg"/><Relationship Id="rId25" Type="http://schemas.openxmlformats.org/officeDocument/2006/relationships/footer" Target="footer21.xml"/><Relationship Id="rId249" Type="http://schemas.openxmlformats.org/officeDocument/2006/relationships/image" Target="media/image193.jpeg"/><Relationship Id="rId248" Type="http://schemas.openxmlformats.org/officeDocument/2006/relationships/image" Target="media/image192.jpeg"/><Relationship Id="rId247" Type="http://schemas.openxmlformats.org/officeDocument/2006/relationships/image" Target="media/image191.jpeg"/><Relationship Id="rId246" Type="http://schemas.openxmlformats.org/officeDocument/2006/relationships/image" Target="media/image190.jpeg"/><Relationship Id="rId245" Type="http://schemas.openxmlformats.org/officeDocument/2006/relationships/image" Target="media/image189.jpeg"/><Relationship Id="rId244" Type="http://schemas.openxmlformats.org/officeDocument/2006/relationships/image" Target="media/image188.jpeg"/><Relationship Id="rId243" Type="http://schemas.openxmlformats.org/officeDocument/2006/relationships/image" Target="media/image187.jpeg"/><Relationship Id="rId242" Type="http://schemas.openxmlformats.org/officeDocument/2006/relationships/image" Target="media/image186.png"/><Relationship Id="rId241" Type="http://schemas.openxmlformats.org/officeDocument/2006/relationships/image" Target="media/image185.png"/><Relationship Id="rId240" Type="http://schemas.openxmlformats.org/officeDocument/2006/relationships/image" Target="media/image184.jpeg"/><Relationship Id="rId24" Type="http://schemas.openxmlformats.org/officeDocument/2006/relationships/footer" Target="footer20.xml"/><Relationship Id="rId239" Type="http://schemas.openxmlformats.org/officeDocument/2006/relationships/image" Target="media/image183.png"/><Relationship Id="rId238" Type="http://schemas.openxmlformats.org/officeDocument/2006/relationships/image" Target="media/image182.jpeg"/><Relationship Id="rId237" Type="http://schemas.openxmlformats.org/officeDocument/2006/relationships/image" Target="media/image181.jpeg"/><Relationship Id="rId236" Type="http://schemas.openxmlformats.org/officeDocument/2006/relationships/image" Target="media/image180.jpeg"/><Relationship Id="rId235" Type="http://schemas.openxmlformats.org/officeDocument/2006/relationships/image" Target="media/image179.png"/><Relationship Id="rId234" Type="http://schemas.openxmlformats.org/officeDocument/2006/relationships/image" Target="media/image178.jpeg"/><Relationship Id="rId233" Type="http://schemas.openxmlformats.org/officeDocument/2006/relationships/image" Target="media/image177.png"/><Relationship Id="rId232" Type="http://schemas.openxmlformats.org/officeDocument/2006/relationships/image" Target="media/image176.jpeg"/><Relationship Id="rId231" Type="http://schemas.openxmlformats.org/officeDocument/2006/relationships/image" Target="media/image175.jpeg"/><Relationship Id="rId230" Type="http://schemas.openxmlformats.org/officeDocument/2006/relationships/image" Target="media/image174.jpeg"/><Relationship Id="rId23" Type="http://schemas.openxmlformats.org/officeDocument/2006/relationships/footer" Target="footer19.xml"/><Relationship Id="rId229" Type="http://schemas.openxmlformats.org/officeDocument/2006/relationships/image" Target="media/image173.jpeg"/><Relationship Id="rId228" Type="http://schemas.openxmlformats.org/officeDocument/2006/relationships/image" Target="media/image172.jpeg"/><Relationship Id="rId227" Type="http://schemas.openxmlformats.org/officeDocument/2006/relationships/image" Target="media/image171.jpeg"/><Relationship Id="rId226" Type="http://schemas.openxmlformats.org/officeDocument/2006/relationships/image" Target="media/image170.jpeg"/><Relationship Id="rId225" Type="http://schemas.openxmlformats.org/officeDocument/2006/relationships/image" Target="media/image169.jpeg"/><Relationship Id="rId224" Type="http://schemas.openxmlformats.org/officeDocument/2006/relationships/image" Target="media/image168.jpeg"/><Relationship Id="rId223" Type="http://schemas.openxmlformats.org/officeDocument/2006/relationships/image" Target="media/image167.png"/><Relationship Id="rId222" Type="http://schemas.openxmlformats.org/officeDocument/2006/relationships/image" Target="media/image166.jpeg"/><Relationship Id="rId221" Type="http://schemas.openxmlformats.org/officeDocument/2006/relationships/image" Target="media/image165.png"/><Relationship Id="rId220" Type="http://schemas.openxmlformats.org/officeDocument/2006/relationships/image" Target="media/image164.jpeg"/><Relationship Id="rId22" Type="http://schemas.openxmlformats.org/officeDocument/2006/relationships/footer" Target="footer18.xml"/><Relationship Id="rId219" Type="http://schemas.openxmlformats.org/officeDocument/2006/relationships/image" Target="media/image163.png"/><Relationship Id="rId218" Type="http://schemas.openxmlformats.org/officeDocument/2006/relationships/image" Target="media/image162.jpeg"/><Relationship Id="rId217" Type="http://schemas.openxmlformats.org/officeDocument/2006/relationships/image" Target="media/image161.jpeg"/><Relationship Id="rId216" Type="http://schemas.openxmlformats.org/officeDocument/2006/relationships/image" Target="media/image160.jpeg"/><Relationship Id="rId215" Type="http://schemas.openxmlformats.org/officeDocument/2006/relationships/image" Target="media/image159.jpeg"/><Relationship Id="rId214" Type="http://schemas.openxmlformats.org/officeDocument/2006/relationships/image" Target="media/image158.jpeg"/><Relationship Id="rId213" Type="http://schemas.openxmlformats.org/officeDocument/2006/relationships/image" Target="media/image157.jpeg"/><Relationship Id="rId212" Type="http://schemas.openxmlformats.org/officeDocument/2006/relationships/image" Target="media/image156.jpeg"/><Relationship Id="rId211" Type="http://schemas.openxmlformats.org/officeDocument/2006/relationships/image" Target="media/image155.jpeg"/><Relationship Id="rId210" Type="http://schemas.openxmlformats.org/officeDocument/2006/relationships/image" Target="media/image154.jpeg"/><Relationship Id="rId21" Type="http://schemas.openxmlformats.org/officeDocument/2006/relationships/footer" Target="footer17.xml"/><Relationship Id="rId209" Type="http://schemas.openxmlformats.org/officeDocument/2006/relationships/image" Target="media/image153.jpeg"/><Relationship Id="rId208" Type="http://schemas.openxmlformats.org/officeDocument/2006/relationships/image" Target="media/image152.jpeg"/><Relationship Id="rId207" Type="http://schemas.openxmlformats.org/officeDocument/2006/relationships/image" Target="media/image151.jpeg"/><Relationship Id="rId206" Type="http://schemas.openxmlformats.org/officeDocument/2006/relationships/image" Target="media/image150.jpeg"/><Relationship Id="rId205" Type="http://schemas.openxmlformats.org/officeDocument/2006/relationships/image" Target="media/image149.jpeg"/><Relationship Id="rId204" Type="http://schemas.openxmlformats.org/officeDocument/2006/relationships/image" Target="media/image148.jpeg"/><Relationship Id="rId203" Type="http://schemas.openxmlformats.org/officeDocument/2006/relationships/image" Target="media/image147.jpeg"/><Relationship Id="rId202" Type="http://schemas.openxmlformats.org/officeDocument/2006/relationships/image" Target="media/image146.jpeg"/><Relationship Id="rId201" Type="http://schemas.openxmlformats.org/officeDocument/2006/relationships/image" Target="media/image145.png"/><Relationship Id="rId200" Type="http://schemas.openxmlformats.org/officeDocument/2006/relationships/image" Target="media/image144.jpeg"/><Relationship Id="rId20" Type="http://schemas.openxmlformats.org/officeDocument/2006/relationships/footer" Target="footer16.xml"/><Relationship Id="rId2" Type="http://schemas.openxmlformats.org/officeDocument/2006/relationships/settings" Target="settings.xml"/><Relationship Id="rId199" Type="http://schemas.openxmlformats.org/officeDocument/2006/relationships/image" Target="media/image143.png"/><Relationship Id="rId198" Type="http://schemas.openxmlformats.org/officeDocument/2006/relationships/image" Target="media/image142.jpeg"/><Relationship Id="rId197" Type="http://schemas.openxmlformats.org/officeDocument/2006/relationships/image" Target="media/image141.jpeg"/><Relationship Id="rId196" Type="http://schemas.openxmlformats.org/officeDocument/2006/relationships/image" Target="media/image140.png"/><Relationship Id="rId195" Type="http://schemas.openxmlformats.org/officeDocument/2006/relationships/image" Target="media/image139.jpeg"/><Relationship Id="rId194" Type="http://schemas.openxmlformats.org/officeDocument/2006/relationships/image" Target="media/image138.jpeg"/><Relationship Id="rId193" Type="http://schemas.openxmlformats.org/officeDocument/2006/relationships/image" Target="media/image137.jpeg"/><Relationship Id="rId192" Type="http://schemas.openxmlformats.org/officeDocument/2006/relationships/image" Target="media/image136.jpeg"/><Relationship Id="rId191" Type="http://schemas.openxmlformats.org/officeDocument/2006/relationships/image" Target="media/image135.jpeg"/><Relationship Id="rId190" Type="http://schemas.openxmlformats.org/officeDocument/2006/relationships/image" Target="media/image134.jpeg"/><Relationship Id="rId19" Type="http://schemas.openxmlformats.org/officeDocument/2006/relationships/footer" Target="footer15.xml"/><Relationship Id="rId189" Type="http://schemas.openxmlformats.org/officeDocument/2006/relationships/image" Target="media/image133.jpeg"/><Relationship Id="rId188" Type="http://schemas.openxmlformats.org/officeDocument/2006/relationships/image" Target="media/image132.jpeg"/><Relationship Id="rId187" Type="http://schemas.openxmlformats.org/officeDocument/2006/relationships/image" Target="media/image131.jpeg"/><Relationship Id="rId186" Type="http://schemas.openxmlformats.org/officeDocument/2006/relationships/image" Target="media/image130.jpeg"/><Relationship Id="rId185" Type="http://schemas.openxmlformats.org/officeDocument/2006/relationships/image" Target="media/image129.png"/><Relationship Id="rId184" Type="http://schemas.openxmlformats.org/officeDocument/2006/relationships/image" Target="media/image128.jpeg"/><Relationship Id="rId183" Type="http://schemas.openxmlformats.org/officeDocument/2006/relationships/image" Target="media/image127.jpeg"/><Relationship Id="rId182" Type="http://schemas.openxmlformats.org/officeDocument/2006/relationships/image" Target="media/image126.jpeg"/><Relationship Id="rId181" Type="http://schemas.openxmlformats.org/officeDocument/2006/relationships/image" Target="media/image125.jpeg"/><Relationship Id="rId180" Type="http://schemas.openxmlformats.org/officeDocument/2006/relationships/image" Target="media/image124.jpeg"/><Relationship Id="rId18" Type="http://schemas.openxmlformats.org/officeDocument/2006/relationships/footer" Target="footer14.xml"/><Relationship Id="rId179" Type="http://schemas.openxmlformats.org/officeDocument/2006/relationships/image" Target="media/image123.jpeg"/><Relationship Id="rId178" Type="http://schemas.openxmlformats.org/officeDocument/2006/relationships/image" Target="media/image122.jpeg"/><Relationship Id="rId177" Type="http://schemas.openxmlformats.org/officeDocument/2006/relationships/image" Target="media/image121.jpeg"/><Relationship Id="rId176" Type="http://schemas.openxmlformats.org/officeDocument/2006/relationships/image" Target="media/image120.jpeg"/><Relationship Id="rId175" Type="http://schemas.openxmlformats.org/officeDocument/2006/relationships/image" Target="media/image119.jpeg"/><Relationship Id="rId174" Type="http://schemas.openxmlformats.org/officeDocument/2006/relationships/image" Target="media/image118.jpeg"/><Relationship Id="rId173" Type="http://schemas.openxmlformats.org/officeDocument/2006/relationships/image" Target="media/image117.jpeg"/><Relationship Id="rId172" Type="http://schemas.openxmlformats.org/officeDocument/2006/relationships/image" Target="media/image116.jpeg"/><Relationship Id="rId171" Type="http://schemas.openxmlformats.org/officeDocument/2006/relationships/image" Target="media/image115.jpeg"/><Relationship Id="rId170" Type="http://schemas.openxmlformats.org/officeDocument/2006/relationships/image" Target="media/image114.jpeg"/><Relationship Id="rId17" Type="http://schemas.openxmlformats.org/officeDocument/2006/relationships/footer" Target="footer13.xml"/><Relationship Id="rId169" Type="http://schemas.openxmlformats.org/officeDocument/2006/relationships/image" Target="media/image113.jpeg"/><Relationship Id="rId168" Type="http://schemas.openxmlformats.org/officeDocument/2006/relationships/image" Target="media/image112.jpeg"/><Relationship Id="rId167" Type="http://schemas.openxmlformats.org/officeDocument/2006/relationships/image" Target="media/image111.jpeg"/><Relationship Id="rId166" Type="http://schemas.openxmlformats.org/officeDocument/2006/relationships/image" Target="media/image110.png"/><Relationship Id="rId165" Type="http://schemas.openxmlformats.org/officeDocument/2006/relationships/image" Target="media/image109.jpeg"/><Relationship Id="rId164" Type="http://schemas.openxmlformats.org/officeDocument/2006/relationships/image" Target="media/image108.jpeg"/><Relationship Id="rId163" Type="http://schemas.openxmlformats.org/officeDocument/2006/relationships/image" Target="media/image107.jpeg"/><Relationship Id="rId162" Type="http://schemas.openxmlformats.org/officeDocument/2006/relationships/image" Target="media/image106.jpeg"/><Relationship Id="rId161" Type="http://schemas.openxmlformats.org/officeDocument/2006/relationships/image" Target="media/image105.jpeg"/><Relationship Id="rId160" Type="http://schemas.openxmlformats.org/officeDocument/2006/relationships/image" Target="media/image104.jpeg"/><Relationship Id="rId16" Type="http://schemas.openxmlformats.org/officeDocument/2006/relationships/footer" Target="footer12.xml"/><Relationship Id="rId159" Type="http://schemas.openxmlformats.org/officeDocument/2006/relationships/image" Target="media/image103.jpeg"/><Relationship Id="rId158" Type="http://schemas.openxmlformats.org/officeDocument/2006/relationships/image" Target="media/image102.jpeg"/><Relationship Id="rId157" Type="http://schemas.openxmlformats.org/officeDocument/2006/relationships/image" Target="media/image101.jpeg"/><Relationship Id="rId156" Type="http://schemas.openxmlformats.org/officeDocument/2006/relationships/image" Target="media/image100.jpeg"/><Relationship Id="rId155" Type="http://schemas.openxmlformats.org/officeDocument/2006/relationships/image" Target="media/image99.jpeg"/><Relationship Id="rId154" Type="http://schemas.openxmlformats.org/officeDocument/2006/relationships/image" Target="media/image98.jpeg"/><Relationship Id="rId153" Type="http://schemas.openxmlformats.org/officeDocument/2006/relationships/image" Target="media/image97.jpeg"/><Relationship Id="rId152" Type="http://schemas.openxmlformats.org/officeDocument/2006/relationships/image" Target="media/image96.jpeg"/><Relationship Id="rId151" Type="http://schemas.openxmlformats.org/officeDocument/2006/relationships/image" Target="media/image95.jpeg"/><Relationship Id="rId150" Type="http://schemas.openxmlformats.org/officeDocument/2006/relationships/image" Target="media/image94.jpeg"/><Relationship Id="rId15" Type="http://schemas.openxmlformats.org/officeDocument/2006/relationships/footer" Target="footer11.xml"/><Relationship Id="rId149" Type="http://schemas.openxmlformats.org/officeDocument/2006/relationships/image" Target="media/image93.jpeg"/><Relationship Id="rId148" Type="http://schemas.openxmlformats.org/officeDocument/2006/relationships/image" Target="media/image92.jpeg"/><Relationship Id="rId147" Type="http://schemas.openxmlformats.org/officeDocument/2006/relationships/image" Target="media/image91.png"/><Relationship Id="rId146" Type="http://schemas.openxmlformats.org/officeDocument/2006/relationships/image" Target="media/image90.jpeg"/><Relationship Id="rId145" Type="http://schemas.openxmlformats.org/officeDocument/2006/relationships/image" Target="media/image89.jpeg"/><Relationship Id="rId144" Type="http://schemas.openxmlformats.org/officeDocument/2006/relationships/image" Target="media/image88.png"/><Relationship Id="rId143" Type="http://schemas.openxmlformats.org/officeDocument/2006/relationships/image" Target="media/image87.png"/><Relationship Id="rId142" Type="http://schemas.openxmlformats.org/officeDocument/2006/relationships/image" Target="media/image86.jpeg"/><Relationship Id="rId141" Type="http://schemas.openxmlformats.org/officeDocument/2006/relationships/image" Target="media/image85.jpeg"/><Relationship Id="rId140" Type="http://schemas.openxmlformats.org/officeDocument/2006/relationships/image" Target="media/image84.jpeg"/><Relationship Id="rId14" Type="http://schemas.openxmlformats.org/officeDocument/2006/relationships/footer" Target="footer10.xml"/><Relationship Id="rId139" Type="http://schemas.openxmlformats.org/officeDocument/2006/relationships/image" Target="media/image83.jpeg"/><Relationship Id="rId138" Type="http://schemas.openxmlformats.org/officeDocument/2006/relationships/image" Target="media/image82.jpeg"/><Relationship Id="rId137" Type="http://schemas.openxmlformats.org/officeDocument/2006/relationships/image" Target="media/image81.png"/><Relationship Id="rId136" Type="http://schemas.openxmlformats.org/officeDocument/2006/relationships/image" Target="media/image80.jpeg"/><Relationship Id="rId135" Type="http://schemas.openxmlformats.org/officeDocument/2006/relationships/image" Target="media/image79.jpeg"/><Relationship Id="rId134" Type="http://schemas.openxmlformats.org/officeDocument/2006/relationships/image" Target="media/image78.jpeg"/><Relationship Id="rId133" Type="http://schemas.openxmlformats.org/officeDocument/2006/relationships/image" Target="media/image77.jpeg"/><Relationship Id="rId132" Type="http://schemas.openxmlformats.org/officeDocument/2006/relationships/image" Target="media/image76.jpeg"/><Relationship Id="rId131" Type="http://schemas.openxmlformats.org/officeDocument/2006/relationships/image" Target="media/image75.jpeg"/><Relationship Id="rId130" Type="http://schemas.openxmlformats.org/officeDocument/2006/relationships/image" Target="media/image74.png"/><Relationship Id="rId13" Type="http://schemas.openxmlformats.org/officeDocument/2006/relationships/footer" Target="footer9.xml"/><Relationship Id="rId129" Type="http://schemas.openxmlformats.org/officeDocument/2006/relationships/image" Target="media/image73.jpeg"/><Relationship Id="rId128" Type="http://schemas.openxmlformats.org/officeDocument/2006/relationships/image" Target="media/image72.jpeg"/><Relationship Id="rId127" Type="http://schemas.openxmlformats.org/officeDocument/2006/relationships/image" Target="media/image71.jpeg"/><Relationship Id="rId126" Type="http://schemas.openxmlformats.org/officeDocument/2006/relationships/image" Target="media/image70.jpeg"/><Relationship Id="rId125" Type="http://schemas.openxmlformats.org/officeDocument/2006/relationships/image" Target="media/image69.jpeg"/><Relationship Id="rId124" Type="http://schemas.openxmlformats.org/officeDocument/2006/relationships/image" Target="media/image68.jpeg"/><Relationship Id="rId123" Type="http://schemas.openxmlformats.org/officeDocument/2006/relationships/image" Target="media/image67.jpeg"/><Relationship Id="rId122" Type="http://schemas.openxmlformats.org/officeDocument/2006/relationships/image" Target="media/image66.jpeg"/><Relationship Id="rId121" Type="http://schemas.openxmlformats.org/officeDocument/2006/relationships/image" Target="media/image65.jpeg"/><Relationship Id="rId120" Type="http://schemas.openxmlformats.org/officeDocument/2006/relationships/image" Target="media/image64.jpeg"/><Relationship Id="rId12" Type="http://schemas.openxmlformats.org/officeDocument/2006/relationships/footer" Target="footer8.xml"/><Relationship Id="rId119" Type="http://schemas.openxmlformats.org/officeDocument/2006/relationships/image" Target="media/image63.jpeg"/><Relationship Id="rId118" Type="http://schemas.openxmlformats.org/officeDocument/2006/relationships/image" Target="media/image62.jpeg"/><Relationship Id="rId117" Type="http://schemas.openxmlformats.org/officeDocument/2006/relationships/image" Target="media/image61.jpeg"/><Relationship Id="rId116" Type="http://schemas.openxmlformats.org/officeDocument/2006/relationships/image" Target="media/image60.jpeg"/><Relationship Id="rId115" Type="http://schemas.openxmlformats.org/officeDocument/2006/relationships/image" Target="media/image59.jpeg"/><Relationship Id="rId114" Type="http://schemas.openxmlformats.org/officeDocument/2006/relationships/image" Target="media/image58.png"/><Relationship Id="rId113" Type="http://schemas.openxmlformats.org/officeDocument/2006/relationships/image" Target="media/image57.jpeg"/><Relationship Id="rId112" Type="http://schemas.openxmlformats.org/officeDocument/2006/relationships/image" Target="media/image56.jpeg"/><Relationship Id="rId111" Type="http://schemas.openxmlformats.org/officeDocument/2006/relationships/image" Target="media/image55.png"/><Relationship Id="rId110" Type="http://schemas.openxmlformats.org/officeDocument/2006/relationships/image" Target="media/image54.png"/><Relationship Id="rId11" Type="http://schemas.openxmlformats.org/officeDocument/2006/relationships/footer" Target="footer7.xml"/><Relationship Id="rId109" Type="http://schemas.openxmlformats.org/officeDocument/2006/relationships/image" Target="media/image53.jpeg"/><Relationship Id="rId108" Type="http://schemas.openxmlformats.org/officeDocument/2006/relationships/image" Target="media/image52.jpeg"/><Relationship Id="rId107" Type="http://schemas.openxmlformats.org/officeDocument/2006/relationships/image" Target="media/image51.jpeg"/><Relationship Id="rId106" Type="http://schemas.openxmlformats.org/officeDocument/2006/relationships/image" Target="media/image50.jpeg"/><Relationship Id="rId105" Type="http://schemas.openxmlformats.org/officeDocument/2006/relationships/image" Target="media/image49.jpeg"/><Relationship Id="rId104" Type="http://schemas.openxmlformats.org/officeDocument/2006/relationships/image" Target="media/image48.jpeg"/><Relationship Id="rId103" Type="http://schemas.openxmlformats.org/officeDocument/2006/relationships/image" Target="media/image47.jpeg"/><Relationship Id="rId102" Type="http://schemas.openxmlformats.org/officeDocument/2006/relationships/image" Target="media/image46.jpeg"/><Relationship Id="rId101" Type="http://schemas.openxmlformats.org/officeDocument/2006/relationships/image" Target="media/image45.jpeg"/><Relationship Id="rId100" Type="http://schemas.openxmlformats.org/officeDocument/2006/relationships/image" Target="media/image44.png"/><Relationship Id="rId10" Type="http://schemas.openxmlformats.org/officeDocument/2006/relationships/footer" Target="footer6.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52</Pages>
  <Words>10779</Words>
  <Characters>13412</Characters>
  <TotalTime>4</TotalTime>
  <ScaleCrop>false</ScaleCrop>
  <LinksUpToDate>false</LinksUpToDate>
  <CharactersWithSpaces>13922</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2023-05-24T11:56:00Z</dcterms:created>
  <dc:creator>PC</dc:creator>
  <cp:lastModifiedBy>瘫俺棠诒了</cp:lastModifiedBy>
  <dcterms:modified xsi:type="dcterms:W3CDTF">2024-08-06T09:46:19Z</dcterms:modified>
  <dc:title>2021年部门预算信息公开目录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2023-05-24T14:21:24Z</vt:filetime>
  </property>
  <property fmtid="{D5CDD505-2E9C-101B-9397-08002B2CF9AE}" pid="4" name="KSOProductBuildVer">
    <vt:lpwstr>2052-12.1.0.17827</vt:lpwstr>
  </property>
  <property fmtid="{D5CDD505-2E9C-101B-9397-08002B2CF9AE}" pid="5" name="ICV">
    <vt:lpwstr>FFBC0501A04C4F6B827777807A2D84B6_12</vt:lpwstr>
  </property>
</Properties>
</file>